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093A03" w14:textId="77777777" w:rsidR="00B26E0C" w:rsidRPr="00B26E0C" w:rsidRDefault="00B26E0C" w:rsidP="00B26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14:paraId="31093A04" w14:textId="77777777" w:rsidR="00B26E0C" w:rsidRPr="00B26E0C" w:rsidRDefault="00B26E0C" w:rsidP="00B26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31093A05" w14:textId="77777777" w:rsidR="00B26E0C" w:rsidRPr="00473A4D" w:rsidRDefault="00B26E0C" w:rsidP="00B26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473A4D">
        <w:rPr>
          <w:rFonts w:ascii="Times New Roman" w:eastAsia="Times New Roman" w:hAnsi="Times New Roman" w:cs="Times New Roman"/>
          <w:b/>
          <w:bCs/>
        </w:rPr>
        <w:t>Emerging International Taxation Matters</w:t>
      </w:r>
    </w:p>
    <w:p w14:paraId="31093A06" w14:textId="77777777" w:rsidR="00B26E0C" w:rsidRPr="00473A4D" w:rsidRDefault="00B26E0C" w:rsidP="00B26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73A4D">
        <w:rPr>
          <w:rFonts w:ascii="Times New Roman" w:eastAsia="Times New Roman" w:hAnsi="Times New Roman" w:cs="Times New Roman"/>
          <w:b/>
          <w:bCs/>
        </w:rPr>
        <w:t>         </w:t>
      </w:r>
      <w:proofErr w:type="gramStart"/>
      <w:r w:rsidRPr="00473A4D">
        <w:rPr>
          <w:rFonts w:ascii="Times New Roman" w:eastAsia="Times New Roman" w:hAnsi="Times New Roman" w:cs="Times New Roman"/>
        </w:rPr>
        <w:t>and</w:t>
      </w:r>
      <w:proofErr w:type="gramEnd"/>
      <w:r w:rsidRPr="00473A4D">
        <w:rPr>
          <w:rFonts w:ascii="Times New Roman" w:eastAsia="Times New Roman" w:hAnsi="Times New Roman" w:cs="Times New Roman"/>
        </w:rPr>
        <w:t xml:space="preserve"> release of</w:t>
      </w:r>
      <w:r w:rsidRPr="00473A4D">
        <w:rPr>
          <w:rFonts w:ascii="Times New Roman" w:eastAsia="Times New Roman" w:hAnsi="Times New Roman" w:cs="Times New Roman"/>
          <w:bCs/>
        </w:rPr>
        <w:t> </w:t>
      </w:r>
      <w:r w:rsidRPr="00473A4D">
        <w:rPr>
          <w:rFonts w:ascii="Times New Roman" w:eastAsia="Times New Roman" w:hAnsi="Times New Roman" w:cs="Times New Roman"/>
        </w:rPr>
        <w:t>the volume</w:t>
      </w:r>
    </w:p>
    <w:p w14:paraId="31093A07" w14:textId="77777777" w:rsidR="00B26E0C" w:rsidRPr="00473A4D" w:rsidRDefault="00B26E0C" w:rsidP="00B26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473A4D">
        <w:rPr>
          <w:rFonts w:ascii="Times New Roman" w:eastAsia="Times New Roman" w:hAnsi="Times New Roman" w:cs="Times New Roman"/>
          <w:b/>
          <w:bCs/>
          <w:i/>
          <w:iCs/>
        </w:rPr>
        <w:t>International Taxation in the Digital Era</w:t>
      </w:r>
    </w:p>
    <w:p w14:paraId="31093A08" w14:textId="77777777" w:rsidR="00B26E0C" w:rsidRPr="00473A4D" w:rsidRDefault="00B26E0C" w:rsidP="00B26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73A4D">
        <w:rPr>
          <w:rFonts w:ascii="Times New Roman" w:eastAsia="Times New Roman" w:hAnsi="Times New Roman" w:cs="Times New Roman"/>
          <w:b/>
          <w:bCs/>
          <w:i/>
          <w:iCs/>
        </w:rPr>
        <w:t xml:space="preserve">      </w:t>
      </w:r>
      <w:r w:rsidR="001A0DA7" w:rsidRPr="00473A4D">
        <w:rPr>
          <w:rFonts w:ascii="Times New Roman" w:eastAsia="Times New Roman" w:hAnsi="Times New Roman" w:cs="Times New Roman"/>
        </w:rPr>
        <w:t>Edited</w:t>
      </w:r>
      <w:r w:rsidRPr="00473A4D">
        <w:rPr>
          <w:rFonts w:ascii="Times New Roman" w:eastAsia="Times New Roman" w:hAnsi="Times New Roman" w:cs="Times New Roman"/>
        </w:rPr>
        <w:t xml:space="preserve"> by Parthasarathi Shome</w:t>
      </w:r>
    </w:p>
    <w:p w14:paraId="31093A09" w14:textId="77777777" w:rsidR="00B26E0C" w:rsidRPr="00473A4D" w:rsidRDefault="00B26E0C" w:rsidP="00B26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73A4D">
        <w:rPr>
          <w:rFonts w:ascii="Times New Roman" w:eastAsia="Times New Roman" w:hAnsi="Times New Roman" w:cs="Times New Roman"/>
          <w:b/>
        </w:rPr>
        <w:t xml:space="preserve">      </w:t>
      </w:r>
      <w:r w:rsidRPr="00473A4D">
        <w:rPr>
          <w:rFonts w:ascii="Times New Roman" w:eastAsia="Times New Roman" w:hAnsi="Times New Roman" w:cs="Times New Roman"/>
        </w:rPr>
        <w:t>International Tax Research and Analysis Foundation (ITRAF)</w:t>
      </w:r>
    </w:p>
    <w:p w14:paraId="31093A0A" w14:textId="77777777" w:rsidR="00B26E0C" w:rsidRPr="00473A4D" w:rsidRDefault="00B26E0C" w:rsidP="00B26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73A4D">
        <w:rPr>
          <w:rFonts w:ascii="Times New Roman" w:eastAsia="Times New Roman" w:hAnsi="Times New Roman" w:cs="Times New Roman"/>
        </w:rPr>
        <w:t xml:space="preserve">      </w:t>
      </w:r>
      <w:proofErr w:type="spellStart"/>
      <w:r w:rsidRPr="00473A4D">
        <w:rPr>
          <w:rFonts w:ascii="Times New Roman" w:eastAsia="Times New Roman" w:hAnsi="Times New Roman" w:cs="Times New Roman"/>
        </w:rPr>
        <w:t>Oakbridge</w:t>
      </w:r>
      <w:proofErr w:type="spellEnd"/>
      <w:r w:rsidRPr="00473A4D">
        <w:rPr>
          <w:rFonts w:ascii="Times New Roman" w:eastAsia="Times New Roman" w:hAnsi="Times New Roman" w:cs="Times New Roman"/>
        </w:rPr>
        <w:t xml:space="preserve"> Publishers, New Delhi, 2020</w:t>
      </w:r>
    </w:p>
    <w:p w14:paraId="31093A0B" w14:textId="77777777" w:rsidR="00B26E0C" w:rsidRPr="00473A4D" w:rsidRDefault="00B26E0C" w:rsidP="00B26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1093A0C" w14:textId="77777777" w:rsidR="00B26E0C" w:rsidRPr="00473A4D" w:rsidRDefault="00B26E0C" w:rsidP="00B26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val="en-US"/>
        </w:rPr>
      </w:pPr>
    </w:p>
    <w:p w14:paraId="31093A0D" w14:textId="77777777" w:rsidR="00B26E0C" w:rsidRPr="00473A4D" w:rsidRDefault="00B26E0C" w:rsidP="00B26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val="en-US"/>
        </w:rPr>
      </w:pPr>
      <w:proofErr w:type="spellStart"/>
      <w:r w:rsidRPr="00473A4D">
        <w:rPr>
          <w:rFonts w:ascii="Times New Roman" w:eastAsia="Times New Roman" w:hAnsi="Times New Roman" w:cs="Times New Roman"/>
          <w:lang w:val="en-US"/>
        </w:rPr>
        <w:t>Programme</w:t>
      </w:r>
      <w:proofErr w:type="spellEnd"/>
      <w:r w:rsidRPr="00473A4D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31093A0E" w14:textId="77777777" w:rsidR="00B26E0C" w:rsidRPr="00473A4D" w:rsidRDefault="00B26E0C" w:rsidP="00B26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/>
        </w:rPr>
      </w:pPr>
    </w:p>
    <w:p w14:paraId="31093A0F" w14:textId="77777777" w:rsidR="00B26E0C" w:rsidRPr="00473A4D" w:rsidRDefault="00B26E0C" w:rsidP="00B26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val="en-US"/>
        </w:rPr>
      </w:pPr>
      <w:r w:rsidRPr="00473A4D">
        <w:rPr>
          <w:rFonts w:ascii="Times New Roman" w:eastAsia="Calibri" w:hAnsi="Times New Roman" w:cs="Times New Roman"/>
        </w:rPr>
        <w:t xml:space="preserve">Friday </w:t>
      </w:r>
      <w:r w:rsidR="00877142" w:rsidRPr="00473A4D">
        <w:rPr>
          <w:rFonts w:ascii="Times New Roman" w:eastAsia="Calibri" w:hAnsi="Times New Roman" w:cs="Times New Roman"/>
        </w:rPr>
        <w:t xml:space="preserve">13 </w:t>
      </w:r>
      <w:r w:rsidRPr="00473A4D">
        <w:rPr>
          <w:rFonts w:ascii="Times New Roman" w:eastAsia="Calibri" w:hAnsi="Times New Roman" w:cs="Times New Roman"/>
        </w:rPr>
        <w:t xml:space="preserve">March from </w:t>
      </w:r>
      <w:r w:rsidR="00385DBB" w:rsidRPr="00473A4D">
        <w:rPr>
          <w:rFonts w:ascii="Times New Roman" w:eastAsia="Calibri" w:hAnsi="Times New Roman" w:cs="Times New Roman"/>
        </w:rPr>
        <w:t>6</w:t>
      </w:r>
      <w:r w:rsidRPr="00473A4D">
        <w:rPr>
          <w:rFonts w:ascii="Times New Roman" w:eastAsia="Calibri" w:hAnsi="Times New Roman" w:cs="Times New Roman"/>
        </w:rPr>
        <w:t>:</w:t>
      </w:r>
      <w:r w:rsidR="00385DBB" w:rsidRPr="00473A4D">
        <w:rPr>
          <w:rFonts w:ascii="Times New Roman" w:eastAsia="Calibri" w:hAnsi="Times New Roman" w:cs="Times New Roman"/>
        </w:rPr>
        <w:t>30</w:t>
      </w:r>
      <w:r w:rsidRPr="00473A4D">
        <w:rPr>
          <w:rFonts w:ascii="Times New Roman" w:eastAsia="Calibri" w:hAnsi="Times New Roman" w:cs="Times New Roman"/>
        </w:rPr>
        <w:t xml:space="preserve"> to 8:00 pm</w:t>
      </w:r>
    </w:p>
    <w:p w14:paraId="31093A10" w14:textId="77777777" w:rsidR="00B26E0C" w:rsidRPr="00473A4D" w:rsidRDefault="00B26E0C" w:rsidP="00B26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val="en-US"/>
        </w:rPr>
      </w:pPr>
      <w:r w:rsidRPr="00473A4D">
        <w:rPr>
          <w:rFonts w:ascii="Times New Roman" w:eastAsia="Times New Roman" w:hAnsi="Times New Roman" w:cs="Times New Roman"/>
          <w:lang w:val="en-US"/>
        </w:rPr>
        <w:t>London School of Economics — Department of Law</w:t>
      </w:r>
    </w:p>
    <w:p w14:paraId="31093A11" w14:textId="77777777" w:rsidR="00B26E0C" w:rsidRPr="00473A4D" w:rsidRDefault="00B26E0C" w:rsidP="00B26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val="en-US"/>
        </w:rPr>
      </w:pPr>
      <w:r w:rsidRPr="00473A4D">
        <w:rPr>
          <w:rFonts w:ascii="Times New Roman" w:eastAsia="Times New Roman" w:hAnsi="Times New Roman" w:cs="Times New Roman"/>
          <w:lang w:val="en-US"/>
        </w:rPr>
        <w:t>Moot Court Room, New Academic Building, 7th Floor</w:t>
      </w:r>
    </w:p>
    <w:p w14:paraId="31093A12" w14:textId="77777777" w:rsidR="00B26E0C" w:rsidRPr="00473A4D" w:rsidRDefault="00B26E0C" w:rsidP="00B26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val="en-US"/>
        </w:rPr>
      </w:pPr>
      <w:r w:rsidRPr="00473A4D">
        <w:rPr>
          <w:rFonts w:ascii="Times New Roman" w:eastAsia="Times New Roman" w:hAnsi="Times New Roman" w:cs="Times New Roman"/>
          <w:lang w:val="en-US"/>
        </w:rPr>
        <w:t>54 Lincoln’s Inn Fields, WC2A 3LJ, London</w:t>
      </w:r>
    </w:p>
    <w:p w14:paraId="31093A13" w14:textId="77777777" w:rsidR="00B26E0C" w:rsidRPr="00B26E0C" w:rsidRDefault="00B26E0C" w:rsidP="00B26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31093A14" w14:textId="77777777" w:rsidR="00B26E0C" w:rsidRPr="00B26E0C" w:rsidRDefault="00B26E0C" w:rsidP="00B26E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31093A15" w14:textId="77777777" w:rsidR="00B26E0C" w:rsidRDefault="00B26E0C" w:rsidP="00B26E0C">
      <w:pPr>
        <w:spacing w:after="0"/>
        <w:jc w:val="both"/>
        <w:rPr>
          <w:rFonts w:ascii="Lucida Bright" w:eastAsia="Calibri" w:hAnsi="Lucida Bright" w:cs="Times New Roman"/>
          <w:sz w:val="28"/>
          <w:szCs w:val="28"/>
        </w:rPr>
      </w:pPr>
    </w:p>
    <w:p w14:paraId="31093A16" w14:textId="42BDA60A" w:rsidR="001A0DA7" w:rsidRPr="00B037F4" w:rsidRDefault="001A0DA7" w:rsidP="001A0DA7">
      <w:pPr>
        <w:rPr>
          <w:rFonts w:ascii="Times New Roman" w:hAnsi="Times New Roman" w:cs="Times New Roman"/>
        </w:rPr>
      </w:pPr>
      <w:r w:rsidRPr="00B037F4">
        <w:rPr>
          <w:rFonts w:ascii="Times New Roman" w:hAnsi="Times New Roman" w:cs="Times New Roman"/>
        </w:rPr>
        <w:t xml:space="preserve">6:30-6:40: </w:t>
      </w:r>
      <w:bookmarkStart w:id="0" w:name="_GoBack"/>
      <w:bookmarkEnd w:id="0"/>
      <w:r w:rsidR="009D4FC4" w:rsidRPr="009D4FC4">
        <w:rPr>
          <w:rFonts w:ascii="Times New Roman" w:hAnsi="Times New Roman" w:cs="Times New Roman"/>
          <w:b/>
        </w:rPr>
        <w:t>Welcome Words</w:t>
      </w:r>
    </w:p>
    <w:p w14:paraId="31093A17" w14:textId="0097B69D" w:rsidR="001A0DA7" w:rsidRPr="00B037F4" w:rsidRDefault="001A0DA7" w:rsidP="001A0DA7">
      <w:pPr>
        <w:rPr>
          <w:rFonts w:ascii="Times New Roman" w:hAnsi="Times New Roman" w:cs="Times New Roman"/>
        </w:rPr>
      </w:pPr>
      <w:r w:rsidRPr="00B037F4">
        <w:rPr>
          <w:rFonts w:ascii="Times New Roman" w:hAnsi="Times New Roman" w:cs="Times New Roman"/>
        </w:rPr>
        <w:t>                 </w:t>
      </w:r>
      <w:r w:rsidR="009D4FC4">
        <w:rPr>
          <w:rFonts w:ascii="Times New Roman" w:hAnsi="Times New Roman" w:cs="Times New Roman"/>
        </w:rPr>
        <w:t xml:space="preserve"> </w:t>
      </w:r>
      <w:r w:rsidRPr="00B037F4">
        <w:rPr>
          <w:rFonts w:ascii="Times New Roman" w:hAnsi="Times New Roman" w:cs="Times New Roman"/>
        </w:rPr>
        <w:t>Eduardo Baistrocchi</w:t>
      </w:r>
      <w:r w:rsidR="001D3E39">
        <w:rPr>
          <w:rFonts w:ascii="Times New Roman" w:hAnsi="Times New Roman" w:cs="Times New Roman"/>
        </w:rPr>
        <w:t xml:space="preserve">, </w:t>
      </w:r>
      <w:r w:rsidR="00DA5565">
        <w:rPr>
          <w:rFonts w:ascii="Times New Roman" w:hAnsi="Times New Roman" w:cs="Times New Roman"/>
        </w:rPr>
        <w:t xml:space="preserve">Associate Professor of Law, </w:t>
      </w:r>
      <w:r w:rsidR="001D3E39">
        <w:rPr>
          <w:rFonts w:ascii="Times New Roman" w:hAnsi="Times New Roman" w:cs="Times New Roman"/>
        </w:rPr>
        <w:t>L</w:t>
      </w:r>
      <w:r w:rsidR="002862FF">
        <w:rPr>
          <w:rFonts w:ascii="Times New Roman" w:hAnsi="Times New Roman" w:cs="Times New Roman"/>
        </w:rPr>
        <w:t>SE</w:t>
      </w:r>
      <w:r w:rsidRPr="00B037F4">
        <w:rPr>
          <w:rFonts w:ascii="Times New Roman" w:hAnsi="Times New Roman" w:cs="Times New Roman"/>
        </w:rPr>
        <w:t> </w:t>
      </w:r>
    </w:p>
    <w:p w14:paraId="31093A18" w14:textId="77777777" w:rsidR="001A0DA7" w:rsidRPr="00B037F4" w:rsidRDefault="001A0DA7" w:rsidP="001A0DA7">
      <w:pPr>
        <w:rPr>
          <w:rFonts w:ascii="Times New Roman" w:hAnsi="Times New Roman" w:cs="Times New Roman"/>
        </w:rPr>
      </w:pPr>
      <w:r w:rsidRPr="00B037F4">
        <w:rPr>
          <w:rFonts w:ascii="Times New Roman" w:hAnsi="Times New Roman" w:cs="Times New Roman"/>
        </w:rPr>
        <w:t xml:space="preserve">6:40-6:50: </w:t>
      </w:r>
      <w:r w:rsidRPr="0062767B">
        <w:rPr>
          <w:rFonts w:ascii="Times New Roman" w:hAnsi="Times New Roman" w:cs="Times New Roman"/>
          <w:b/>
        </w:rPr>
        <w:t>About ITRAF and the volume</w:t>
      </w:r>
      <w:r w:rsidRPr="00B037F4">
        <w:rPr>
          <w:rFonts w:ascii="Times New Roman" w:hAnsi="Times New Roman" w:cs="Times New Roman"/>
        </w:rPr>
        <w:t> </w:t>
      </w:r>
    </w:p>
    <w:p w14:paraId="31093A19" w14:textId="0F439824" w:rsidR="001A0DA7" w:rsidRPr="00B037F4" w:rsidRDefault="001A0DA7" w:rsidP="001A0DA7">
      <w:pPr>
        <w:rPr>
          <w:rFonts w:ascii="Times New Roman" w:hAnsi="Times New Roman" w:cs="Times New Roman"/>
        </w:rPr>
      </w:pPr>
      <w:r w:rsidRPr="00B037F4">
        <w:rPr>
          <w:rFonts w:ascii="Times New Roman" w:hAnsi="Times New Roman" w:cs="Times New Roman"/>
        </w:rPr>
        <w:t>                 Partho Shome</w:t>
      </w:r>
      <w:r w:rsidR="00D512FC">
        <w:rPr>
          <w:rFonts w:ascii="Times New Roman" w:hAnsi="Times New Roman" w:cs="Times New Roman"/>
        </w:rPr>
        <w:t>, Chairman ITRAF</w:t>
      </w:r>
    </w:p>
    <w:p w14:paraId="31093A1A" w14:textId="77777777" w:rsidR="00D84503" w:rsidRPr="00B037F4" w:rsidRDefault="001A0DA7" w:rsidP="00D84503">
      <w:pPr>
        <w:rPr>
          <w:rFonts w:ascii="Times New Roman" w:hAnsi="Times New Roman" w:cs="Times New Roman"/>
        </w:rPr>
      </w:pPr>
      <w:r w:rsidRPr="00B037F4">
        <w:rPr>
          <w:rFonts w:ascii="Times New Roman" w:hAnsi="Times New Roman" w:cs="Times New Roman"/>
        </w:rPr>
        <w:t xml:space="preserve">6:50-7:20: </w:t>
      </w:r>
      <w:r w:rsidRPr="00B037F4">
        <w:rPr>
          <w:rFonts w:ascii="Times New Roman" w:hAnsi="Times New Roman" w:cs="Times New Roman"/>
          <w:u w:val="single"/>
        </w:rPr>
        <w:t xml:space="preserve">Panel </w:t>
      </w:r>
      <w:r w:rsidR="003C54EB" w:rsidRPr="00B037F4">
        <w:rPr>
          <w:rFonts w:ascii="Times New Roman" w:hAnsi="Times New Roman" w:cs="Times New Roman"/>
          <w:u w:val="single"/>
        </w:rPr>
        <w:t>1</w:t>
      </w:r>
      <w:r w:rsidR="008C3EC1">
        <w:rPr>
          <w:rFonts w:ascii="Times New Roman" w:hAnsi="Times New Roman" w:cs="Times New Roman"/>
          <w:u w:val="single"/>
        </w:rPr>
        <w:t>:</w:t>
      </w:r>
      <w:r w:rsidR="003C54EB" w:rsidRPr="00B037F4">
        <w:rPr>
          <w:rFonts w:ascii="Times New Roman" w:hAnsi="Times New Roman" w:cs="Times New Roman"/>
        </w:rPr>
        <w:t xml:space="preserve"> </w:t>
      </w:r>
      <w:r w:rsidR="00D84503" w:rsidRPr="0062767B">
        <w:rPr>
          <w:rFonts w:ascii="Times New Roman" w:hAnsi="Times New Roman" w:cs="Times New Roman"/>
          <w:b/>
        </w:rPr>
        <w:t>Intercontinental Panel of Discussants</w:t>
      </w:r>
      <w:r w:rsidR="00D84503" w:rsidRPr="00B037F4">
        <w:rPr>
          <w:rFonts w:ascii="Times New Roman" w:hAnsi="Times New Roman" w:cs="Times New Roman"/>
        </w:rPr>
        <w:t xml:space="preserve"> </w:t>
      </w:r>
    </w:p>
    <w:p w14:paraId="31093A1B" w14:textId="77777777" w:rsidR="00D84503" w:rsidRPr="00B037F4" w:rsidRDefault="002A6410" w:rsidP="00D845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D84503" w:rsidRPr="00B037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50</w:t>
      </w:r>
      <w:r w:rsidR="00D84503" w:rsidRPr="00B037F4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7</w:t>
      </w:r>
      <w:r w:rsidR="00D84503" w:rsidRPr="00B037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00</w:t>
      </w:r>
      <w:r w:rsidR="00D84503" w:rsidRPr="00B037F4">
        <w:rPr>
          <w:rFonts w:ascii="Times New Roman" w:hAnsi="Times New Roman" w:cs="Times New Roman"/>
        </w:rPr>
        <w:t xml:space="preserve"> </w:t>
      </w:r>
      <w:r w:rsidR="00D84503" w:rsidRPr="00B037F4">
        <w:rPr>
          <w:rFonts w:ascii="Times New Roman" w:hAnsi="Times New Roman" w:cs="Times New Roman"/>
        </w:rPr>
        <w:tab/>
      </w:r>
      <w:r w:rsidR="003677A6">
        <w:rPr>
          <w:rFonts w:ascii="Times New Roman" w:hAnsi="Times New Roman" w:cs="Times New Roman"/>
        </w:rPr>
        <w:t xml:space="preserve">John </w:t>
      </w:r>
      <w:proofErr w:type="spellStart"/>
      <w:r w:rsidR="003677A6">
        <w:rPr>
          <w:rFonts w:ascii="Times New Roman" w:hAnsi="Times New Roman" w:cs="Times New Roman"/>
        </w:rPr>
        <w:t>Mutwiri</w:t>
      </w:r>
      <w:proofErr w:type="spellEnd"/>
      <w:r w:rsidR="003677A6">
        <w:rPr>
          <w:rFonts w:ascii="Times New Roman" w:hAnsi="Times New Roman" w:cs="Times New Roman"/>
        </w:rPr>
        <w:t xml:space="preserve"> </w:t>
      </w:r>
      <w:proofErr w:type="spellStart"/>
      <w:r w:rsidR="003677A6">
        <w:rPr>
          <w:rFonts w:ascii="Times New Roman" w:hAnsi="Times New Roman" w:cs="Times New Roman"/>
        </w:rPr>
        <w:t>Miriti</w:t>
      </w:r>
      <w:proofErr w:type="spellEnd"/>
      <w:r w:rsidR="003677A6">
        <w:rPr>
          <w:rFonts w:ascii="Times New Roman" w:hAnsi="Times New Roman" w:cs="Times New Roman"/>
        </w:rPr>
        <w:t xml:space="preserve"> </w:t>
      </w:r>
      <w:r w:rsidR="00D84503" w:rsidRPr="00B037F4">
        <w:rPr>
          <w:rFonts w:ascii="Times New Roman" w:hAnsi="Times New Roman" w:cs="Times New Roman"/>
        </w:rPr>
        <w:t>(Africa), LLM candidate, LSE</w:t>
      </w:r>
    </w:p>
    <w:p w14:paraId="31093A1C" w14:textId="77777777" w:rsidR="00D84503" w:rsidRPr="00B037F4" w:rsidRDefault="002A6410" w:rsidP="00D845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D84503" w:rsidRPr="00B037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00</w:t>
      </w:r>
      <w:r w:rsidR="00D84503" w:rsidRPr="00B037F4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7</w:t>
      </w:r>
      <w:r w:rsidR="00D84503" w:rsidRPr="00B037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10</w:t>
      </w:r>
      <w:r w:rsidR="00D84503" w:rsidRPr="00B037F4">
        <w:rPr>
          <w:rFonts w:ascii="Times New Roman" w:hAnsi="Times New Roman" w:cs="Times New Roman"/>
        </w:rPr>
        <w:t xml:space="preserve"> </w:t>
      </w:r>
      <w:r w:rsidR="00D84503" w:rsidRPr="00B037F4">
        <w:rPr>
          <w:rFonts w:ascii="Times New Roman" w:hAnsi="Times New Roman" w:cs="Times New Roman"/>
        </w:rPr>
        <w:tab/>
      </w:r>
      <w:proofErr w:type="spellStart"/>
      <w:r w:rsidR="003677A6">
        <w:rPr>
          <w:rFonts w:ascii="Times New Roman" w:hAnsi="Times New Roman" w:cs="Times New Roman"/>
        </w:rPr>
        <w:t>Shareka</w:t>
      </w:r>
      <w:proofErr w:type="spellEnd"/>
      <w:r w:rsidR="003677A6">
        <w:rPr>
          <w:rFonts w:ascii="Times New Roman" w:hAnsi="Times New Roman" w:cs="Times New Roman"/>
        </w:rPr>
        <w:t xml:space="preserve"> </w:t>
      </w:r>
      <w:proofErr w:type="spellStart"/>
      <w:r w:rsidR="003677A6">
        <w:rPr>
          <w:rFonts w:ascii="Times New Roman" w:hAnsi="Times New Roman" w:cs="Times New Roman"/>
        </w:rPr>
        <w:t>Longendran</w:t>
      </w:r>
      <w:proofErr w:type="spellEnd"/>
      <w:r w:rsidR="003677A6">
        <w:rPr>
          <w:rFonts w:ascii="Times New Roman" w:hAnsi="Times New Roman" w:cs="Times New Roman"/>
        </w:rPr>
        <w:t xml:space="preserve"> </w:t>
      </w:r>
      <w:r w:rsidR="00D84503" w:rsidRPr="00B037F4">
        <w:rPr>
          <w:rFonts w:ascii="Times New Roman" w:hAnsi="Times New Roman" w:cs="Times New Roman"/>
        </w:rPr>
        <w:t>(Asia), LLM candidate, LSE</w:t>
      </w:r>
    </w:p>
    <w:p w14:paraId="31093A1D" w14:textId="77777777" w:rsidR="00D84503" w:rsidRPr="00B037F4" w:rsidRDefault="002A6410" w:rsidP="00D845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D84503" w:rsidRPr="00B037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10</w:t>
      </w:r>
      <w:r w:rsidR="00D84503" w:rsidRPr="00B037F4">
        <w:rPr>
          <w:rFonts w:ascii="Times New Roman" w:hAnsi="Times New Roman" w:cs="Times New Roman"/>
        </w:rPr>
        <w:t>–</w:t>
      </w:r>
      <w:r w:rsidR="00651B43">
        <w:rPr>
          <w:rFonts w:ascii="Times New Roman" w:hAnsi="Times New Roman" w:cs="Times New Roman"/>
        </w:rPr>
        <w:t>7</w:t>
      </w:r>
      <w:r w:rsidR="00D84503" w:rsidRPr="00B037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20</w:t>
      </w:r>
      <w:r w:rsidR="00D84503" w:rsidRPr="00B037F4">
        <w:rPr>
          <w:rFonts w:ascii="Times New Roman" w:hAnsi="Times New Roman" w:cs="Times New Roman"/>
        </w:rPr>
        <w:t xml:space="preserve"> </w:t>
      </w:r>
      <w:r w:rsidR="00D84503" w:rsidRPr="00B037F4">
        <w:rPr>
          <w:rFonts w:ascii="Times New Roman" w:hAnsi="Times New Roman" w:cs="Times New Roman"/>
        </w:rPr>
        <w:tab/>
      </w:r>
      <w:r w:rsidR="003677A6">
        <w:rPr>
          <w:rFonts w:ascii="Times New Roman" w:hAnsi="Times New Roman" w:cs="Times New Roman"/>
        </w:rPr>
        <w:t xml:space="preserve">Alex </w:t>
      </w:r>
      <w:proofErr w:type="spellStart"/>
      <w:r w:rsidR="003677A6">
        <w:rPr>
          <w:rFonts w:ascii="Times New Roman" w:hAnsi="Times New Roman" w:cs="Times New Roman"/>
        </w:rPr>
        <w:t>Connoly</w:t>
      </w:r>
      <w:proofErr w:type="spellEnd"/>
      <w:r w:rsidR="00D84503" w:rsidRPr="00B037F4">
        <w:rPr>
          <w:rFonts w:ascii="Times New Roman" w:hAnsi="Times New Roman" w:cs="Times New Roman"/>
        </w:rPr>
        <w:t xml:space="preserve"> (Europe), LLM candidate, LSE</w:t>
      </w:r>
    </w:p>
    <w:p w14:paraId="31093A1E" w14:textId="77777777" w:rsidR="00FC7B17" w:rsidRDefault="00FC7B17" w:rsidP="001A0DA7">
      <w:pPr>
        <w:rPr>
          <w:rFonts w:ascii="Times New Roman" w:hAnsi="Times New Roman" w:cs="Times New Roman"/>
        </w:rPr>
      </w:pPr>
    </w:p>
    <w:p w14:paraId="31093A1F" w14:textId="77777777" w:rsidR="001A0DA7" w:rsidRPr="0062767B" w:rsidRDefault="001A0DA7" w:rsidP="001A0DA7">
      <w:pPr>
        <w:rPr>
          <w:rFonts w:ascii="Times New Roman" w:hAnsi="Times New Roman" w:cs="Times New Roman"/>
          <w:b/>
        </w:rPr>
      </w:pPr>
      <w:r w:rsidRPr="00B037F4">
        <w:rPr>
          <w:rFonts w:ascii="Times New Roman" w:hAnsi="Times New Roman" w:cs="Times New Roman"/>
        </w:rPr>
        <w:t xml:space="preserve">7:20-7:40: </w:t>
      </w:r>
      <w:r w:rsidRPr="00B037F4">
        <w:rPr>
          <w:rFonts w:ascii="Times New Roman" w:hAnsi="Times New Roman" w:cs="Times New Roman"/>
          <w:u w:val="single"/>
        </w:rPr>
        <w:t>Panel 2</w:t>
      </w:r>
      <w:r w:rsidR="008C3EC1">
        <w:rPr>
          <w:rFonts w:ascii="Times New Roman" w:hAnsi="Times New Roman" w:cs="Times New Roman"/>
          <w:u w:val="single"/>
        </w:rPr>
        <w:t>:</w:t>
      </w:r>
      <w:r w:rsidRPr="00B037F4">
        <w:rPr>
          <w:rFonts w:ascii="Times New Roman" w:hAnsi="Times New Roman" w:cs="Times New Roman"/>
        </w:rPr>
        <w:t xml:space="preserve"> </w:t>
      </w:r>
      <w:r w:rsidRPr="0062767B">
        <w:rPr>
          <w:rFonts w:ascii="Times New Roman" w:hAnsi="Times New Roman" w:cs="Times New Roman"/>
          <w:b/>
        </w:rPr>
        <w:t>ITRAF founder members to respond to Panel 1</w:t>
      </w:r>
    </w:p>
    <w:p w14:paraId="31093A20" w14:textId="6385EF9D" w:rsidR="001A0DA7" w:rsidRPr="00B037F4" w:rsidRDefault="001A0DA7" w:rsidP="001A0DA7">
      <w:pPr>
        <w:rPr>
          <w:rFonts w:ascii="Times New Roman" w:hAnsi="Times New Roman" w:cs="Times New Roman"/>
        </w:rPr>
      </w:pPr>
      <w:r w:rsidRPr="00B037F4">
        <w:rPr>
          <w:rFonts w:ascii="Times New Roman" w:hAnsi="Times New Roman" w:cs="Times New Roman"/>
        </w:rPr>
        <w:t xml:space="preserve">                </w:t>
      </w:r>
      <w:r w:rsidR="00AA13B9">
        <w:rPr>
          <w:rFonts w:ascii="Times New Roman" w:hAnsi="Times New Roman" w:cs="Times New Roman"/>
        </w:rPr>
        <w:tab/>
      </w:r>
      <w:r w:rsidRPr="00B037F4">
        <w:rPr>
          <w:rFonts w:ascii="Times New Roman" w:hAnsi="Times New Roman" w:cs="Times New Roman"/>
        </w:rPr>
        <w:t> </w:t>
      </w:r>
      <w:proofErr w:type="spellStart"/>
      <w:r w:rsidRPr="00B037F4">
        <w:rPr>
          <w:rFonts w:ascii="Times New Roman" w:hAnsi="Times New Roman" w:cs="Times New Roman"/>
        </w:rPr>
        <w:t>Indraneel</w:t>
      </w:r>
      <w:proofErr w:type="spellEnd"/>
      <w:r w:rsidRPr="00B037F4">
        <w:rPr>
          <w:rFonts w:ascii="Times New Roman" w:hAnsi="Times New Roman" w:cs="Times New Roman"/>
        </w:rPr>
        <w:t xml:space="preserve"> </w:t>
      </w:r>
      <w:proofErr w:type="spellStart"/>
      <w:r w:rsidRPr="00B037F4">
        <w:rPr>
          <w:rFonts w:ascii="Times New Roman" w:hAnsi="Times New Roman" w:cs="Times New Roman"/>
        </w:rPr>
        <w:t>Chaudhury</w:t>
      </w:r>
      <w:proofErr w:type="spellEnd"/>
      <w:r w:rsidRPr="00B037F4">
        <w:rPr>
          <w:rFonts w:ascii="Times New Roman" w:hAnsi="Times New Roman" w:cs="Times New Roman"/>
        </w:rPr>
        <w:t>, Partner, PwC, India</w:t>
      </w:r>
    </w:p>
    <w:p w14:paraId="31093A21" w14:textId="244649E8" w:rsidR="001A0DA7" w:rsidRPr="00B037F4" w:rsidRDefault="001A0DA7" w:rsidP="001A0DA7">
      <w:pPr>
        <w:rPr>
          <w:rFonts w:ascii="Times New Roman" w:hAnsi="Times New Roman" w:cs="Times New Roman"/>
        </w:rPr>
      </w:pPr>
      <w:r w:rsidRPr="00B037F4">
        <w:rPr>
          <w:rFonts w:ascii="Times New Roman" w:hAnsi="Times New Roman" w:cs="Times New Roman"/>
        </w:rPr>
        <w:t>                 </w:t>
      </w:r>
      <w:r w:rsidR="00AA13B9">
        <w:rPr>
          <w:rFonts w:ascii="Times New Roman" w:hAnsi="Times New Roman" w:cs="Times New Roman"/>
        </w:rPr>
        <w:tab/>
      </w:r>
      <w:r w:rsidRPr="00B037F4">
        <w:rPr>
          <w:rFonts w:ascii="Times New Roman" w:hAnsi="Times New Roman" w:cs="Times New Roman"/>
        </w:rPr>
        <w:t>KR Girish, Chairman, KR Girish Associates</w:t>
      </w:r>
    </w:p>
    <w:p w14:paraId="31093A22" w14:textId="378E0407" w:rsidR="001A0DA7" w:rsidRPr="00B037F4" w:rsidRDefault="001A0DA7" w:rsidP="001A0DA7">
      <w:pPr>
        <w:rPr>
          <w:rFonts w:ascii="Times New Roman" w:hAnsi="Times New Roman" w:cs="Times New Roman"/>
        </w:rPr>
      </w:pPr>
      <w:r w:rsidRPr="00B037F4">
        <w:rPr>
          <w:rFonts w:ascii="Times New Roman" w:hAnsi="Times New Roman" w:cs="Times New Roman"/>
        </w:rPr>
        <w:t>                 </w:t>
      </w:r>
      <w:r w:rsidR="00AA13B9">
        <w:rPr>
          <w:rFonts w:ascii="Times New Roman" w:hAnsi="Times New Roman" w:cs="Times New Roman"/>
        </w:rPr>
        <w:tab/>
      </w:r>
      <w:r w:rsidRPr="00B037F4">
        <w:rPr>
          <w:rFonts w:ascii="Times New Roman" w:hAnsi="Times New Roman" w:cs="Times New Roman"/>
        </w:rPr>
        <w:t>P</w:t>
      </w:r>
      <w:r w:rsidR="0031460B">
        <w:rPr>
          <w:rFonts w:ascii="Times New Roman" w:hAnsi="Times New Roman" w:cs="Times New Roman"/>
        </w:rPr>
        <w:t>artho Shome, Senior Visiting Fellow, LSE</w:t>
      </w:r>
    </w:p>
    <w:p w14:paraId="31093A23" w14:textId="77777777" w:rsidR="001A0DA7" w:rsidRPr="00B037F4" w:rsidRDefault="001A0DA7" w:rsidP="001A0DA7">
      <w:pPr>
        <w:rPr>
          <w:rFonts w:ascii="Times New Roman" w:hAnsi="Times New Roman" w:cs="Times New Roman"/>
        </w:rPr>
      </w:pPr>
      <w:r w:rsidRPr="00B037F4">
        <w:rPr>
          <w:rFonts w:ascii="Times New Roman" w:hAnsi="Times New Roman" w:cs="Times New Roman"/>
        </w:rPr>
        <w:t>     </w:t>
      </w:r>
    </w:p>
    <w:p w14:paraId="31093A24" w14:textId="77777777" w:rsidR="001A0DA7" w:rsidRDefault="001A0DA7" w:rsidP="001A0DA7">
      <w:pPr>
        <w:rPr>
          <w:rFonts w:ascii="Times New Roman" w:hAnsi="Times New Roman" w:cs="Times New Roman"/>
        </w:rPr>
      </w:pPr>
      <w:r w:rsidRPr="00B037F4">
        <w:rPr>
          <w:rFonts w:ascii="Times New Roman" w:hAnsi="Times New Roman" w:cs="Times New Roman"/>
        </w:rPr>
        <w:t>7:40-</w:t>
      </w:r>
      <w:r w:rsidR="001D3E39">
        <w:rPr>
          <w:rFonts w:ascii="Times New Roman" w:hAnsi="Times New Roman" w:cs="Times New Roman"/>
        </w:rPr>
        <w:t>7</w:t>
      </w:r>
      <w:r w:rsidRPr="00B037F4">
        <w:rPr>
          <w:rFonts w:ascii="Times New Roman" w:hAnsi="Times New Roman" w:cs="Times New Roman"/>
        </w:rPr>
        <w:t>:</w:t>
      </w:r>
      <w:r w:rsidR="001D3E39">
        <w:rPr>
          <w:rFonts w:ascii="Times New Roman" w:hAnsi="Times New Roman" w:cs="Times New Roman"/>
        </w:rPr>
        <w:t>50</w:t>
      </w:r>
      <w:r w:rsidRPr="00B037F4">
        <w:rPr>
          <w:rFonts w:ascii="Times New Roman" w:hAnsi="Times New Roman" w:cs="Times New Roman"/>
        </w:rPr>
        <w:t>: Q&amp;A</w:t>
      </w:r>
    </w:p>
    <w:p w14:paraId="31093A25" w14:textId="17A7A3FA" w:rsidR="001D3E39" w:rsidRDefault="001D3E39" w:rsidP="001A0D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7:50-8:00 Concluding Thoughts – Ian Roxan, </w:t>
      </w:r>
      <w:r w:rsidR="00DA5565" w:rsidRPr="00DA5565">
        <w:rPr>
          <w:rFonts w:ascii="Times New Roman" w:hAnsi="Times New Roman" w:cs="Times New Roman"/>
        </w:rPr>
        <w:t>Associate Professor of Law</w:t>
      </w:r>
      <w:r w:rsidR="00DA5565">
        <w:rPr>
          <w:rFonts w:ascii="Times New Roman" w:hAnsi="Times New Roman" w:cs="Times New Roman"/>
        </w:rPr>
        <w:t>,</w:t>
      </w:r>
      <w:r w:rsidR="00DA5565" w:rsidRPr="00DA55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LSE</w:t>
      </w:r>
    </w:p>
    <w:p w14:paraId="31093A26" w14:textId="77777777" w:rsidR="00473A4D" w:rsidRPr="00B037F4" w:rsidRDefault="00473A4D" w:rsidP="00473A4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</w:t>
      </w:r>
    </w:p>
    <w:p w14:paraId="31093A27" w14:textId="77777777" w:rsidR="001A0DA7" w:rsidRDefault="001A0DA7" w:rsidP="001A0DA7">
      <w:r>
        <w:t> </w:t>
      </w:r>
    </w:p>
    <w:p w14:paraId="31093A28" w14:textId="77777777" w:rsidR="001A0DA7" w:rsidRDefault="001A0DA7" w:rsidP="001A0DA7"/>
    <w:p w14:paraId="31093A29" w14:textId="77777777" w:rsidR="001A0DA7" w:rsidRDefault="001A0DA7" w:rsidP="00B26E0C">
      <w:pPr>
        <w:spacing w:after="0"/>
        <w:jc w:val="both"/>
        <w:rPr>
          <w:rFonts w:ascii="Lucida Bright" w:eastAsia="Calibri" w:hAnsi="Lucida Bright" w:cs="Times New Roman"/>
          <w:sz w:val="28"/>
          <w:szCs w:val="28"/>
        </w:rPr>
      </w:pPr>
    </w:p>
    <w:sectPr w:rsidR="001A0D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AF5"/>
    <w:rsid w:val="001A0DA7"/>
    <w:rsid w:val="001C619D"/>
    <w:rsid w:val="001D3E39"/>
    <w:rsid w:val="002862FF"/>
    <w:rsid w:val="002A6410"/>
    <w:rsid w:val="0031460B"/>
    <w:rsid w:val="003677A6"/>
    <w:rsid w:val="00385DBB"/>
    <w:rsid w:val="003C54EB"/>
    <w:rsid w:val="00421861"/>
    <w:rsid w:val="00427AF5"/>
    <w:rsid w:val="00473A4D"/>
    <w:rsid w:val="005D5FCA"/>
    <w:rsid w:val="005F2410"/>
    <w:rsid w:val="0062767B"/>
    <w:rsid w:val="00651B43"/>
    <w:rsid w:val="00712A49"/>
    <w:rsid w:val="00877142"/>
    <w:rsid w:val="008C3EC1"/>
    <w:rsid w:val="009D4FC4"/>
    <w:rsid w:val="00AA13B9"/>
    <w:rsid w:val="00B037F4"/>
    <w:rsid w:val="00B26E0C"/>
    <w:rsid w:val="00BF729B"/>
    <w:rsid w:val="00D47A90"/>
    <w:rsid w:val="00D512FC"/>
    <w:rsid w:val="00D84503"/>
    <w:rsid w:val="00DA5565"/>
    <w:rsid w:val="00FC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93A03"/>
  <w15:chartTrackingRefBased/>
  <w15:docId w15:val="{6500B857-5C2D-46BB-A1E6-2AF8E0373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31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Economics</Company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Baistrocchi,EA</dc:creator>
  <cp:keywords/>
  <dc:description/>
  <cp:lastModifiedBy>Baistrocchi,EA</cp:lastModifiedBy>
  <cp:revision>72</cp:revision>
  <dcterms:created xsi:type="dcterms:W3CDTF">2020-03-03T17:54:00Z</dcterms:created>
  <dcterms:modified xsi:type="dcterms:W3CDTF">2020-03-04T12:53:00Z</dcterms:modified>
</cp:coreProperties>
</file>