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D050B0" w:rsidR="00965A82" w:rsidP="00965A82" w:rsidRDefault="00965A82">
      <w:pPr>
        <w:pStyle w:val="BodyText"/>
        <w:tabs>
          <w:tab w:val="left" w:pos="720"/>
        </w:tabs>
        <w:spacing w:line="360" w:lineRule="auto"/>
        <w:contextualSpacing/>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 xml:space="preserve">Memorandum from </w:t>
      </w:r>
      <w:r>
        <w:rPr>
          <w:rStyle w:val="Ninguno"/>
          <w:rFonts w:ascii="Times New Roman" w:hAnsi="Times New Roman"/>
          <w:sz w:val="28"/>
          <w:szCs w:val="28"/>
          <w:lang w:val="en-GB"/>
        </w:rPr>
        <w:t xml:space="preserve">I.V. </w:t>
      </w:r>
      <w:r w:rsidRPr="00D050B0">
        <w:rPr>
          <w:rStyle w:val="Ninguno"/>
          <w:rFonts w:ascii="Times New Roman" w:hAnsi="Times New Roman"/>
          <w:sz w:val="28"/>
          <w:szCs w:val="28"/>
          <w:lang w:val="en-GB"/>
        </w:rPr>
        <w:t>Stalin to Comrades Malenkov, Beria, Bulganin and others, 16 September 1949</w:t>
      </w:r>
    </w:p>
    <w:p w:rsidRPr="00D050B0" w:rsidR="00965A82" w:rsidP="00965A82" w:rsidRDefault="00965A82">
      <w:pPr>
        <w:pStyle w:val="BodyText"/>
        <w:tabs>
          <w:tab w:val="left" w:pos="720"/>
        </w:tabs>
        <w:spacing w:line="360" w:lineRule="auto"/>
        <w:contextualSpacing/>
        <w:rPr>
          <w:rFonts w:ascii="Times New Roman" w:hAnsi="Times New Roman" w:eastAsia="Times New Roman" w:cs="Times New Roman"/>
          <w:sz w:val="28"/>
          <w:szCs w:val="28"/>
          <w:lang w:val="en-GB"/>
        </w:rPr>
      </w:pPr>
      <w:r>
        <w:rPr>
          <w:rFonts w:ascii="Times New Roman" w:hAnsi="Times New Roman" w:eastAsia="Times New Roman" w:cs="Times New Roman"/>
          <w:sz w:val="28"/>
          <w:szCs w:val="28"/>
          <w:lang w:val="en-GB"/>
        </w:rPr>
        <w:tab/>
      </w:r>
      <w:bookmarkStart w:name="_GoBack" w:id="0"/>
      <w:bookmarkEnd w:id="0"/>
    </w:p>
    <w:p w:rsidRPr="00D050B0" w:rsidR="00965A82" w:rsidP="00965A82" w:rsidRDefault="00965A82">
      <w:pPr>
        <w:pStyle w:val="CuerpoAA"/>
        <w:tabs>
          <w:tab w:val="left" w:pos="720"/>
        </w:tabs>
        <w:spacing w:after="0" w:line="360" w:lineRule="auto"/>
        <w:contextualSpacing/>
        <w:jc w:val="both"/>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No 83/18 September 1949 (number and date handwritten)</w:t>
      </w:r>
    </w:p>
    <w:p w:rsidRPr="00D050B0" w:rsidR="00965A82" w:rsidP="00965A82" w:rsidRDefault="00965A82">
      <w:pPr>
        <w:pStyle w:val="CuerpoAA"/>
        <w:tabs>
          <w:tab w:val="left" w:pos="720"/>
        </w:tabs>
        <w:spacing w:after="0" w:line="360" w:lineRule="auto"/>
        <w:contextualSpacing/>
        <w:jc w:val="both"/>
        <w:rPr>
          <w:rFonts w:ascii="Times New Roman" w:hAnsi="Times New Roman" w:eastAsia="Times New Roman" w:cs="Times New Roman"/>
          <w:sz w:val="28"/>
          <w:szCs w:val="28"/>
          <w:lang w:val="en-GB"/>
        </w:rPr>
      </w:pPr>
    </w:p>
    <w:p w:rsidRPr="00D050B0" w:rsidR="00965A82" w:rsidP="00965A82" w:rsidRDefault="00965A82">
      <w:pPr>
        <w:pStyle w:val="CuerpoAA"/>
        <w:tabs>
          <w:tab w:val="left" w:pos="720"/>
        </w:tabs>
        <w:spacing w:after="0" w:line="360" w:lineRule="auto"/>
        <w:contextualSpacing/>
        <w:jc w:val="both"/>
        <w:rPr>
          <w:rStyle w:val="Ninguno"/>
          <w:rFonts w:ascii="Times New Roman" w:hAnsi="Times New Roman" w:eastAsia="Times New Roman" w:cs="Times New Roman"/>
          <w:sz w:val="28"/>
          <w:szCs w:val="28"/>
          <w:lang w:val="en-GB"/>
        </w:rPr>
      </w:pPr>
      <w:r>
        <w:rPr>
          <w:rStyle w:val="Ninguno"/>
          <w:rFonts w:ascii="Times New Roman" w:hAnsi="Times New Roman"/>
          <w:sz w:val="28"/>
          <w:szCs w:val="28"/>
          <w:lang w:val="en-GB"/>
        </w:rPr>
        <w:tab/>
      </w:r>
      <w:r w:rsidRPr="00D050B0">
        <w:rPr>
          <w:rStyle w:val="Ninguno"/>
          <w:rFonts w:ascii="Times New Roman" w:hAnsi="Times New Roman"/>
          <w:sz w:val="28"/>
          <w:szCs w:val="28"/>
          <w:lang w:val="en-GB"/>
        </w:rPr>
        <w:t xml:space="preserve">This document contains an assessment of the situation in Greece and formulates the tasks for the Communist Party of Greece. I think it is correct. The </w:t>
      </w:r>
      <w:r>
        <w:rPr>
          <w:rStyle w:val="Ninguno"/>
          <w:rFonts w:ascii="Times New Roman" w:hAnsi="Times New Roman"/>
          <w:sz w:val="28"/>
          <w:szCs w:val="28"/>
          <w:lang w:val="en-GB"/>
        </w:rPr>
        <w:t>“</w:t>
      </w:r>
      <w:r w:rsidRPr="00D050B0">
        <w:rPr>
          <w:rStyle w:val="Ninguno"/>
          <w:rFonts w:ascii="Times New Roman" w:hAnsi="Times New Roman"/>
          <w:sz w:val="28"/>
          <w:szCs w:val="28"/>
          <w:lang w:val="en-GB"/>
        </w:rPr>
        <w:t>Eight</w:t>
      </w:r>
      <w:r>
        <w:rPr>
          <w:rStyle w:val="Ninguno"/>
          <w:rFonts w:ascii="Times New Roman" w:hAnsi="Times New Roman"/>
          <w:sz w:val="28"/>
          <w:szCs w:val="28"/>
          <w:lang w:val="en-GB"/>
        </w:rPr>
        <w:t>”</w:t>
      </w:r>
      <w:r>
        <w:rPr>
          <w:rStyle w:val="FootnoteReference"/>
          <w:rFonts w:ascii="Times New Roman" w:hAnsi="Times New Roman"/>
          <w:sz w:val="28"/>
          <w:szCs w:val="28"/>
          <w:lang w:val="en-GB"/>
        </w:rPr>
        <w:footnoteReference w:id="1"/>
      </w:r>
      <w:r w:rsidRPr="00D050B0">
        <w:rPr>
          <w:rStyle w:val="Ninguno"/>
          <w:rFonts w:ascii="Times New Roman" w:hAnsi="Times New Roman"/>
          <w:sz w:val="28"/>
          <w:szCs w:val="28"/>
          <w:lang w:val="en-GB"/>
        </w:rPr>
        <w:t xml:space="preserve"> should approve it and inform Comrade </w:t>
      </w:r>
      <w:proofErr w:type="spellStart"/>
      <w:r w:rsidRPr="00D050B0">
        <w:rPr>
          <w:rStyle w:val="Ninguno"/>
          <w:rFonts w:ascii="Times New Roman" w:hAnsi="Times New Roman"/>
          <w:sz w:val="28"/>
          <w:szCs w:val="28"/>
          <w:lang w:val="en-GB"/>
        </w:rPr>
        <w:t>Nikolaev</w:t>
      </w:r>
      <w:proofErr w:type="spellEnd"/>
      <w:r w:rsidRPr="00D050B0">
        <w:rPr>
          <w:rStyle w:val="Ninguno"/>
          <w:rFonts w:ascii="Times New Roman" w:hAnsi="Times New Roman"/>
          <w:sz w:val="28"/>
          <w:szCs w:val="28"/>
          <w:lang w:val="en-GB"/>
        </w:rPr>
        <w:t xml:space="preserve"> of the approval.</w:t>
      </w:r>
    </w:p>
    <w:p w:rsidRPr="00D050B0" w:rsidR="00965A82" w:rsidP="00965A82" w:rsidRDefault="00965A82">
      <w:pPr>
        <w:pStyle w:val="CuerpoAA"/>
        <w:tabs>
          <w:tab w:val="left" w:pos="720"/>
        </w:tabs>
        <w:spacing w:after="0" w:line="360" w:lineRule="auto"/>
        <w:contextualSpacing/>
        <w:jc w:val="both"/>
        <w:rPr>
          <w:rStyle w:val="Ninguno"/>
          <w:rFonts w:ascii="Times New Roman" w:hAnsi="Times New Roman" w:eastAsia="Times New Roman" w:cs="Times New Roman"/>
          <w:sz w:val="28"/>
          <w:szCs w:val="28"/>
          <w:lang w:val="en-GB"/>
        </w:rPr>
      </w:pPr>
    </w:p>
    <w:p w:rsidRPr="00D050B0" w:rsidR="00965A82" w:rsidP="00965A82" w:rsidRDefault="00965A82">
      <w:pPr>
        <w:pStyle w:val="CuerpoAA"/>
        <w:tabs>
          <w:tab w:val="left" w:pos="720"/>
        </w:tabs>
        <w:spacing w:after="0" w:line="360" w:lineRule="auto"/>
        <w:contextualSpacing/>
        <w:jc w:val="center"/>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I. Stalin</w:t>
      </w:r>
    </w:p>
    <w:p w:rsidRPr="00D050B0" w:rsidR="00965A82" w:rsidP="00965A82" w:rsidRDefault="00965A82">
      <w:pPr>
        <w:pStyle w:val="CuerpoAA"/>
        <w:tabs>
          <w:tab w:val="left" w:pos="720"/>
          <w:tab w:val="left" w:pos="1080"/>
        </w:tabs>
        <w:spacing w:after="0" w:line="360" w:lineRule="auto"/>
        <w:ind w:firstLine="720"/>
        <w:contextualSpacing/>
        <w:jc w:val="both"/>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 xml:space="preserve">1. After the Democratic Army of Greece (DAG) was defeated at </w:t>
      </w:r>
      <w:proofErr w:type="spellStart"/>
      <w:r w:rsidRPr="00D050B0">
        <w:rPr>
          <w:rStyle w:val="Ninguno"/>
          <w:rFonts w:ascii="Times New Roman" w:hAnsi="Times New Roman"/>
          <w:sz w:val="28"/>
          <w:szCs w:val="28"/>
          <w:lang w:val="en-GB"/>
        </w:rPr>
        <w:t>Vitsi-Grammos</w:t>
      </w:r>
      <w:proofErr w:type="spellEnd"/>
      <w:r w:rsidRPr="00D050B0">
        <w:rPr>
          <w:rStyle w:val="Ninguno"/>
          <w:rFonts w:ascii="Times New Roman" w:hAnsi="Times New Roman" w:eastAsia="Times New Roman" w:cs="Times New Roman"/>
          <w:sz w:val="28"/>
          <w:szCs w:val="28"/>
          <w:vertAlign w:val="superscript"/>
          <w:lang w:val="en-GB"/>
        </w:rPr>
        <w:footnoteReference w:id="2"/>
      </w:r>
      <w:r w:rsidRPr="00D050B0">
        <w:rPr>
          <w:rStyle w:val="Ninguno"/>
          <w:rFonts w:ascii="Times New Roman" w:hAnsi="Times New Roman"/>
          <w:sz w:val="28"/>
          <w:szCs w:val="28"/>
          <w:lang w:val="en-GB"/>
        </w:rPr>
        <w:t>, the situation in Greece changed, which calls for the Communist Party of Greece to change its policy, too.</w:t>
      </w:r>
      <w:r w:rsidRPr="00D050B0">
        <w:rPr>
          <w:rStyle w:val="Ninguno"/>
          <w:rFonts w:ascii="Times New Roman" w:hAnsi="Times New Roman"/>
          <w:sz w:val="28"/>
          <w:szCs w:val="28"/>
          <w:vertAlign w:val="superscript"/>
          <w:lang w:val="en-GB"/>
        </w:rPr>
        <w:t xml:space="preserve"> </w:t>
      </w:r>
    </w:p>
    <w:p w:rsidRPr="00D050B0" w:rsidR="00965A82" w:rsidP="00965A82" w:rsidRDefault="00965A82">
      <w:pPr>
        <w:pStyle w:val="CuerpoAA"/>
        <w:tabs>
          <w:tab w:val="left" w:pos="720"/>
          <w:tab w:val="left" w:pos="1080"/>
        </w:tabs>
        <w:spacing w:after="0" w:line="360" w:lineRule="auto"/>
        <w:ind w:firstLine="720"/>
        <w:contextualSpacing/>
        <w:jc w:val="both"/>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The reasons for DAG defeat are as follows:</w:t>
      </w:r>
    </w:p>
    <w:p w:rsidRPr="00D050B0" w:rsidR="00965A82" w:rsidP="00965A82" w:rsidRDefault="00965A82">
      <w:pPr>
        <w:pStyle w:val="CuerpoAA"/>
        <w:numPr>
          <w:ilvl w:val="0"/>
          <w:numId w:val="2"/>
        </w:numPr>
        <w:tabs>
          <w:tab w:val="left" w:pos="720"/>
          <w:tab w:val="left" w:pos="1080"/>
        </w:tabs>
        <w:spacing w:after="0" w:line="360" w:lineRule="auto"/>
        <w:ind w:left="1080" w:firstLine="0"/>
        <w:contextualSpacing/>
        <w:jc w:val="both"/>
        <w:rPr>
          <w:rStyle w:val="NingunoA"/>
          <w:rFonts w:ascii="Times New Roman" w:hAnsi="Times New Roman" w:eastAsia="Times New Roman" w:cs="Times New Roman"/>
          <w:sz w:val="28"/>
          <w:szCs w:val="28"/>
          <w:lang w:val="en-GB"/>
        </w:rPr>
      </w:pPr>
      <w:r w:rsidRPr="00D050B0">
        <w:rPr>
          <w:rStyle w:val="NingunoA"/>
          <w:rFonts w:ascii="Times New Roman" w:hAnsi="Times New Roman"/>
          <w:sz w:val="28"/>
          <w:szCs w:val="28"/>
          <w:lang w:val="en-GB"/>
        </w:rPr>
        <w:t>Inability of the CP of Greece to resolve the problem of DAG reserves, as well as supplies to the DAG units that were in the Central and Southern regions of the country;</w:t>
      </w:r>
    </w:p>
    <w:p w:rsidRPr="00D050B0" w:rsidR="00965A82" w:rsidP="00965A82" w:rsidRDefault="00965A82">
      <w:pPr>
        <w:pStyle w:val="CuerpoAA"/>
        <w:numPr>
          <w:ilvl w:val="0"/>
          <w:numId w:val="2"/>
        </w:numPr>
        <w:tabs>
          <w:tab w:val="left" w:pos="720"/>
          <w:tab w:val="left" w:pos="1080"/>
        </w:tabs>
        <w:spacing w:after="0" w:line="360" w:lineRule="auto"/>
        <w:ind w:left="1080" w:firstLine="0"/>
        <w:contextualSpacing/>
        <w:jc w:val="both"/>
        <w:rPr>
          <w:rStyle w:val="NingunoA"/>
          <w:rFonts w:ascii="Times New Roman" w:hAnsi="Times New Roman" w:eastAsia="Times New Roman" w:cs="Times New Roman"/>
          <w:sz w:val="28"/>
          <w:szCs w:val="28"/>
          <w:lang w:val="en-GB"/>
        </w:rPr>
      </w:pPr>
      <w:r w:rsidRPr="00D050B0">
        <w:rPr>
          <w:rStyle w:val="NingunoA"/>
          <w:rFonts w:ascii="Times New Roman" w:hAnsi="Times New Roman"/>
          <w:sz w:val="28"/>
          <w:szCs w:val="28"/>
          <w:lang w:val="en-GB"/>
        </w:rPr>
        <w:t>Support rendered by the Americans and the British to the monarchic fascism;</w:t>
      </w:r>
    </w:p>
    <w:p w:rsidRPr="00D050B0" w:rsidR="00965A82" w:rsidP="00965A82" w:rsidRDefault="00965A82">
      <w:pPr>
        <w:pStyle w:val="CuerpoAA"/>
        <w:numPr>
          <w:ilvl w:val="0"/>
          <w:numId w:val="2"/>
        </w:numPr>
        <w:tabs>
          <w:tab w:val="left" w:pos="720"/>
          <w:tab w:val="left" w:pos="1080"/>
        </w:tabs>
        <w:spacing w:after="0" w:line="360" w:lineRule="auto"/>
        <w:ind w:left="1080" w:firstLine="0"/>
        <w:contextualSpacing/>
        <w:jc w:val="both"/>
        <w:rPr>
          <w:rStyle w:val="NingunoA"/>
          <w:rFonts w:ascii="Times New Roman" w:hAnsi="Times New Roman" w:eastAsia="Times New Roman" w:cs="Times New Roman"/>
          <w:sz w:val="28"/>
          <w:szCs w:val="28"/>
          <w:lang w:val="en-GB"/>
        </w:rPr>
      </w:pPr>
      <w:r w:rsidRPr="00D050B0">
        <w:rPr>
          <w:rStyle w:val="NingunoA"/>
          <w:rFonts w:ascii="Times New Roman" w:hAnsi="Times New Roman"/>
          <w:sz w:val="28"/>
          <w:szCs w:val="28"/>
          <w:lang w:val="en-GB"/>
        </w:rPr>
        <w:t>Betrayal of Tito’s clique.</w:t>
      </w:r>
      <w:r w:rsidRPr="00D050B0">
        <w:rPr>
          <w:rStyle w:val="a"/>
          <w:rFonts w:ascii="Times New Roman" w:hAnsi="Times New Roman"/>
          <w:sz w:val="28"/>
          <w:szCs w:val="28"/>
          <w:lang w:val="en-GB"/>
        </w:rPr>
        <w:t xml:space="preserve"> </w:t>
      </w:r>
    </w:p>
    <w:p w:rsidRPr="00D050B0" w:rsidR="00965A82" w:rsidP="00965A82" w:rsidRDefault="00965A82">
      <w:pPr>
        <w:pStyle w:val="CuerpoAA"/>
        <w:tabs>
          <w:tab w:val="left" w:pos="720"/>
          <w:tab w:val="left" w:pos="1080"/>
        </w:tabs>
        <w:spacing w:after="0" w:line="360" w:lineRule="auto"/>
        <w:ind w:firstLine="720"/>
        <w:contextualSpacing/>
        <w:jc w:val="both"/>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 xml:space="preserve">2. Under the new circumstances the leaders of the CP of Greece took the right step, discarding the adventurist “tactics of continued offensive whatever it takes”, that would have inevitably led to loss of cadres, and assuming the retreat </w:t>
      </w:r>
      <w:r w:rsidRPr="00D050B0">
        <w:rPr>
          <w:rStyle w:val="Ninguno"/>
          <w:rFonts w:ascii="Times New Roman" w:hAnsi="Times New Roman"/>
          <w:sz w:val="28"/>
          <w:szCs w:val="28"/>
          <w:lang w:val="en-GB"/>
        </w:rPr>
        <w:lastRenderedPageBreak/>
        <w:t>tactics that allowed the cadres to be taken away from the blow and preserved for the future battles.</w:t>
      </w:r>
    </w:p>
    <w:p w:rsidRPr="00D050B0" w:rsidR="00965A82" w:rsidP="00965A82" w:rsidRDefault="00965A82">
      <w:pPr>
        <w:pStyle w:val="CuerpoAA"/>
        <w:tabs>
          <w:tab w:val="left" w:pos="720"/>
          <w:tab w:val="left" w:pos="1080"/>
        </w:tabs>
        <w:spacing w:after="0" w:line="360" w:lineRule="auto"/>
        <w:ind w:firstLine="720"/>
        <w:contextualSpacing/>
        <w:jc w:val="both"/>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3. In spite of the military successes, the political and economic situation of the monarchic fascism remains strained. The people’s movement, which increased in 1949, will grow due to the economic crisis and political discords within the fascist camp, and will further aggravate the difficulties faced by the ruling classes and the monarchic fascism.</w:t>
      </w:r>
    </w:p>
    <w:p w:rsidRPr="00D050B0" w:rsidR="00965A82" w:rsidP="00965A82" w:rsidRDefault="00965A82">
      <w:pPr>
        <w:pStyle w:val="CuerpoAA"/>
        <w:tabs>
          <w:tab w:val="left" w:pos="720"/>
          <w:tab w:val="left" w:pos="1080"/>
        </w:tabs>
        <w:spacing w:after="0" w:line="360" w:lineRule="auto"/>
        <w:ind w:firstLine="720"/>
        <w:contextualSpacing/>
        <w:jc w:val="both"/>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4. Greece is being sold to the Americans, who have turned the country into a military base against the Soviet Union and the countries of people’s democracies, increases anxiety of the people masses who do not want war.</w:t>
      </w:r>
    </w:p>
    <w:p w:rsidRPr="00D050B0" w:rsidR="00965A82" w:rsidP="00965A82" w:rsidRDefault="00965A82">
      <w:pPr>
        <w:pStyle w:val="CuerpoAA"/>
        <w:tabs>
          <w:tab w:val="left" w:pos="720"/>
          <w:tab w:val="left" w:pos="1080"/>
        </w:tabs>
        <w:spacing w:after="0" w:line="360" w:lineRule="auto"/>
        <w:ind w:firstLine="720"/>
        <w:contextualSpacing/>
        <w:jc w:val="both"/>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5. In view of the above the CP of Greece must:</w:t>
      </w:r>
    </w:p>
    <w:p w:rsidRPr="00D050B0" w:rsidR="00965A82" w:rsidP="00965A82" w:rsidRDefault="00965A82">
      <w:pPr>
        <w:pStyle w:val="CuerpoAA"/>
        <w:tabs>
          <w:tab w:val="left" w:pos="720"/>
          <w:tab w:val="left" w:pos="1080"/>
        </w:tabs>
        <w:spacing w:after="0" w:line="360" w:lineRule="auto"/>
        <w:ind w:left="1080"/>
        <w:contextualSpacing/>
        <w:jc w:val="both"/>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 xml:space="preserve">a) cease all armed </w:t>
      </w:r>
      <w:r>
        <w:rPr>
          <w:rStyle w:val="Ninguno"/>
          <w:rFonts w:ascii="Times New Roman" w:hAnsi="Times New Roman"/>
          <w:sz w:val="28"/>
          <w:szCs w:val="28"/>
          <w:lang w:val="en-GB"/>
        </w:rPr>
        <w:t>operations</w:t>
      </w:r>
      <w:r w:rsidRPr="00D050B0">
        <w:rPr>
          <w:rStyle w:val="Ninguno"/>
          <w:rFonts w:ascii="Times New Roman" w:hAnsi="Times New Roman"/>
          <w:sz w:val="28"/>
          <w:szCs w:val="28"/>
          <w:lang w:val="en-GB"/>
        </w:rPr>
        <w:t>, preserving small partisan detachments only as a means for exerting pressure on the monarchic fascism, so that the most democratic possible appeasement in the country be reached basing on the Soviet Government’s proposals, and also in those parts of the country where withdrawal of DAG detachments would cause serious difficulties (Peloponnese, the islands);</w:t>
      </w:r>
    </w:p>
    <w:p w:rsidRPr="00D050B0" w:rsidR="00965A82" w:rsidP="00965A82" w:rsidRDefault="00965A82">
      <w:pPr>
        <w:pStyle w:val="CuerpoAA"/>
        <w:tabs>
          <w:tab w:val="left" w:pos="720"/>
          <w:tab w:val="left" w:pos="1080"/>
        </w:tabs>
        <w:spacing w:after="0" w:line="360" w:lineRule="auto"/>
        <w:ind w:left="1080"/>
        <w:contextualSpacing/>
        <w:jc w:val="both"/>
        <w:rPr>
          <w:rStyle w:val="Ninguno"/>
          <w:rFonts w:ascii="Times New Roman" w:hAnsi="Times New Roman" w:eastAsia="Times New Roman" w:cs="Times New Roman"/>
          <w:sz w:val="28"/>
          <w:szCs w:val="28"/>
          <w:lang w:val="en-GB"/>
        </w:rPr>
      </w:pPr>
      <w:r>
        <w:rPr>
          <w:rStyle w:val="Ninguno"/>
          <w:rFonts w:ascii="Times New Roman" w:hAnsi="Times New Roman"/>
          <w:sz w:val="28"/>
          <w:szCs w:val="28"/>
          <w:lang w:val="en-GB"/>
        </w:rPr>
        <w:t xml:space="preserve">b) </w:t>
      </w:r>
      <w:proofErr w:type="gramStart"/>
      <w:r w:rsidRPr="00D050B0">
        <w:rPr>
          <w:rStyle w:val="Ninguno"/>
          <w:rFonts w:ascii="Times New Roman" w:hAnsi="Times New Roman"/>
          <w:sz w:val="28"/>
          <w:szCs w:val="28"/>
          <w:lang w:val="en-GB"/>
        </w:rPr>
        <w:t>shift</w:t>
      </w:r>
      <w:proofErr w:type="gramEnd"/>
      <w:r w:rsidRPr="00D050B0">
        <w:rPr>
          <w:rStyle w:val="Ninguno"/>
          <w:rFonts w:ascii="Times New Roman" w:hAnsi="Times New Roman"/>
          <w:sz w:val="28"/>
          <w:szCs w:val="28"/>
          <w:lang w:val="en-GB"/>
        </w:rPr>
        <w:t xml:space="preserve"> the focus of its work on organising and leading the economic and political struggle of all groups of the working people. Resting upon the strong illegal party organisation, the CP of Greece should use all legal means (co-operatives, trade unions, press, all kinds of ‘societies’, elected political organisations in the country) and create new ones to </w:t>
      </w:r>
      <w:r>
        <w:rPr>
          <w:rStyle w:val="Ninguno"/>
          <w:rFonts w:ascii="Times New Roman" w:hAnsi="Times New Roman"/>
          <w:sz w:val="28"/>
          <w:szCs w:val="28"/>
          <w:lang w:val="en-GB"/>
        </w:rPr>
        <w:t>mobilise</w:t>
      </w:r>
      <w:r w:rsidRPr="00D050B0">
        <w:rPr>
          <w:rStyle w:val="Ninguno"/>
          <w:rFonts w:ascii="Times New Roman" w:hAnsi="Times New Roman"/>
          <w:sz w:val="28"/>
          <w:szCs w:val="28"/>
          <w:lang w:val="en-GB"/>
        </w:rPr>
        <w:t xml:space="preserve"> the masses, to organise the masses, and to direct their political and economic actions;</w:t>
      </w:r>
    </w:p>
    <w:p w:rsidRPr="00D050B0" w:rsidR="00965A82" w:rsidP="00965A82" w:rsidRDefault="00965A82">
      <w:pPr>
        <w:pStyle w:val="CuerpoAA"/>
        <w:tabs>
          <w:tab w:val="left" w:pos="720"/>
          <w:tab w:val="left" w:pos="1080"/>
        </w:tabs>
        <w:spacing w:after="0" w:line="360" w:lineRule="auto"/>
        <w:ind w:left="1080"/>
        <w:contextualSpacing/>
        <w:jc w:val="both"/>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 xml:space="preserve">c) </w:t>
      </w:r>
      <w:proofErr w:type="gramStart"/>
      <w:r w:rsidRPr="00D050B0">
        <w:rPr>
          <w:rStyle w:val="Ninguno"/>
          <w:rFonts w:ascii="Times New Roman" w:hAnsi="Times New Roman"/>
          <w:sz w:val="28"/>
          <w:szCs w:val="28"/>
          <w:lang w:val="en-GB"/>
        </w:rPr>
        <w:t>the</w:t>
      </w:r>
      <w:proofErr w:type="gramEnd"/>
      <w:r w:rsidRPr="00D050B0">
        <w:rPr>
          <w:rStyle w:val="Ninguno"/>
          <w:rFonts w:ascii="Times New Roman" w:hAnsi="Times New Roman"/>
          <w:sz w:val="28"/>
          <w:szCs w:val="28"/>
          <w:lang w:val="en-GB"/>
        </w:rPr>
        <w:t xml:space="preserve"> CP of Greece, </w:t>
      </w:r>
      <w:r>
        <w:rPr>
          <w:rStyle w:val="Ninguno"/>
          <w:rFonts w:ascii="Times New Roman" w:hAnsi="Times New Roman"/>
          <w:sz w:val="28"/>
          <w:szCs w:val="28"/>
          <w:lang w:val="en-GB"/>
        </w:rPr>
        <w:t>based</w:t>
      </w:r>
      <w:r w:rsidRPr="00D050B0">
        <w:rPr>
          <w:rStyle w:val="Ninguno"/>
          <w:rFonts w:ascii="Times New Roman" w:hAnsi="Times New Roman"/>
          <w:sz w:val="28"/>
          <w:szCs w:val="28"/>
          <w:lang w:val="en-GB"/>
        </w:rPr>
        <w:t xml:space="preserve"> on the programme of struggle for independence and democratisation of Greece, should set up a wide democratic bloc, where all those supporting this broad programme of Greece’s democratic development will be involved;</w:t>
      </w:r>
    </w:p>
    <w:p w:rsidRPr="00D050B0" w:rsidR="00965A82" w:rsidP="00965A82" w:rsidRDefault="00965A82">
      <w:pPr>
        <w:pStyle w:val="CuerpoAA"/>
        <w:tabs>
          <w:tab w:val="left" w:pos="720"/>
          <w:tab w:val="left" w:pos="1080"/>
        </w:tabs>
        <w:spacing w:after="0" w:line="360" w:lineRule="auto"/>
        <w:ind w:left="1080"/>
        <w:contextualSpacing/>
        <w:jc w:val="both"/>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lastRenderedPageBreak/>
        <w:t xml:space="preserve">d) </w:t>
      </w:r>
      <w:proofErr w:type="gramStart"/>
      <w:r w:rsidRPr="00D050B0">
        <w:rPr>
          <w:rStyle w:val="Ninguno"/>
          <w:rFonts w:ascii="Times New Roman" w:hAnsi="Times New Roman"/>
          <w:sz w:val="28"/>
          <w:szCs w:val="28"/>
          <w:lang w:val="en-GB"/>
        </w:rPr>
        <w:t>the</w:t>
      </w:r>
      <w:proofErr w:type="gramEnd"/>
      <w:r w:rsidRPr="00D050B0">
        <w:rPr>
          <w:rStyle w:val="Ninguno"/>
          <w:rFonts w:ascii="Times New Roman" w:hAnsi="Times New Roman"/>
          <w:sz w:val="28"/>
          <w:szCs w:val="28"/>
          <w:lang w:val="en-GB"/>
        </w:rPr>
        <w:t xml:space="preserve"> CP of Greece should use the existing capacities to publish a legal, periodical and popular political newspaper in Athens;</w:t>
      </w:r>
    </w:p>
    <w:p w:rsidRPr="00D050B0" w:rsidR="00965A82" w:rsidP="00965A82" w:rsidRDefault="00965A82">
      <w:pPr>
        <w:pStyle w:val="CuerpoAA"/>
        <w:tabs>
          <w:tab w:val="left" w:pos="720"/>
          <w:tab w:val="left" w:pos="1080"/>
        </w:tabs>
        <w:spacing w:after="0" w:line="360" w:lineRule="auto"/>
        <w:ind w:left="1080"/>
        <w:contextualSpacing/>
        <w:jc w:val="both"/>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 xml:space="preserve">e) </w:t>
      </w:r>
      <w:proofErr w:type="gramStart"/>
      <w:r w:rsidRPr="00D050B0">
        <w:rPr>
          <w:rStyle w:val="Ninguno"/>
          <w:rFonts w:ascii="Times New Roman" w:hAnsi="Times New Roman"/>
          <w:sz w:val="28"/>
          <w:szCs w:val="28"/>
          <w:lang w:val="en-GB"/>
        </w:rPr>
        <w:t>the</w:t>
      </w:r>
      <w:proofErr w:type="gramEnd"/>
      <w:r w:rsidRPr="00D050B0">
        <w:rPr>
          <w:rStyle w:val="Ninguno"/>
          <w:rFonts w:ascii="Times New Roman" w:hAnsi="Times New Roman"/>
          <w:sz w:val="28"/>
          <w:szCs w:val="28"/>
          <w:lang w:val="en-GB"/>
        </w:rPr>
        <w:t xml:space="preserve"> CP of Greece should train and send to larger cities a number of party cadres to strengthen and restore local party organisations and to ensure support for the new course;</w:t>
      </w:r>
    </w:p>
    <w:p w:rsidRPr="00D050B0" w:rsidR="00965A82" w:rsidP="00965A82" w:rsidRDefault="00965A82">
      <w:pPr>
        <w:pStyle w:val="CuerpoAA"/>
        <w:tabs>
          <w:tab w:val="left" w:pos="720"/>
          <w:tab w:val="left" w:pos="1080"/>
        </w:tabs>
        <w:spacing w:after="0" w:line="360" w:lineRule="auto"/>
        <w:ind w:left="1080"/>
        <w:contextualSpacing/>
        <w:jc w:val="both"/>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 xml:space="preserve">f) </w:t>
      </w:r>
      <w:proofErr w:type="gramStart"/>
      <w:r w:rsidRPr="00D050B0">
        <w:rPr>
          <w:rStyle w:val="Ninguno"/>
          <w:rFonts w:ascii="Times New Roman" w:hAnsi="Times New Roman"/>
          <w:sz w:val="28"/>
          <w:szCs w:val="28"/>
          <w:lang w:val="en-GB"/>
        </w:rPr>
        <w:t>the</w:t>
      </w:r>
      <w:proofErr w:type="gramEnd"/>
      <w:r w:rsidRPr="00D050B0">
        <w:rPr>
          <w:rStyle w:val="Ninguno"/>
          <w:rFonts w:ascii="Times New Roman" w:hAnsi="Times New Roman"/>
          <w:sz w:val="28"/>
          <w:szCs w:val="28"/>
          <w:lang w:val="en-GB"/>
        </w:rPr>
        <w:t xml:space="preserve"> CP of Greece should deploy a broad ideological, political and organisational work within the DAG detachments that are withdrawn from the country. The CP of Greece should ensure further military training and development of officers and soldiers, as well as their party education and improving their political and ideological level.</w:t>
      </w:r>
    </w:p>
    <w:p w:rsidRPr="00D050B0" w:rsidR="00965A82" w:rsidP="00965A82" w:rsidRDefault="00965A82">
      <w:pPr>
        <w:pStyle w:val="CuerpoAA"/>
        <w:tabs>
          <w:tab w:val="left" w:pos="720"/>
          <w:tab w:val="left" w:pos="1080"/>
        </w:tabs>
        <w:spacing w:after="0" w:line="360" w:lineRule="auto"/>
        <w:ind w:firstLine="720"/>
        <w:contextualSpacing/>
        <w:jc w:val="both"/>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6. Correctly mastering and implementing the change in the party’s policy under the circumstances characterised by the crisis of the monarchic fascism, growing problems within the imperialist camp, as well as strengthening of peace forces, democracy, and socialism all over the world, will give us the opportunity to quickly consolidate and deploy the people’s revolutionary movement in Greece in future.</w:t>
      </w:r>
    </w:p>
    <w:p w:rsidRPr="00D050B0" w:rsidR="00965A82" w:rsidP="00965A82" w:rsidRDefault="00965A82">
      <w:pPr>
        <w:pStyle w:val="CuerpoAA"/>
        <w:tabs>
          <w:tab w:val="left" w:pos="720"/>
        </w:tabs>
        <w:spacing w:after="0" w:line="360" w:lineRule="auto"/>
        <w:contextualSpacing/>
        <w:jc w:val="both"/>
        <w:rPr>
          <w:rStyle w:val="NingunoA"/>
          <w:rFonts w:ascii="Times New Roman" w:hAnsi="Times New Roman"/>
          <w:sz w:val="28"/>
          <w:szCs w:val="28"/>
          <w:lang w:val="en-GB"/>
        </w:rPr>
      </w:pPr>
    </w:p>
    <w:p w:rsidRPr="00D050B0" w:rsidR="00965A82" w:rsidP="00965A82" w:rsidRDefault="00965A82">
      <w:pPr>
        <w:pStyle w:val="CuerpoAA"/>
        <w:tabs>
          <w:tab w:val="left" w:pos="720"/>
        </w:tabs>
        <w:spacing w:after="0" w:line="360" w:lineRule="auto"/>
        <w:contextualSpacing/>
        <w:jc w:val="both"/>
        <w:rPr>
          <w:rStyle w:val="Ninguno"/>
          <w:rFonts w:ascii="Times New Roman" w:hAnsi="Times New Roman"/>
          <w:sz w:val="28"/>
          <w:szCs w:val="28"/>
          <w:lang w:val="en-GB"/>
        </w:rPr>
      </w:pPr>
      <w:r w:rsidRPr="00D050B0">
        <w:rPr>
          <w:rStyle w:val="Ninguno"/>
          <w:rFonts w:ascii="Times New Roman" w:hAnsi="Times New Roman"/>
          <w:sz w:val="28"/>
          <w:szCs w:val="28"/>
          <w:lang w:val="en-GB"/>
        </w:rPr>
        <w:t>[RS</w:t>
      </w:r>
      <w:r>
        <w:rPr>
          <w:rStyle w:val="Ninguno"/>
          <w:rFonts w:ascii="Times New Roman" w:hAnsi="Times New Roman"/>
          <w:sz w:val="28"/>
          <w:szCs w:val="28"/>
          <w:lang w:val="en-GB"/>
        </w:rPr>
        <w:t>ASPH,</w:t>
      </w:r>
      <w:r w:rsidRPr="00D050B0">
        <w:rPr>
          <w:rStyle w:val="Ninguno"/>
          <w:rFonts w:ascii="Times New Roman" w:hAnsi="Times New Roman"/>
          <w:sz w:val="28"/>
          <w:szCs w:val="28"/>
          <w:lang w:val="en-GB"/>
        </w:rPr>
        <w:t xml:space="preserve"> f. 17, inv. 166, file 807, pp. 18-19]</w:t>
      </w:r>
    </w:p>
    <w:p w:rsidR="000B0BBD" w:rsidP="00965A82" w:rsidRDefault="00965A82">
      <w:r w:rsidRPr="00D050B0">
        <w:rPr>
          <w:rStyle w:val="Ninguno"/>
          <w:sz w:val="28"/>
          <w:szCs w:val="28"/>
          <w:lang w:val="en-GB"/>
        </w:rPr>
        <w:t>Keywords: Greece</w:t>
      </w:r>
    </w:p>
    <w:sectPr w:rsidR="000B0B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A82" w:rsidRDefault="00965A82" w:rsidP="00965A82">
      <w:r>
        <w:separator/>
      </w:r>
    </w:p>
  </w:endnote>
  <w:endnote w:type="continuationSeparator" w:id="0">
    <w:p w:rsidR="00965A82" w:rsidRDefault="00965A82" w:rsidP="00965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A82" w:rsidRDefault="00965A82" w:rsidP="00965A82">
      <w:r>
        <w:separator/>
      </w:r>
    </w:p>
  </w:footnote>
  <w:footnote w:type="continuationSeparator" w:id="0">
    <w:p w:rsidR="00965A82" w:rsidRDefault="00965A82" w:rsidP="00965A82">
      <w:r>
        <w:continuationSeparator/>
      </w:r>
    </w:p>
  </w:footnote>
  <w:footnote w:id="1">
    <w:p w:rsidR="00965A82" w:rsidRPr="00C72DC1" w:rsidRDefault="00965A82" w:rsidP="00965A82">
      <w:pPr>
        <w:pStyle w:val="FootnoteText"/>
        <w:rPr>
          <w:lang w:val="en-US"/>
        </w:rPr>
      </w:pPr>
      <w:r>
        <w:rPr>
          <w:rStyle w:val="FootnoteReference"/>
        </w:rPr>
        <w:footnoteRef/>
      </w:r>
      <w:r>
        <w:t xml:space="preserve"> </w:t>
      </w:r>
      <w:r w:rsidRPr="00C72DC1">
        <w:rPr>
          <w:rFonts w:ascii="Times New Roman" w:hAnsi="Times New Roman" w:cs="Times New Roman"/>
          <w:lang w:val="en-US"/>
        </w:rPr>
        <w:t xml:space="preserve">The ruling group of senior Politburo members </w:t>
      </w:r>
      <w:r>
        <w:rPr>
          <w:rFonts w:ascii="Times New Roman" w:hAnsi="Times New Roman" w:cs="Times New Roman"/>
          <w:lang w:val="en-US"/>
        </w:rPr>
        <w:t>closest</w:t>
      </w:r>
      <w:r w:rsidRPr="00C72DC1">
        <w:rPr>
          <w:rFonts w:ascii="Times New Roman" w:hAnsi="Times New Roman" w:cs="Times New Roman"/>
          <w:lang w:val="en-US"/>
        </w:rPr>
        <w:t xml:space="preserve"> to Stalin which some historians call "de facto Politburo" (</w:t>
      </w:r>
      <w:proofErr w:type="spellStart"/>
      <w:r w:rsidRPr="00C72DC1">
        <w:rPr>
          <w:rFonts w:ascii="Times New Roman" w:hAnsi="Times New Roman" w:cs="Times New Roman"/>
          <w:lang w:val="en-US"/>
        </w:rPr>
        <w:t>Yoram</w:t>
      </w:r>
      <w:proofErr w:type="spellEnd"/>
      <w:r w:rsidRPr="00C72DC1">
        <w:rPr>
          <w:rFonts w:ascii="Times New Roman" w:hAnsi="Times New Roman" w:cs="Times New Roman"/>
          <w:lang w:val="en-US"/>
        </w:rPr>
        <w:t xml:space="preserve"> </w:t>
      </w:r>
      <w:proofErr w:type="spellStart"/>
      <w:r w:rsidRPr="00C72DC1">
        <w:rPr>
          <w:rFonts w:ascii="Times New Roman" w:hAnsi="Times New Roman" w:cs="Times New Roman"/>
          <w:lang w:val="en-US"/>
        </w:rPr>
        <w:t>Gorlizki</w:t>
      </w:r>
      <w:proofErr w:type="spellEnd"/>
      <w:r w:rsidRPr="00C72DC1">
        <w:rPr>
          <w:rFonts w:ascii="Times New Roman" w:hAnsi="Times New Roman" w:cs="Times New Roman"/>
          <w:lang w:val="en-US"/>
        </w:rPr>
        <w:t xml:space="preserve">, Oleg </w:t>
      </w:r>
      <w:proofErr w:type="spellStart"/>
      <w:r w:rsidRPr="00C72DC1">
        <w:rPr>
          <w:rFonts w:ascii="Times New Roman" w:hAnsi="Times New Roman" w:cs="Times New Roman"/>
          <w:lang w:val="en-US"/>
        </w:rPr>
        <w:t>Khlevniuk</w:t>
      </w:r>
      <w:proofErr w:type="spellEnd"/>
      <w:r w:rsidRPr="00C72DC1">
        <w:rPr>
          <w:rFonts w:ascii="Times New Roman" w:hAnsi="Times New Roman" w:cs="Times New Roman"/>
          <w:lang w:val="en-US"/>
        </w:rPr>
        <w:t>. Cold Peace. Stalin and the Soviet Ruling Circle, 1945-1953. Oxford University Press, 2004</w:t>
      </w:r>
      <w:proofErr w:type="gramStart"/>
      <w:r w:rsidRPr="00C72DC1">
        <w:rPr>
          <w:rFonts w:ascii="Times New Roman" w:hAnsi="Times New Roman" w:cs="Times New Roman"/>
          <w:lang w:val="en-US"/>
        </w:rPr>
        <w:t>,p.49</w:t>
      </w:r>
      <w:proofErr w:type="gramEnd"/>
      <w:r w:rsidRPr="00C72DC1">
        <w:rPr>
          <w:rFonts w:ascii="Times New Roman" w:hAnsi="Times New Roman" w:cs="Times New Roman"/>
          <w:lang w:val="en-US"/>
        </w:rPr>
        <w:t xml:space="preserve">). In 1949 in addition to Stalin himself it included Beria, Bulganin, </w:t>
      </w:r>
      <w:proofErr w:type="spellStart"/>
      <w:r w:rsidRPr="00C72DC1">
        <w:rPr>
          <w:rFonts w:ascii="Times New Roman" w:hAnsi="Times New Roman" w:cs="Times New Roman"/>
          <w:lang w:val="en-US"/>
        </w:rPr>
        <w:t>Kaganovich</w:t>
      </w:r>
      <w:proofErr w:type="spellEnd"/>
      <w:r w:rsidRPr="00C72DC1">
        <w:rPr>
          <w:rFonts w:ascii="Times New Roman" w:hAnsi="Times New Roman" w:cs="Times New Roman"/>
          <w:lang w:val="en-US"/>
        </w:rPr>
        <w:t xml:space="preserve">, Malenkov, Mikoyan, Molotov and </w:t>
      </w:r>
      <w:proofErr w:type="spellStart"/>
      <w:r w:rsidRPr="00C72DC1">
        <w:rPr>
          <w:rFonts w:ascii="Times New Roman" w:hAnsi="Times New Roman" w:cs="Times New Roman"/>
          <w:lang w:val="en-US"/>
        </w:rPr>
        <w:t>Voznesensky</w:t>
      </w:r>
      <w:proofErr w:type="spellEnd"/>
      <w:r w:rsidRPr="00C72DC1">
        <w:rPr>
          <w:rFonts w:ascii="Times New Roman" w:hAnsi="Times New Roman" w:cs="Times New Roman"/>
          <w:lang w:val="en-US"/>
        </w:rPr>
        <w:t>.</w:t>
      </w:r>
    </w:p>
  </w:footnote>
  <w:footnote w:id="2">
    <w:p w:rsidR="00965A82" w:rsidRPr="00A10120" w:rsidRDefault="00965A82" w:rsidP="00965A82">
      <w:pPr>
        <w:pStyle w:val="FootnoteText"/>
        <w:tabs>
          <w:tab w:val="left" w:pos="90"/>
        </w:tabs>
        <w:spacing w:after="0" w:line="240" w:lineRule="auto"/>
        <w:contextualSpacing/>
        <w:rPr>
          <w:rFonts w:ascii="Times New Roman" w:hAnsi="Times New Roman"/>
          <w:lang w:val="en-GB"/>
        </w:rPr>
      </w:pPr>
      <w:r w:rsidRPr="00A10120">
        <w:rPr>
          <w:rStyle w:val="Ninguno"/>
          <w:rFonts w:ascii="Times New Roman" w:eastAsia="Times New Roman" w:hAnsi="Times New Roman" w:cs="Times New Roman"/>
          <w:vertAlign w:val="superscript"/>
          <w:lang w:val="en-GB"/>
        </w:rPr>
        <w:footnoteRef/>
      </w:r>
      <w:r w:rsidRPr="00A10120">
        <w:rPr>
          <w:rStyle w:val="Ninguno"/>
          <w:rFonts w:ascii="Times New Roman" w:hAnsi="Times New Roman"/>
          <w:lang w:val="en-GB"/>
        </w:rPr>
        <w:t xml:space="preserve"> </w:t>
      </w:r>
      <w:r w:rsidRPr="00A10120">
        <w:rPr>
          <w:rFonts w:ascii="Times New Roman" w:hAnsi="Times New Roman"/>
          <w:lang w:val="en-GB"/>
        </w:rPr>
        <w:t xml:space="preserve">Fighting at </w:t>
      </w:r>
      <w:proofErr w:type="spellStart"/>
      <w:r w:rsidRPr="00A10120">
        <w:rPr>
          <w:rFonts w:ascii="Times New Roman" w:hAnsi="Times New Roman"/>
          <w:lang w:val="en-GB"/>
        </w:rPr>
        <w:t>Vitsi</w:t>
      </w:r>
      <w:proofErr w:type="spellEnd"/>
      <w:r w:rsidRPr="00A10120">
        <w:rPr>
          <w:rFonts w:ascii="Times New Roman" w:hAnsi="Times New Roman"/>
          <w:lang w:val="en-GB"/>
        </w:rPr>
        <w:t xml:space="preserve"> and </w:t>
      </w:r>
      <w:proofErr w:type="spellStart"/>
      <w:r w:rsidRPr="00A10120">
        <w:rPr>
          <w:rFonts w:ascii="Times New Roman" w:hAnsi="Times New Roman"/>
          <w:lang w:val="en-GB"/>
        </w:rPr>
        <w:t>Grammos</w:t>
      </w:r>
      <w:proofErr w:type="spellEnd"/>
      <w:r w:rsidRPr="00A10120">
        <w:rPr>
          <w:rFonts w:ascii="Times New Roman" w:hAnsi="Times New Roman"/>
          <w:lang w:val="en-GB"/>
        </w:rPr>
        <w:t xml:space="preserve"> (08-30.08.1949) – the critical battle in the concluding stage of the civil war in Greece in which government forces won a major strategic victory (Operation </w:t>
      </w:r>
      <w:proofErr w:type="spellStart"/>
      <w:r w:rsidRPr="00A10120">
        <w:rPr>
          <w:rFonts w:ascii="Times New Roman" w:hAnsi="Times New Roman"/>
          <w:lang w:val="en-GB"/>
        </w:rPr>
        <w:t>Pyrsos</w:t>
      </w:r>
      <w:proofErr w:type="spellEnd"/>
      <w:r w:rsidRPr="00A10120">
        <w:rPr>
          <w:rFonts w:ascii="Times New Roman" w:hAnsi="Times New Roman"/>
          <w:lang w:val="en-GB"/>
        </w:rPr>
        <w:t>) that had threatened the lines of communication of the forces of DAG on the Greco-Albanian border. This necessitated the evacuation of the remaining partisan forces, and the Albanian Government stopped supplying materiel to the Greek communists.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C2937"/>
    <w:multiLevelType w:val="hybridMultilevel"/>
    <w:tmpl w:val="2E26B7B8"/>
    <w:numStyleLink w:val="Estiloimportado8"/>
  </w:abstractNum>
  <w:abstractNum w:abstractNumId="1">
    <w:nsid w:val="4D225452"/>
    <w:multiLevelType w:val="hybridMultilevel"/>
    <w:tmpl w:val="2E26B7B8"/>
    <w:styleLink w:val="Estiloimportado8"/>
    <w:lvl w:ilvl="0" w:tplc="B90EC0C6">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D69B42">
      <w:start w:val="1"/>
      <w:numFmt w:val="lowerLetter"/>
      <w:lvlText w:val="%2."/>
      <w:lvlJc w:val="left"/>
      <w:pPr>
        <w:ind w:left="1468"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708F0E">
      <w:start w:val="1"/>
      <w:numFmt w:val="lowerRoman"/>
      <w:lvlText w:val="%3."/>
      <w:lvlJc w:val="left"/>
      <w:pPr>
        <w:ind w:left="2183"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A48E9C">
      <w:start w:val="1"/>
      <w:numFmt w:val="decimal"/>
      <w:lvlText w:val="%4."/>
      <w:lvlJc w:val="left"/>
      <w:pPr>
        <w:ind w:left="2908"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2291A4">
      <w:start w:val="1"/>
      <w:numFmt w:val="lowerLetter"/>
      <w:lvlText w:val="%5."/>
      <w:lvlJc w:val="left"/>
      <w:pPr>
        <w:ind w:left="3628"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FCAA84">
      <w:start w:val="1"/>
      <w:numFmt w:val="lowerRoman"/>
      <w:lvlText w:val="%6."/>
      <w:lvlJc w:val="left"/>
      <w:pPr>
        <w:ind w:left="4343"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B83584">
      <w:start w:val="1"/>
      <w:numFmt w:val="decimal"/>
      <w:lvlText w:val="%7."/>
      <w:lvlJc w:val="left"/>
      <w:pPr>
        <w:ind w:left="5068"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B8ABBDE">
      <w:start w:val="1"/>
      <w:numFmt w:val="lowerLetter"/>
      <w:lvlText w:val="%8."/>
      <w:lvlJc w:val="left"/>
      <w:pPr>
        <w:ind w:left="5788" w:hanging="3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367706">
      <w:start w:val="1"/>
      <w:numFmt w:val="lowerRoman"/>
      <w:lvlText w:val="%9."/>
      <w:lvlJc w:val="left"/>
      <w:pPr>
        <w:ind w:left="6503"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A82"/>
    <w:rsid w:val="000B0BBD"/>
    <w:rsid w:val="00965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805DC9-B98E-4DEE-8DA4-DC4306CA0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65A8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965A82"/>
    <w:rPr>
      <w:lang w:val="en-US"/>
    </w:rPr>
  </w:style>
  <w:style w:type="paragraph" w:styleId="FootnoteText">
    <w:name w:val="footnote text"/>
    <w:link w:val="FootnoteTextChar"/>
    <w:rsid w:val="00965A82"/>
    <w:pPr>
      <w:pBdr>
        <w:top w:val="nil"/>
        <w:left w:val="nil"/>
        <w:bottom w:val="nil"/>
        <w:right w:val="nil"/>
        <w:between w:val="nil"/>
        <w:bar w:val="nil"/>
      </w:pBdr>
      <w:suppressAutoHyphens/>
      <w:spacing w:after="200" w:line="276" w:lineRule="auto"/>
    </w:pPr>
    <w:rPr>
      <w:rFonts w:ascii="Calibri" w:eastAsia="Calibri" w:hAnsi="Calibri" w:cs="Calibri"/>
      <w:color w:val="000000"/>
      <w:sz w:val="20"/>
      <w:szCs w:val="20"/>
      <w:u w:color="000000"/>
      <w:bdr w:val="nil"/>
      <w:lang w:val="ru-RU"/>
    </w:rPr>
  </w:style>
  <w:style w:type="character" w:customStyle="1" w:styleId="FootnoteTextChar">
    <w:name w:val="Footnote Text Char"/>
    <w:basedOn w:val="DefaultParagraphFont"/>
    <w:link w:val="FootnoteText"/>
    <w:rsid w:val="00965A82"/>
    <w:rPr>
      <w:rFonts w:ascii="Calibri" w:eastAsia="Calibri" w:hAnsi="Calibri" w:cs="Calibri"/>
      <w:color w:val="000000"/>
      <w:sz w:val="20"/>
      <w:szCs w:val="20"/>
      <w:u w:color="000000"/>
      <w:bdr w:val="nil"/>
      <w:lang w:val="ru-RU"/>
    </w:rPr>
  </w:style>
  <w:style w:type="character" w:customStyle="1" w:styleId="NingunoA">
    <w:name w:val="Ninguno A"/>
    <w:basedOn w:val="Ninguno"/>
    <w:rsid w:val="00965A82"/>
    <w:rPr>
      <w:lang w:val="en-US"/>
    </w:rPr>
  </w:style>
  <w:style w:type="paragraph" w:styleId="BodyText">
    <w:name w:val="Body Text"/>
    <w:link w:val="BodyTextChar"/>
    <w:rsid w:val="00965A82"/>
    <w:pPr>
      <w:pBdr>
        <w:top w:val="nil"/>
        <w:left w:val="nil"/>
        <w:bottom w:val="nil"/>
        <w:right w:val="nil"/>
        <w:between w:val="nil"/>
        <w:bar w:val="nil"/>
      </w:pBdr>
      <w:suppressAutoHyphens/>
      <w:spacing w:after="120" w:line="276" w:lineRule="auto"/>
    </w:pPr>
    <w:rPr>
      <w:rFonts w:ascii="Calibri" w:eastAsia="Calibri" w:hAnsi="Calibri" w:cs="Calibri"/>
      <w:color w:val="000000"/>
      <w:u w:color="000000"/>
      <w:bdr w:val="nil"/>
      <w:lang w:val="ru-RU"/>
    </w:rPr>
  </w:style>
  <w:style w:type="character" w:customStyle="1" w:styleId="BodyTextChar">
    <w:name w:val="Body Text Char"/>
    <w:basedOn w:val="DefaultParagraphFont"/>
    <w:link w:val="BodyText"/>
    <w:rsid w:val="00965A82"/>
    <w:rPr>
      <w:rFonts w:ascii="Calibri" w:eastAsia="Calibri" w:hAnsi="Calibri" w:cs="Calibri"/>
      <w:color w:val="000000"/>
      <w:u w:color="000000"/>
      <w:bdr w:val="nil"/>
      <w:lang w:val="ru-RU"/>
    </w:rPr>
  </w:style>
  <w:style w:type="character" w:customStyle="1" w:styleId="a">
    <w:name w:val="Привязка сноски"/>
    <w:basedOn w:val="Ninguno"/>
    <w:rsid w:val="00965A82"/>
    <w:rPr>
      <w:vertAlign w:val="superscript"/>
      <w:lang w:val="en-US"/>
    </w:rPr>
  </w:style>
  <w:style w:type="paragraph" w:customStyle="1" w:styleId="CuerpoAA">
    <w:name w:val="Cuerpo A A"/>
    <w:rsid w:val="00965A82"/>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rPr>
  </w:style>
  <w:style w:type="numbering" w:customStyle="1" w:styleId="Estiloimportado8">
    <w:name w:val="Estilo importado 8"/>
    <w:rsid w:val="00965A82"/>
    <w:pPr>
      <w:numPr>
        <w:numId w:val="1"/>
      </w:numPr>
    </w:pPr>
  </w:style>
  <w:style w:type="character" w:styleId="FootnoteReference">
    <w:name w:val="footnote reference"/>
    <w:basedOn w:val="DefaultParagraphFont"/>
    <w:uiPriority w:val="99"/>
    <w:unhideWhenUsed/>
    <w:rsid w:val="00965A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1949-09-16 Stalin memorandum to comrades</dc:title>
  <dc:subject>
  </dc:subject>
  <dc:creator>Kozielska,MM  (ug)</dc:creator>
  <cp:keywords>
  </cp:keywords>
  <dc:description>
  </dc:description>
  <cp:lastModifiedBy>Joseph Barnsley</cp:lastModifiedBy>
  <cp:revision>1</cp:revision>
  <dcterms:created xsi:type="dcterms:W3CDTF">2016-07-12T08:57:00Z</dcterms:created>
  <dcterms:modified xsi:type="dcterms:W3CDTF">2017-07-19T12:33:09Z</dcterms:modified>
</cp:coreProperties>
</file>