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04" w:rsidP="00087E04" w:rsidRDefault="00087E04">
      <w:pPr>
        <w:pStyle w:val="Cuerpo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Letter from the Chargé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d’Affaires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 xml:space="preserve"> of the United Kingdom in the USSR, F. Roberts, to the Deputy Minister for Foreign Affairs, A.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Ya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Vyshinsky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>, 8 April 1946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1"/>
      </w:r>
      <w:bookmarkStart w:name="_GoBack" w:id="0"/>
      <w:bookmarkEnd w:id="0"/>
    </w:p>
    <w:p w:rsidR="00087E04" w:rsidP="00087E04" w:rsidRDefault="00087E04">
      <w:pPr>
        <w:pStyle w:val="Cuerpo"/>
        <w:widowControl w:val="0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widowControl w:val="0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de-DE"/>
        </w:rPr>
        <w:t xml:space="preserve">URGENT. </w:t>
      </w:r>
      <w:r>
        <w:rPr>
          <w:rStyle w:val="Ninguno"/>
          <w:rFonts w:ascii="Times New Roman" w:hAnsi="Times New Roman"/>
          <w:sz w:val="28"/>
          <w:szCs w:val="28"/>
          <w:lang w:val="de-DE"/>
        </w:rPr>
        <w:tab/>
      </w:r>
      <w:r>
        <w:rPr>
          <w:rStyle w:val="Ninguno"/>
          <w:rFonts w:ascii="Times New Roman" w:hAnsi="Times New Roman"/>
          <w:sz w:val="28"/>
          <w:szCs w:val="28"/>
          <w:lang w:val="de-DE"/>
        </w:rPr>
        <w:tab/>
      </w:r>
      <w:r>
        <w:rPr>
          <w:rStyle w:val="Ninguno"/>
          <w:rFonts w:ascii="Times New Roman" w:hAnsi="Times New Roman"/>
          <w:sz w:val="28"/>
          <w:szCs w:val="28"/>
          <w:lang w:val="de-DE"/>
        </w:rPr>
        <w:tab/>
      </w:r>
      <w:r>
        <w:rPr>
          <w:rStyle w:val="Ninguno"/>
          <w:rFonts w:ascii="Times New Roman" w:hAnsi="Times New Roman"/>
          <w:sz w:val="28"/>
          <w:szCs w:val="28"/>
          <w:lang w:val="de-DE"/>
        </w:rPr>
        <w:tab/>
      </w:r>
      <w:r>
        <w:rPr>
          <w:rStyle w:val="Ninguno"/>
          <w:rFonts w:ascii="Times New Roman" w:hAnsi="Times New Roman"/>
          <w:sz w:val="28"/>
          <w:szCs w:val="28"/>
          <w:lang w:val="de-DE"/>
        </w:rPr>
        <w:tab/>
      </w:r>
    </w:p>
    <w:p w:rsidR="00087E04" w:rsidP="00087E04" w:rsidRDefault="00087E04">
      <w:pPr>
        <w:pStyle w:val="Cuerpo"/>
        <w:spacing w:line="360" w:lineRule="auto"/>
        <w:ind w:left="7080"/>
        <w:outlineLvl w:val="0"/>
        <w:rPr>
          <w:rStyle w:val="Ninguno"/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Style w:val="Ninguno"/>
          <w:rFonts w:ascii="Times New Roman" w:hAnsi="Times New Roman"/>
          <w:sz w:val="28"/>
          <w:szCs w:val="28"/>
          <w:u w:val="single"/>
        </w:rPr>
        <w:t>April, 8th, 1946</w:t>
      </w:r>
    </w:p>
    <w:p w:rsidR="00087E04" w:rsidP="00087E04" w:rsidRDefault="00087E04">
      <w:pPr>
        <w:pStyle w:val="Cuerpo"/>
        <w:widowControl w:val="0"/>
        <w:spacing w:line="36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widowControl w:val="0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Dear Mr. 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Vyshinsky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>,</w:t>
      </w:r>
    </w:p>
    <w:p w:rsidR="00087E04" w:rsidP="00087E04" w:rsidRDefault="00087E04">
      <w:pPr>
        <w:pStyle w:val="Cuerpo"/>
        <w:widowControl w:val="0"/>
        <w:spacing w:line="360" w:lineRule="auto"/>
        <w:ind w:firstLine="708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In the House of Commons it was recently declared that my Government agreed with the suggestion that a delegation of two Parliament members should visit Persia for approximately two weeks in order to provide their colleagues with first-hand information on the situation over there. Members of delegation are Mr. Michael Foot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"/>
      </w:r>
      <w:r>
        <w:rPr>
          <w:rStyle w:val="Ninguno"/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Style w:val="Ninguno"/>
          <w:rFonts w:ascii="Times New Roman" w:hAnsi="Times New Roman"/>
          <w:sz w:val="28"/>
          <w:szCs w:val="28"/>
        </w:rPr>
        <w:t>Labour</w:t>
      </w:r>
      <w:proofErr w:type="spellEnd"/>
      <w:r>
        <w:rPr>
          <w:rStyle w:val="Ninguno"/>
          <w:rFonts w:ascii="Times New Roman" w:hAnsi="Times New Roman"/>
          <w:sz w:val="28"/>
          <w:szCs w:val="28"/>
        </w:rPr>
        <w:t>) and Brigadier A.H. Head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3"/>
      </w:r>
      <w:r>
        <w:rPr>
          <w:rStyle w:val="Ninguno"/>
          <w:rFonts w:ascii="Times New Roman" w:hAnsi="Times New Roman"/>
          <w:sz w:val="28"/>
          <w:szCs w:val="28"/>
        </w:rPr>
        <w:t xml:space="preserve"> (Tory). The mission does not have any special competence and is not an official investigation mission on behalf of my government; the purpose of the trip is to learn about the situation in Persia and to report to the Parliament. The Parliament is interested in the well-being of Persia.</w:t>
      </w:r>
    </w:p>
    <w:p w:rsidR="00087E04" w:rsidP="00087E04" w:rsidRDefault="00087E04">
      <w:pPr>
        <w:pStyle w:val="Cuerpo"/>
        <w:widowControl w:val="0"/>
        <w:spacing w:line="360" w:lineRule="auto"/>
        <w:ind w:firstLine="708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2. As I understand, Mr. Foot and Brigadier Head are still in Persia. My Government would greatly like them to visit the Persian Azerbaijan and other provinces of Northern Persia; therefore it will be grateful, if you are so kind as to urgently notify the Soviet Ambassador in Teheran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4"/>
      </w:r>
      <w:r>
        <w:rPr>
          <w:rStyle w:val="Ninguno"/>
          <w:rFonts w:ascii="Times New Roman" w:hAnsi="Times New Roman"/>
          <w:sz w:val="28"/>
          <w:szCs w:val="28"/>
        </w:rPr>
        <w:t xml:space="preserve"> and other Soviet authorities involved in the issue that the Soviet Government has no objections against the </w:t>
      </w:r>
      <w:r>
        <w:rPr>
          <w:rStyle w:val="Ninguno"/>
          <w:rFonts w:ascii="Times New Roman" w:hAnsi="Times New Roman"/>
          <w:sz w:val="28"/>
          <w:szCs w:val="28"/>
        </w:rPr>
        <w:lastRenderedPageBreak/>
        <w:t>mission’s visit of these places in the near future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5"/>
      </w:r>
      <w:r>
        <w:rPr>
          <w:rStyle w:val="Ninguno"/>
          <w:rFonts w:ascii="Times New Roman" w:hAnsi="Times New Roman"/>
          <w:sz w:val="28"/>
          <w:szCs w:val="28"/>
        </w:rPr>
        <w:t>.</w:t>
      </w:r>
    </w:p>
    <w:p w:rsidR="00087E04" w:rsidP="00087E04" w:rsidRDefault="00087E04">
      <w:pPr>
        <w:pStyle w:val="Cuerpo"/>
        <w:widowControl w:val="0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widowControl w:val="0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 xml:space="preserve">                                                         Sincerely yours,</w:t>
      </w:r>
    </w:p>
    <w:p w:rsidR="00087E04" w:rsidP="00087E04" w:rsidRDefault="00087E04">
      <w:pPr>
        <w:pStyle w:val="Cuerpo"/>
        <w:widowControl w:val="0"/>
        <w:spacing w:line="360" w:lineRule="auto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de-DE"/>
        </w:rPr>
        <w:t xml:space="preserve">                                                                            Frank K. Roberts.</w:t>
      </w:r>
    </w:p>
    <w:p w:rsidR="00087E04" w:rsidP="00087E04" w:rsidRDefault="00087E04">
      <w:pPr>
        <w:pStyle w:val="Cuerpo"/>
        <w:widowControl w:val="0"/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spacing w:line="360" w:lineRule="auto"/>
        <w:jc w:val="right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de-DE"/>
        </w:rPr>
        <w:t xml:space="preserve">                                                                            Translated by /signature/ (Pastoev</w:t>
      </w:r>
      <w:r>
        <w:rPr>
          <w:rStyle w:val="Ninguno"/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6"/>
      </w:r>
      <w:r>
        <w:rPr>
          <w:rStyle w:val="Ninguno"/>
          <w:rFonts w:ascii="Times New Roman" w:hAnsi="Times New Roman"/>
          <w:sz w:val="28"/>
          <w:szCs w:val="28"/>
        </w:rPr>
        <w:t>).</w:t>
      </w:r>
    </w:p>
    <w:p w:rsidR="00087E04" w:rsidP="00087E04" w:rsidRDefault="00087E04">
      <w:pPr>
        <w:pStyle w:val="Cuerpo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  <w:lang w:val="pt-PT"/>
        </w:rPr>
        <w:t>[FPARF, f. 069, inv. 8, fold. 23, file 341, p. 8]</w:t>
      </w:r>
    </w:p>
    <w:p w:rsidR="00087E04" w:rsidP="00087E04" w:rsidRDefault="00087E04">
      <w:pPr>
        <w:pStyle w:val="Cuerpo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</w:p>
    <w:p w:rsidR="00087E04" w:rsidP="00087E04" w:rsidRDefault="00087E04">
      <w:pPr>
        <w:pStyle w:val="Cuerpo"/>
        <w:spacing w:line="360" w:lineRule="auto"/>
        <w:jc w:val="both"/>
        <w:rPr>
          <w:rStyle w:val="Ninguno"/>
          <w:rFonts w:ascii="Times New Roman" w:hAnsi="Times New Roman" w:eastAsia="Times New Roman" w:cs="Times New Roman"/>
          <w:sz w:val="28"/>
          <w:szCs w:val="28"/>
        </w:rPr>
      </w:pPr>
      <w:r>
        <w:rPr>
          <w:rStyle w:val="Ninguno"/>
          <w:rFonts w:ascii="Times New Roman" w:hAnsi="Times New Roman"/>
          <w:sz w:val="28"/>
          <w:szCs w:val="28"/>
        </w:rPr>
        <w:t>Keywords: Iran</w:t>
      </w:r>
    </w:p>
    <w:p w:rsidR="00926BA7" w:rsidRDefault="00926BA7"/>
    <w:sectPr w:rsidR="00926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04" w:rsidRDefault="00087E04" w:rsidP="00087E04">
      <w:pPr>
        <w:spacing w:after="0" w:line="240" w:lineRule="auto"/>
      </w:pPr>
      <w:r>
        <w:separator/>
      </w:r>
    </w:p>
  </w:endnote>
  <w:endnote w:type="continuationSeparator" w:id="0">
    <w:p w:rsidR="00087E04" w:rsidRDefault="00087E04" w:rsidP="0008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04" w:rsidRDefault="00087E04" w:rsidP="00087E04">
      <w:pPr>
        <w:spacing w:after="0" w:line="240" w:lineRule="auto"/>
      </w:pPr>
      <w:r>
        <w:separator/>
      </w:r>
    </w:p>
  </w:footnote>
  <w:footnote w:type="continuationSeparator" w:id="0">
    <w:p w:rsidR="00087E04" w:rsidRDefault="00087E04" w:rsidP="00087E04">
      <w:pPr>
        <w:spacing w:after="0" w:line="240" w:lineRule="auto"/>
      </w:pPr>
      <w:r>
        <w:continuationSeparator/>
      </w:r>
    </w:p>
  </w:footnote>
  <w:footnote w:id="1">
    <w:p w:rsidR="00087E04" w:rsidRDefault="00087E04" w:rsidP="00087E04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Received by post, the text is a translation from English.</w:t>
      </w:r>
    </w:p>
  </w:footnote>
  <w:footnote w:id="2">
    <w:p w:rsidR="00087E04" w:rsidRDefault="00087E04" w:rsidP="00087E04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Foot, Michael (1913 – 2010) – British journalist and politician (</w:t>
      </w:r>
      <w:proofErr w:type="spellStart"/>
      <w:r>
        <w:rPr>
          <w:rStyle w:val="Ninguno"/>
        </w:rPr>
        <w:t>Labour</w:t>
      </w:r>
      <w:proofErr w:type="spellEnd"/>
      <w:r>
        <w:rPr>
          <w:rStyle w:val="Ninguno"/>
        </w:rPr>
        <w:t xml:space="preserve">), MP (1945 – 1955, 1960 – 1992), editor of the </w:t>
      </w:r>
      <w:r>
        <w:rPr>
          <w:rStyle w:val="Ninguno"/>
          <w:i/>
          <w:iCs/>
        </w:rPr>
        <w:t>Evening Standard</w:t>
      </w:r>
      <w:r>
        <w:rPr>
          <w:rStyle w:val="Ninguno"/>
        </w:rPr>
        <w:t xml:space="preserve"> (1942 – 1945), columnist at the </w:t>
      </w:r>
      <w:r>
        <w:rPr>
          <w:rStyle w:val="Ninguno"/>
          <w:i/>
          <w:iCs/>
        </w:rPr>
        <w:t>Daily Herald</w:t>
      </w:r>
      <w:r>
        <w:rPr>
          <w:rStyle w:val="Ninguno"/>
        </w:rPr>
        <w:t xml:space="preserve"> (1945 – 1948), editor of the </w:t>
      </w:r>
      <w:r>
        <w:rPr>
          <w:rStyle w:val="Ninguno"/>
          <w:i/>
          <w:iCs/>
        </w:rPr>
        <w:t>Tribune</w:t>
      </w:r>
      <w:r>
        <w:rPr>
          <w:rStyle w:val="Ninguno"/>
        </w:rPr>
        <w:t xml:space="preserve"> (1948 – 1952, 1955 – 1960). During the war he published a range of articles in which he hailed Soviet military successes. See, for example: Foot M. ‘The Men – The Ships – The Will’ // Evening Standard. July 15, 1942. p. 5.</w:t>
      </w:r>
    </w:p>
  </w:footnote>
  <w:footnote w:id="3">
    <w:p w:rsidR="00087E04" w:rsidRDefault="00087E04" w:rsidP="00087E04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Head, Antony Henry (1906 – 1983) – British Brigadier and politician (Conservative), MP (1945 – 1950), Secretary of State for War (1951 – 1956).</w:t>
      </w:r>
    </w:p>
  </w:footnote>
  <w:footnote w:id="4">
    <w:p w:rsidR="00087E04" w:rsidRDefault="00087E04" w:rsidP="00087E04">
      <w:pPr>
        <w:pStyle w:val="FootnoteText"/>
        <w:tabs>
          <w:tab w:val="left" w:pos="284"/>
        </w:tabs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Sadchikov</w:t>
      </w:r>
      <w:proofErr w:type="spellEnd"/>
      <w:r>
        <w:rPr>
          <w:rStyle w:val="Ninguno"/>
        </w:rPr>
        <w:t>, Ivan Vasil</w:t>
      </w:r>
      <w:r>
        <w:rPr>
          <w:rStyle w:val="Ninguno"/>
          <w:rFonts w:ascii="Arial Unicode MS" w:eastAsia="Arial Unicode MS" w:hAnsi="Arial Unicode MS" w:cs="Arial Unicode MS" w:hint="eastAsia"/>
        </w:rPr>
        <w:t>y</w:t>
      </w:r>
      <w:r>
        <w:rPr>
          <w:rStyle w:val="Ninguno"/>
        </w:rPr>
        <w:t>evich (1906 – 1989) – Soviet diplomat. In charge of the Middle East Section of the People’s Commissariat for Foreign Affairs of the USSR (1943 – 1945), Ambassador of the USSR to Yugoslavia (1945 – 1946), Ambassador of the USSR to Iran (1946 – 1953).</w:t>
      </w:r>
    </w:p>
  </w:footnote>
  <w:footnote w:id="5">
    <w:p w:rsidR="00087E04" w:rsidRDefault="00087E04" w:rsidP="00087E04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At the same time in the Anglophone press – already by the 5 April, linked to a report by United Press from Tehran on the fourth of that month – information appeared that ‘the British parliamentary inquiry … has been refused permission to enter Soviet – occupied Azerbaijan and will leave Iran for Cairo on April 10.’ (The Stanford Daily. April 5, 1946.)</w:t>
      </w:r>
    </w:p>
  </w:footnote>
  <w:footnote w:id="6">
    <w:p w:rsidR="00087E04" w:rsidRDefault="00087E04" w:rsidP="00087E04">
      <w:pPr>
        <w:pStyle w:val="FootnoteText"/>
      </w:pPr>
      <w:r>
        <w:rPr>
          <w:rStyle w:val="Ninguno"/>
          <w:sz w:val="28"/>
          <w:szCs w:val="28"/>
          <w:vertAlign w:val="superscript"/>
        </w:rPr>
        <w:footnoteRef/>
      </w:r>
      <w:r>
        <w:rPr>
          <w:rStyle w:val="Ninguno"/>
        </w:rPr>
        <w:t xml:space="preserve"> </w:t>
      </w:r>
      <w:proofErr w:type="spellStart"/>
      <w:r>
        <w:rPr>
          <w:rStyle w:val="Ninguno"/>
        </w:rPr>
        <w:t>Pastoev</w:t>
      </w:r>
      <w:proofErr w:type="spellEnd"/>
      <w:r>
        <w:rPr>
          <w:rStyle w:val="Ninguno"/>
        </w:rPr>
        <w:t xml:space="preserve">, </w:t>
      </w:r>
      <w:proofErr w:type="spellStart"/>
      <w:r>
        <w:rPr>
          <w:rStyle w:val="Ninguno"/>
        </w:rPr>
        <w:t>Vsevolod</w:t>
      </w:r>
      <w:proofErr w:type="spellEnd"/>
      <w:r>
        <w:rPr>
          <w:rStyle w:val="Ninguno"/>
        </w:rPr>
        <w:t xml:space="preserve"> Vladimirovich – in charge of the Translation Section of the Ministry of Foreign Affairs of the USSR.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04"/>
    <w:rsid w:val="00087E04"/>
    <w:rsid w:val="0092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F7DCF-B4AE-4B87-B065-7F9B7B79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087E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inguno">
    <w:name w:val="Ninguno"/>
    <w:rsid w:val="00087E04"/>
    <w:rPr>
      <w:lang w:val="en-US"/>
    </w:rPr>
  </w:style>
  <w:style w:type="paragraph" w:styleId="FootnoteText">
    <w:name w:val="footnote text"/>
    <w:link w:val="FootnoteTextChar"/>
    <w:rsid w:val="00087E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  <w:style w:type="character" w:customStyle="1" w:styleId="FootnoteTextChar">
    <w:name w:val="Footnote Text Char"/>
    <w:basedOn w:val="DefaultParagraphFont"/>
    <w:link w:val="FootnoteText"/>
    <w:rsid w:val="00087E0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1946-04-08 Roberts letter to Vyshinsky</dc:title>
  <dc:subject>
  </dc:subject>
  <dc:creator>Kozielska,MM  (ug)</dc:creator>
  <cp:keywords>
  </cp:keywords>
  <dc:description>
  </dc:description>
  <cp:lastModifiedBy>Joseph Barnsley</cp:lastModifiedBy>
  <cp:revision>1</cp:revision>
  <dcterms:created xsi:type="dcterms:W3CDTF">2016-07-13T08:31:00Z</dcterms:created>
  <dcterms:modified xsi:type="dcterms:W3CDTF">2017-07-17T09:55:04Z</dcterms:modified>
</cp:coreProperties>
</file>