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5B" w:rsidRDefault="0078726F">
      <w:pPr>
        <w:rPr>
          <w:rFonts w:ascii="Calibri" w:hAnsi="Calibri" w:eastAsia="Calibri" w:cs="Calibri"/>
          <w:b/>
          <w:sz w:val="22"/>
          <w:szCs w:val="22"/>
        </w:rPr>
      </w:pPr>
      <w:bookmarkStart w:name="_GoBack" w:id="0"/>
      <w:bookmarkEnd w:id="0"/>
      <w:r>
        <w:rPr>
          <w:rFonts w:ascii="Calibri" w:hAnsi="Calibri" w:eastAsia="Calibri" w:cs="Calibri"/>
          <w:b/>
          <w:sz w:val="22"/>
          <w:szCs w:val="22"/>
          <w:u w:val="single"/>
        </w:rPr>
        <w:t>Intercollegiate request to take an advanced (year 2 or year 3) Economics course at LSE</w:t>
      </w:r>
    </w:p>
    <w:p w:rsidR="00F4055B" w:rsidRDefault="00F4055B">
      <w:pPr>
        <w:rPr>
          <w:rFonts w:ascii="Calibri" w:hAnsi="Calibri" w:eastAsia="Calibri" w:cs="Calibri"/>
          <w:b/>
          <w:sz w:val="22"/>
          <w:szCs w:val="22"/>
        </w:rPr>
      </w:pP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In addition to permission and financial agreement from your own institution, LSE requires that the lecturers responsible for the course agree </w:t>
      </w:r>
      <w:r>
        <w:rPr>
          <w:rFonts w:ascii="Calibri" w:hAnsi="Calibri" w:eastAsia="Calibri" w:cs="Calibri"/>
          <w:sz w:val="22"/>
          <w:szCs w:val="22"/>
        </w:rPr>
        <w:t>that the student is eligible,   and for higher level economics courses, they thus need to check whether a student has met any listed pre-requisites, and has the ability and motivation to complete the course.</w:t>
      </w:r>
    </w:p>
    <w:p w:rsidR="00F4055B" w:rsidRDefault="00F4055B">
      <w:pPr>
        <w:rPr>
          <w:rFonts w:ascii="Calibri" w:hAnsi="Calibri" w:eastAsia="Calibri" w:cs="Calibri"/>
          <w:sz w:val="22"/>
          <w:szCs w:val="22"/>
        </w:rPr>
      </w:pP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Before submitting the </w:t>
      </w:r>
      <w:hyperlink w:history="1" r:id="rId5">
        <w:r>
          <w:rPr>
            <w:rStyle w:val="Hyperlink"/>
            <w:rFonts w:ascii="Calibri" w:hAnsi="Calibri" w:eastAsia="Calibri" w:cs="Calibri"/>
            <w:sz w:val="22"/>
            <w:szCs w:val="22"/>
          </w:rPr>
          <w:t>intercollegiate application form</w:t>
        </w:r>
      </w:hyperlink>
      <w:r>
        <w:rPr>
          <w:rFonts w:ascii="Calibri" w:hAnsi="Calibri" w:eastAsia="Calibri" w:cs="Calibri"/>
          <w:sz w:val="22"/>
          <w:szCs w:val="22"/>
        </w:rPr>
        <w:t xml:space="preserve"> , please complete the following information and email to the Undergraduate Tutor, Dr Judi</w:t>
      </w:r>
      <w:r>
        <w:rPr>
          <w:rFonts w:ascii="Calibri" w:hAnsi="Calibri" w:eastAsia="Calibri" w:cs="Calibri"/>
          <w:sz w:val="22"/>
          <w:szCs w:val="22"/>
        </w:rPr>
        <w:t>th Shapiro (</w:t>
      </w:r>
      <w:hyperlink w:history="1" r:id="rId6">
        <w:r>
          <w:rPr>
            <w:rStyle w:val="Hyperlink"/>
            <w:rFonts w:ascii="Calibri" w:hAnsi="Calibri" w:eastAsia="Calibri" w:cs="Calibri"/>
            <w:sz w:val="22"/>
            <w:szCs w:val="22"/>
          </w:rPr>
          <w:t>j.c.shapiro@lse.ac.uk</w:t>
        </w:r>
      </w:hyperlink>
      <w:r>
        <w:rPr>
          <w:rFonts w:ascii="Calibri" w:hAnsi="Calibri" w:eastAsia="Calibri" w:cs="Calibri"/>
          <w:sz w:val="22"/>
          <w:szCs w:val="22"/>
        </w:rPr>
        <w:t>):</w:t>
      </w:r>
    </w:p>
    <w:p w:rsidR="00F4055B" w:rsidRDefault="00F4055B">
      <w:pPr>
        <w:rPr>
          <w:rFonts w:ascii="Calibri" w:hAnsi="Calibri" w:eastAsia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780"/>
        <w:gridCol w:w="2758"/>
      </w:tblGrid>
      <w:tr w:rsidR="00F4055B">
        <w:tc>
          <w:tcPr>
            <w:tcW w:w="2840" w:type="dxa"/>
          </w:tcPr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841" w:type="dxa"/>
          </w:tcPr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Programme of study</w:t>
            </w:r>
          </w:p>
        </w:tc>
        <w:tc>
          <w:tcPr>
            <w:tcW w:w="2841" w:type="dxa"/>
          </w:tcPr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Year of study</w:t>
            </w:r>
          </w:p>
        </w:tc>
      </w:tr>
      <w:tr w:rsidR="00F4055B">
        <w:tc>
          <w:tcPr>
            <w:tcW w:w="2840" w:type="dxa"/>
          </w:tcPr>
          <w:p w:rsidR="00F4055B" w:rsidRDefault="00F4055B">
            <w:pPr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841" w:type="dxa"/>
          </w:tcPr>
          <w:p w:rsidR="00F4055B" w:rsidRDefault="00F4055B">
            <w:pPr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841" w:type="dxa"/>
          </w:tcPr>
          <w:p w:rsidR="00F4055B" w:rsidRDefault="00F4055B">
            <w:pPr>
              <w:rPr>
                <w:rFonts w:ascii="Calibri" w:hAnsi="Calibri" w:eastAsia="Calibri" w:cs="Calibri"/>
                <w:b/>
              </w:rPr>
            </w:pPr>
          </w:p>
        </w:tc>
      </w:tr>
    </w:tbl>
    <w:p w:rsidR="00F4055B" w:rsidRDefault="00F4055B">
      <w:pPr>
        <w:rPr>
          <w:rFonts w:ascii="Calibri" w:hAnsi="Calibri" w:eastAsia="Calibri" w:cs="Calibri"/>
          <w:b/>
          <w:sz w:val="22"/>
          <w:szCs w:val="22"/>
        </w:rPr>
      </w:pPr>
    </w:p>
    <w:p w:rsidR="00F4055B" w:rsidRDefault="0078726F">
      <w:r>
        <w:rPr>
          <w:rFonts w:ascii="Calibri" w:hAnsi="Calibri" w:eastAsia="Calibri" w:cs="Calibri"/>
          <w:b/>
          <w:sz w:val="22"/>
          <w:szCs w:val="22"/>
        </w:rPr>
        <w:t xml:space="preserve">Step 1:  </w:t>
      </w:r>
      <w:r>
        <w:rPr>
          <w:rFonts w:ascii="Calibri" w:hAnsi="Calibri" w:eastAsia="Calibri" w:cs="Calibri"/>
          <w:sz w:val="22"/>
          <w:szCs w:val="22"/>
        </w:rPr>
        <w:t xml:space="preserve">Please consult the relevant course guide(s) at: </w:t>
      </w:r>
      <w:hyperlink w:history="1" r:id="rId7">
        <w:r>
          <w:rPr>
            <w:rFonts w:ascii="Calibri" w:hAnsi="Calibri" w:eastAsia="Calibri" w:cs="Calibri"/>
            <w:color w:val="0000FF"/>
            <w:u w:val="single"/>
          </w:rPr>
          <w:t>http://www.lse.ac.uk/resources/calendar/courseGuides/undergraduate.htm</w:t>
        </w:r>
      </w:hyperlink>
    </w:p>
    <w:p w:rsidR="00F4055B" w:rsidRDefault="00F4055B">
      <w:pPr>
        <w:rPr>
          <w:rFonts w:ascii="Calibri" w:hAnsi="Calibri" w:eastAsia="Calibri" w:cs="Calibri"/>
          <w:b/>
        </w:rPr>
      </w:pP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For each pre-requisite listed, please indicate the course you have taken which is equivalent, ideally with a link to its description, a sample exam or at least the text(s</w:t>
      </w:r>
      <w:r>
        <w:rPr>
          <w:rFonts w:ascii="Calibri" w:hAnsi="Calibri" w:eastAsia="Calibri" w:cs="Calibri"/>
          <w:sz w:val="22"/>
          <w:szCs w:val="22"/>
        </w:rPr>
        <w:t xml:space="preserve">) used. </w:t>
      </w:r>
    </w:p>
    <w:p w:rsidR="00F4055B" w:rsidRDefault="00F4055B">
      <w:pPr>
        <w:rPr>
          <w:rFonts w:ascii="Calibri" w:hAnsi="Calibri" w:eastAsia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2707"/>
        <w:gridCol w:w="2704"/>
      </w:tblGrid>
      <w:tr w:rsidR="00F4055B">
        <w:tc>
          <w:tcPr>
            <w:tcW w:w="2970" w:type="dxa"/>
          </w:tcPr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Name and code of the LSE course you would like to take</w:t>
            </w: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Listed pre-requisite</w:t>
            </w: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  <w:p w:rsidR="00F4055B" w:rsidRDefault="0078726F">
            <w:pPr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Courses you have taken</w:t>
            </w:r>
          </w:p>
        </w:tc>
      </w:tr>
      <w:tr w:rsidR="00F4055B">
        <w:tc>
          <w:tcPr>
            <w:tcW w:w="2970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</w:tr>
      <w:tr w:rsidR="00F4055B">
        <w:tc>
          <w:tcPr>
            <w:tcW w:w="2970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</w:tr>
      <w:tr w:rsidR="00F4055B">
        <w:tc>
          <w:tcPr>
            <w:tcW w:w="2970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</w:tr>
      <w:tr w:rsidR="00F4055B">
        <w:tc>
          <w:tcPr>
            <w:tcW w:w="2970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776" w:type="dxa"/>
          </w:tcPr>
          <w:p w:rsidR="00F4055B" w:rsidRDefault="00F4055B">
            <w:pPr>
              <w:rPr>
                <w:rFonts w:ascii="Calibri" w:hAnsi="Calibri" w:eastAsia="Calibri" w:cs="Calibri"/>
              </w:rPr>
            </w:pPr>
          </w:p>
        </w:tc>
      </w:tr>
    </w:tbl>
    <w:p w:rsidR="00F4055B" w:rsidRDefault="00F4055B">
      <w:pPr>
        <w:rPr>
          <w:rFonts w:ascii="Calibri" w:hAnsi="Calibri" w:eastAsia="Calibri" w:cs="Calibri"/>
        </w:rPr>
      </w:pP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Where applicable please indicate the mark you have received in these courses. </w:t>
      </w:r>
    </w:p>
    <w:p w:rsidR="00F4055B" w:rsidRDefault="00F4055B">
      <w:pPr>
        <w:rPr>
          <w:rFonts w:ascii="Calibri" w:hAnsi="Calibri" w:eastAsia="Calibri" w:cs="Calibri"/>
        </w:rPr>
      </w:pPr>
    </w:p>
    <w:p w:rsidR="00F4055B" w:rsidRDefault="0078726F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Step 2:</w:t>
      </w:r>
    </w:p>
    <w:p w:rsidR="00F4055B" w:rsidRDefault="00F4055B">
      <w:pPr>
        <w:rPr>
          <w:rFonts w:ascii="Calibri" w:hAnsi="Calibri" w:eastAsia="Calibri" w:cs="Calibri"/>
          <w:b/>
        </w:rPr>
      </w:pP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If you are missing a formal pre-requisite, you may briefly explain how you believe you can attempt the course without it.  You should be aware that exceptions in this regard are very rare.  </w:t>
      </w:r>
    </w:p>
    <w:p w:rsidR="00F4055B" w:rsidRDefault="00F4055B">
      <w:pPr>
        <w:rPr>
          <w:rFonts w:ascii="Calibri" w:hAnsi="Calibri" w:eastAsia="Calibri" w:cs="Calibri"/>
          <w:sz w:val="22"/>
          <w:szCs w:val="22"/>
        </w:rPr>
      </w:pPr>
    </w:p>
    <w:p w:rsidR="00F4055B" w:rsidRDefault="0078726F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****</w:t>
      </w:r>
    </w:p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Example:  </w:t>
      </w:r>
    </w:p>
    <w:p w:rsidR="00F4055B" w:rsidRDefault="00F4055B">
      <w:pPr>
        <w:rPr>
          <w:rFonts w:ascii="Calibri" w:hAnsi="Calibri" w:eastAsia="Calibri" w:cs="Calibri"/>
        </w:rPr>
      </w:pPr>
    </w:p>
    <w:p w:rsidR="00F4055B" w:rsidRDefault="0078726F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sz w:val="22"/>
          <w:szCs w:val="22"/>
        </w:rPr>
        <w:t>EC313: Students should have completed </w:t>
      </w:r>
      <w:r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>Microecon</w:t>
      </w:r>
      <w:r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>omic Principles I</w:t>
      </w:r>
      <w:r>
        <w:rPr>
          <w:rStyle w:val="apple-converted-space"/>
          <w:rFonts w:ascii="Arial" w:hAnsi="Arial" w:eastAsia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eastAsia="Arial" w:cs="Arial"/>
          <w:color w:val="000000"/>
          <w:sz w:val="20"/>
          <w:szCs w:val="20"/>
          <w:shd w:val="clear" w:color="auto" w:fill="FFFFFF"/>
        </w:rPr>
        <w:t>or</w:t>
      </w:r>
      <w:r>
        <w:rPr>
          <w:rStyle w:val="apple-converted-space"/>
          <w:rFonts w:ascii="Arial" w:hAnsi="Arial" w:eastAsia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FF"/>
        </w:rPr>
        <w:t>II</w:t>
      </w:r>
      <w:r>
        <w:rPr>
          <w:rFonts w:ascii="Calibri" w:hAnsi="Calibri" w:eastAsia="Calibri" w:cs="Calibri"/>
          <w:sz w:val="22"/>
          <w:szCs w:val="22"/>
        </w:rPr>
        <w:t> (or equivalent).</w:t>
      </w:r>
    </w:p>
    <w:p w:rsidR="00F4055B" w:rsidRDefault="00F4055B"/>
    <w:p w:rsidR="00F4055B" w:rsidRDefault="0078726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You can look up these courses, EC201 and EC202, using the link given above. You will see that these are both full-year intermediate courses, i.e. second-year microeconomics courses with a calculus pre-requisite. </w:t>
      </w:r>
    </w:p>
    <w:p w:rsidR="00F4055B" w:rsidRDefault="00F4055B">
      <w:pPr>
        <w:rPr>
          <w:rFonts w:ascii="Calibri" w:hAnsi="Calibri" w:eastAsia="Calibri" w:cs="Calibri"/>
          <w:b/>
        </w:rPr>
      </w:pPr>
    </w:p>
    <w:p w:rsidR="00F4055B" w:rsidRDefault="0078726F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Please provide the name and email/telephone of your Director of Studies (or equivalent) who has given preliminary consent to your application. </w:t>
      </w:r>
    </w:p>
    <w:sectPr w:rsidR="00F40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ヒラギノ角ゴ Pro W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EF1"/>
    <w:multiLevelType w:val="multilevel"/>
    <w:tmpl w:val="EA2A10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5C7A7C7C"/>
    <w:multiLevelType w:val="multilevel"/>
    <w:tmpl w:val="F4CE1B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5B"/>
    <w:rsid w:val="0078726F"/>
    <w:rsid w:val="00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A1E75-0A4F-4403-AB97-58E2A60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D0D0D"/>
        <w:sz w:val="24"/>
        <w:szCs w:val="24"/>
        <w:lang w:val="en-GB" w:eastAsia="ar-SA" w:bidi="ar-SA"/>
      </w:rPr>
    </w:rPrDefault>
    <w:pPrDefault>
      <w:pPr>
        <w:spacing w:line="480" w:lineRule="auto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ind w:firstLine="0"/>
      <w:jc w:val="left"/>
    </w:pPr>
  </w:style>
  <w:style w:type="paragraph" w:styleId="Heading1">
    <w:name w:val="heading 1"/>
    <w:basedOn w:val="berschrift"/>
    <w:link w:val="Heading1Char"/>
    <w:qFormat/>
    <w:pPr>
      <w:tabs>
        <w:tab w:val="num" w:pos="0"/>
      </w:tabs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berschrift"/>
    <w:link w:val="Heading2Char"/>
    <w:qFormat/>
    <w:pPr>
      <w:tabs>
        <w:tab w:val="num" w:pos="0"/>
      </w:tabs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Absatz-Standardschriftart1">
    <w:name w:val="Absatz-Standardschriftart1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7z0">
    <w:name w:val="WW8Num7z0"/>
    <w:rPr>
      <w:i w:val="0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OpenSymbol" w:eastAsia="OpenSymbol" w:hAnsi="Open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customStyle="1" w:styleId="FootnoteReference1">
    <w:name w:val="Footnote Reference1"/>
    <w:basedOn w:val="WW-DefaultParagraphFont1"/>
  </w:style>
  <w:style w:type="character" w:customStyle="1" w:styleId="Funotenzeichen1">
    <w:name w:val="Fußnotenzeichen1"/>
  </w:style>
  <w:style w:type="character" w:customStyle="1" w:styleId="Funotenzeichen2">
    <w:name w:val="Fußnotenzeichen2"/>
    <w:rPr>
      <w:vertAlign w:val="superscript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WW-Endnotenzeichen">
    <w:name w:val="WW-Endnotenzeichen"/>
  </w:style>
  <w:style w:type="character" w:customStyle="1" w:styleId="Endnotenzeichen2">
    <w:name w:val="Endnotenzeichen2"/>
    <w:rPr>
      <w:vertAlign w:val="superscript"/>
    </w:rPr>
  </w:style>
  <w:style w:type="character" w:customStyle="1" w:styleId="BalloonTextChar">
    <w:name w:val="Balloon Text Char"/>
    <w:rPr>
      <w:rFonts w:ascii="Tahoma" w:eastAsia="SimSun" w:hAnsi="Tahoma" w:cs="Tahoma"/>
      <w:sz w:val="16"/>
      <w:szCs w:val="14"/>
      <w:lang w:eastAsia="hi-IN"/>
    </w:rPr>
  </w:style>
  <w:style w:type="character" w:customStyle="1" w:styleId="FootnoteTextChar">
    <w:name w:val="Footnote Text Char"/>
    <w:rPr>
      <w:lang w:eastAsia="hi-I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</w:style>
  <w:style w:type="character" w:customStyle="1" w:styleId="CommentTextChar">
    <w:name w:val="Comment Text Char"/>
    <w:rPr>
      <w:szCs w:val="18"/>
      <w:lang w:eastAsia="hi-IN"/>
    </w:rPr>
  </w:style>
  <w:style w:type="character" w:customStyle="1" w:styleId="CommentSubjectChar">
    <w:name w:val="Comment Subject Char"/>
    <w:rPr>
      <w:b/>
      <w:bCs/>
      <w:szCs w:val="18"/>
      <w:lang w:eastAsia="hi-IN"/>
    </w:rPr>
  </w:style>
  <w:style w:type="paragraph" w:customStyle="1" w:styleId="berschrift">
    <w:name w:val="Überschrift"/>
    <w:basedOn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US" w:eastAsia="hi-IN"/>
    </w:rPr>
  </w:style>
  <w:style w:type="paragraph" w:customStyle="1" w:styleId="Beschriftung2">
    <w:name w:val="Beschriftung2"/>
    <w:basedOn w:val="Normal"/>
    <w:pPr>
      <w:spacing w:before="120" w:after="120"/>
    </w:pPr>
    <w:rPr>
      <w:i/>
      <w:iCs/>
    </w:rPr>
  </w:style>
  <w:style w:type="paragraph" w:customStyle="1" w:styleId="Verzeichnis">
    <w:name w:val="Verzeichnis"/>
    <w:basedOn w:val="Normal"/>
  </w:style>
  <w:style w:type="paragraph" w:customStyle="1" w:styleId="Heading">
    <w:name w:val="Heading"/>
    <w:basedOn w:val="Normal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">
    <w:name w:val="Index"/>
    <w:basedOn w:val="Normal"/>
  </w:style>
  <w:style w:type="paragraph" w:customStyle="1" w:styleId="Beschriftung1">
    <w:name w:val="Beschriftung1"/>
    <w:basedOn w:val="Normal"/>
    <w:pPr>
      <w:spacing w:before="120" w:after="120"/>
    </w:pPr>
    <w:rPr>
      <w:i/>
      <w:iCs/>
    </w:rPr>
  </w:style>
  <w:style w:type="paragraph" w:customStyle="1" w:styleId="FootnoteText1">
    <w:name w:val="Footnote Text1"/>
    <w:basedOn w:val="Normal"/>
  </w:style>
  <w:style w:type="paragraph" w:customStyle="1" w:styleId="TabellenInhalt">
    <w:name w:val="Tabellen Inhalt"/>
    <w:basedOn w:val="Normal"/>
  </w:style>
  <w:style w:type="paragraph" w:customStyle="1" w:styleId="Tabellenberschrift">
    <w:name w:val="Tabellen Überschrift"/>
    <w:basedOn w:val="TabellenInhalt"/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rPr>
      <w:b/>
      <w:bCs/>
    </w:rPr>
  </w:style>
  <w:style w:type="character" w:customStyle="1" w:styleId="Heading1Char">
    <w:name w:val="Heading 1 Char"/>
    <w:basedOn w:val="DefaultParagraphFont"/>
    <w:link w:val="Heading1"/>
    <w:rPr>
      <w:b/>
      <w:bCs/>
      <w:sz w:val="48"/>
      <w:szCs w:val="48"/>
      <w:lang w:val="en-US" w:eastAsia="hi-IN"/>
    </w:rPr>
  </w:style>
  <w:style w:type="character" w:customStyle="1" w:styleId="Heading2Char">
    <w:name w:val="Heading 2 Char"/>
    <w:basedOn w:val="DefaultParagraphFont"/>
    <w:link w:val="Heading2"/>
    <w:rPr>
      <w:b/>
      <w:bCs/>
      <w:sz w:val="36"/>
      <w:szCs w:val="36"/>
      <w:lang w:val="en-US" w:eastAsia="hi-IN"/>
    </w:rPr>
  </w:style>
  <w:style w:type="paragraph" w:styleId="FootnoteText">
    <w:name w:val="footnote text"/>
    <w:basedOn w:val="Normal"/>
    <w:link w:val="FootnoteTextChar1"/>
    <w:pPr>
      <w:ind w:left="283" w:hanging="283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Pr>
      <w:lang w:val="en-US" w:eastAsia="hi-IN"/>
    </w:rPr>
  </w:style>
  <w:style w:type="paragraph" w:styleId="CommentText">
    <w:name w:val="annotation text"/>
    <w:basedOn w:val="Normal"/>
    <w:link w:val="CommentTextChar1"/>
    <w:rPr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Pr>
      <w:szCs w:val="18"/>
      <w:lang w:val="en-US" w:eastAsia="hi-IN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hi-IN"/>
    </w:rPr>
  </w:style>
  <w:style w:type="paragraph" w:styleId="Footer">
    <w:name w:val="footer"/>
    <w:basedOn w:val="Normal"/>
    <w:link w:val="FooterChar"/>
    <w:pPr>
      <w:tabs>
        <w:tab w:val="center" w:pos="3685"/>
        <w:tab w:val="right" w:pos="7370"/>
      </w:tabs>
    </w:pPr>
  </w:style>
  <w:style w:type="character" w:customStyle="1" w:styleId="FooterChar">
    <w:name w:val="Footer Char"/>
    <w:link w:val="Footer"/>
    <w:rPr>
      <w:sz w:val="24"/>
      <w:szCs w:val="24"/>
      <w:lang w:val="en-US" w:eastAsia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paragraph" w:styleId="List">
    <w:name w:val="List"/>
    <w:basedOn w:val="BodyText"/>
  </w:style>
  <w:style w:type="character" w:styleId="Hyperlink">
    <w:name w:val="Hyperlink"/>
    <w:rPr>
      <w:color w:val="000080"/>
      <w:u w:val="single"/>
    </w:rPr>
  </w:style>
  <w:style w:type="paragraph" w:styleId="CommentSubject">
    <w:name w:val="annotation subject"/>
    <w:basedOn w:val="CommentText"/>
    <w:link w:val="CommentSubjectChar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Pr>
      <w:b/>
      <w:bCs/>
      <w:szCs w:val="18"/>
      <w:lang w:val="en-US" w:eastAsia="hi-IN"/>
    </w:rPr>
  </w:style>
  <w:style w:type="paragraph" w:styleId="BalloonText">
    <w:name w:val="Balloon Text"/>
    <w:basedOn w:val="Normal"/>
    <w:link w:val="BalloonTextChar1"/>
    <w:rPr>
      <w:rFonts w:ascii="Tahoma" w:eastAsia="Tahoma" w:hAnsi="Tahoma" w:cs="Tahoma"/>
      <w:sz w:val="16"/>
      <w:szCs w:val="14"/>
    </w:rPr>
  </w:style>
  <w:style w:type="character" w:customStyle="1" w:styleId="BalloonTextChar1">
    <w:name w:val="Balloon Text Char1"/>
    <w:basedOn w:val="DefaultParagraphFont"/>
    <w:link w:val="BalloonText"/>
    <w:rPr>
      <w:rFonts w:ascii="Tahoma" w:eastAsia="SimSun" w:hAnsi="Tahoma" w:cs="Tahoma"/>
      <w:sz w:val="16"/>
      <w:szCs w:val="14"/>
      <w:lang w:val="en-US" w:eastAsia="hi-IN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se.ac.uk/resources/calendar/courseGuides/undergraduat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.shapiro@lse.ac.uk" TargetMode="External"/><Relationship Id="rId5" Type="http://schemas.openxmlformats.org/officeDocument/2006/relationships/hyperlink" Target="http://www2.lse.ac.uk/intranet/students/registrationTimetablesAssessment/Registration/Programme/Intercollegiate/Admission-as-an-ic-studen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Intercollegiate Form</vt:lpstr>
    </vt:vector>
  </TitlesOfParts>
  <Company>London School of Economics and Political Science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Intercollegiate form</dc:title>
  <dc:creator>Kalliopi Vacharopoulou</dc:creator>
  <cp:lastModifiedBy>Zoe Paxman</cp:lastModifiedBy>
  <cp:revision>2</cp:revision>
  <dcterms:created xsi:type="dcterms:W3CDTF">2017-05-26T13:43:00Z</dcterms:created>
  <dcterms:modified xsi:type="dcterms:W3CDTF">2017-09-13T10:01:50Z</dcterms:modified>
  <cp:keywords>
  </cp:keywords>
  <dc:subject>
  </dc:subject>
</cp:coreProperties>
</file>