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17FA" w14:textId="21F3FF58" w:rsidR="00C70672" w:rsidRDefault="003940BC" w:rsidP="00CB0CBD">
      <w:pPr>
        <w:pStyle w:val="LSEpagetitle"/>
        <w:rPr>
          <w:rFonts w:ascii="Roboto"/>
          <w:sz w:val="24"/>
        </w:rPr>
        <w:sectPr w:rsidR="00C70672" w:rsidSect="00AA341E">
          <w:headerReference w:type="even" r:id="rId8"/>
          <w:headerReference w:type="default" r:id="rId9"/>
          <w:footerReference w:type="even" r:id="rId10"/>
          <w:footerReference w:type="default" r:id="rId11"/>
          <w:headerReference w:type="first" r:id="rId12"/>
          <w:footerReference w:type="first" r:id="rId13"/>
          <w:type w:val="continuous"/>
          <w:pgSz w:w="11910" w:h="16840"/>
          <w:pgMar w:top="2268" w:right="1134" w:bottom="1134" w:left="1134" w:header="720" w:footer="5670" w:gutter="0"/>
          <w:cols w:space="720"/>
        </w:sectPr>
      </w:pPr>
      <w:r>
        <w:rPr>
          <w:noProof/>
        </w:rPr>
        <w:drawing>
          <wp:anchor distT="0" distB="0" distL="114300" distR="114300" simplePos="0" relativeHeight="251672576" behindDoc="0" locked="0" layoutInCell="1" allowOverlap="1" wp14:anchorId="4281C1A4" wp14:editId="3D6A6674">
            <wp:simplePos x="0" y="0"/>
            <wp:positionH relativeFrom="margin">
              <wp:posOffset>-90805</wp:posOffset>
            </wp:positionH>
            <wp:positionV relativeFrom="margin">
              <wp:posOffset>-982980</wp:posOffset>
            </wp:positionV>
            <wp:extent cx="1970405" cy="667385"/>
            <wp:effectExtent l="0" t="0" r="0" b="5715"/>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LSE Logo_Master File_CMYK_Txt_Bl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0405" cy="667385"/>
                    </a:xfrm>
                    <a:prstGeom prst="rect">
                      <a:avLst/>
                    </a:prstGeom>
                  </pic:spPr>
                </pic:pic>
              </a:graphicData>
            </a:graphic>
          </wp:anchor>
        </w:drawing>
      </w:r>
      <w:r w:rsidR="000F729E">
        <w:rPr>
          <w:rFonts w:ascii="Roboto"/>
          <w:noProof/>
          <w:color w:val="FFFFFF" w:themeColor="background1"/>
          <w:sz w:val="24"/>
        </w:rPr>
        <mc:AlternateContent>
          <mc:Choice Requires="wps">
            <w:drawing>
              <wp:anchor distT="0" distB="0" distL="114300" distR="114300" simplePos="0" relativeHeight="251660288" behindDoc="0" locked="0" layoutInCell="1" allowOverlap="1" wp14:anchorId="2BC89B28" wp14:editId="49F5207A">
                <wp:simplePos x="0" y="0"/>
                <wp:positionH relativeFrom="page">
                  <wp:posOffset>2653665</wp:posOffset>
                </wp:positionH>
                <wp:positionV relativeFrom="page">
                  <wp:posOffset>504190</wp:posOffset>
                </wp:positionV>
                <wp:extent cx="4370400" cy="738000"/>
                <wp:effectExtent l="0" t="0" r="0" b="0"/>
                <wp:wrapNone/>
                <wp:docPr id="89" name="Text Box 89"/>
                <wp:cNvGraphicFramePr/>
                <a:graphic xmlns:a="http://schemas.openxmlformats.org/drawingml/2006/main">
                  <a:graphicData uri="http://schemas.microsoft.com/office/word/2010/wordprocessingShape">
                    <wps:wsp>
                      <wps:cNvSpPr txBox="1"/>
                      <wps:spPr>
                        <a:xfrm>
                          <a:off x="0" y="0"/>
                          <a:ext cx="4370400" cy="738000"/>
                        </a:xfrm>
                        <a:prstGeom prst="rect">
                          <a:avLst/>
                        </a:prstGeom>
                        <a:noFill/>
                        <a:ln w="6350">
                          <a:noFill/>
                        </a:ln>
                      </wps:spPr>
                      <wps:txbx>
                        <w:txbxContent>
                          <w:p w14:paraId="386CA729" w14:textId="30B24CD6" w:rsidR="00B43E63" w:rsidRPr="00B43E63" w:rsidRDefault="004557C9" w:rsidP="00B43E63">
                            <w:pPr>
                              <w:spacing w:line="380" w:lineRule="exact"/>
                              <w:jc w:val="right"/>
                              <w:rPr>
                                <w:rFonts w:ascii="Roboto" w:hAnsi="Roboto"/>
                                <w:b/>
                                <w:sz w:val="29"/>
                                <w:szCs w:val="30"/>
                              </w:rPr>
                            </w:pPr>
                            <w:r>
                              <w:rPr>
                                <w:rFonts w:ascii="Roboto" w:hAnsi="Roboto"/>
                                <w:b/>
                                <w:sz w:val="29"/>
                                <w:szCs w:val="30"/>
                              </w:rPr>
                              <w:t xml:space="preserve">LSE </w:t>
                            </w:r>
                            <w:r w:rsidR="009175C0">
                              <w:rPr>
                                <w:rFonts w:ascii="Roboto" w:hAnsi="Roboto"/>
                                <w:b/>
                                <w:sz w:val="29"/>
                                <w:szCs w:val="30"/>
                              </w:rPr>
                              <w:t>2030</w:t>
                            </w:r>
                            <w:r w:rsidR="00667123">
                              <w:rPr>
                                <w:rFonts w:ascii="Roboto" w:hAnsi="Roboto"/>
                                <w:b/>
                                <w:sz w:val="29"/>
                                <w:szCs w:val="30"/>
                              </w:rPr>
                              <w:t xml:space="preserve"> Shape the World</w:t>
                            </w:r>
                            <w:r w:rsidR="00B43E63" w:rsidRPr="00B43E63">
                              <w:rPr>
                                <w:rFonts w:ascii="Roboto" w:hAnsi="Roboto"/>
                                <w:b/>
                                <w:sz w:val="29"/>
                                <w:szCs w:val="30"/>
                              </w:rPr>
                              <w:br/>
                            </w:r>
                          </w:p>
                          <w:p w14:paraId="3B55AADC" w14:textId="77777777" w:rsidR="00B43E63" w:rsidRPr="00B43E63" w:rsidRDefault="00B43E63" w:rsidP="00B43E63">
                            <w:pPr>
                              <w:spacing w:line="380" w:lineRule="exact"/>
                              <w:jc w:val="right"/>
                              <w:rPr>
                                <w:rFonts w:ascii="Roboto" w:hAnsi="Roboto"/>
                                <w:b/>
                                <w:sz w:val="32"/>
                                <w:szCs w:val="32"/>
                              </w:rPr>
                            </w:pPr>
                          </w:p>
                          <w:p w14:paraId="60888107" w14:textId="77777777" w:rsidR="00B43E63" w:rsidRPr="00B43E63" w:rsidRDefault="00B43E63" w:rsidP="00B43E63">
                            <w:pPr>
                              <w:spacing w:line="380" w:lineRule="exact"/>
                              <w:jc w:val="right"/>
                              <w:rPr>
                                <w:rFonts w:ascii="Roboto Light" w:hAnsi="Roboto Light"/>
                                <w:sz w:val="28"/>
                                <w:szCs w:val="28"/>
                              </w:rPr>
                            </w:pPr>
                          </w:p>
                          <w:p w14:paraId="6FCAD1D7" w14:textId="77777777" w:rsidR="000F729E" w:rsidRPr="00B43E63" w:rsidRDefault="000F729E" w:rsidP="000F729E">
                            <w:pPr>
                              <w:spacing w:line="380" w:lineRule="exact"/>
                              <w:jc w:val="right"/>
                              <w:rPr>
                                <w:rFonts w:ascii="Roboto Light" w:hAnsi="Roboto Light"/>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89B28" id="_x0000_t202" coordsize="21600,21600" o:spt="202" path="m,l,21600r21600,l21600,xe">
                <v:stroke joinstyle="miter"/>
                <v:path gradientshapeok="t" o:connecttype="rect"/>
              </v:shapetype>
              <v:shape id="Text Box 89" o:spid="_x0000_s1026" type="#_x0000_t202" style="position:absolute;left:0;text-align:left;margin-left:208.95pt;margin-top:39.7pt;width:344.15pt;height:58.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" filled="f" stroked="f" strokeweight=".5pt">
                <v:textbox>
                  <w:txbxContent>
                    <w:p w14:paraId="386CA729" w14:textId="30B24CD6" w:rsidR="00B43E63" w:rsidRPr="00B43E63" w:rsidRDefault="004557C9" w:rsidP="00B43E63">
                      <w:pPr>
                        <w:spacing w:line="380" w:lineRule="exact"/>
                        <w:jc w:val="right"/>
                        <w:rPr>
                          <w:rFonts w:ascii="Roboto" w:hAnsi="Roboto"/>
                          <w:b/>
                          <w:sz w:val="29"/>
                          <w:szCs w:val="30"/>
                        </w:rPr>
                      </w:pPr>
                      <w:r>
                        <w:rPr>
                          <w:rFonts w:ascii="Roboto" w:hAnsi="Roboto"/>
                          <w:b/>
                          <w:sz w:val="29"/>
                          <w:szCs w:val="30"/>
                        </w:rPr>
                        <w:t xml:space="preserve">LSE </w:t>
                      </w:r>
                      <w:r w:rsidR="009175C0">
                        <w:rPr>
                          <w:rFonts w:ascii="Roboto" w:hAnsi="Roboto"/>
                          <w:b/>
                          <w:sz w:val="29"/>
                          <w:szCs w:val="30"/>
                        </w:rPr>
                        <w:t>2030</w:t>
                      </w:r>
                      <w:r w:rsidR="00667123">
                        <w:rPr>
                          <w:rFonts w:ascii="Roboto" w:hAnsi="Roboto"/>
                          <w:b/>
                          <w:sz w:val="29"/>
                          <w:szCs w:val="30"/>
                        </w:rPr>
                        <w:t xml:space="preserve"> Shape the World</w:t>
                      </w:r>
                      <w:r w:rsidR="00B43E63" w:rsidRPr="00B43E63">
                        <w:rPr>
                          <w:rFonts w:ascii="Roboto" w:hAnsi="Roboto"/>
                          <w:b/>
                          <w:sz w:val="29"/>
                          <w:szCs w:val="30"/>
                        </w:rPr>
                        <w:br/>
                      </w:r>
                    </w:p>
                    <w:p w14:paraId="3B55AADC" w14:textId="77777777" w:rsidR="00B43E63" w:rsidRPr="00B43E63" w:rsidRDefault="00B43E63" w:rsidP="00B43E63">
                      <w:pPr>
                        <w:spacing w:line="380" w:lineRule="exact"/>
                        <w:jc w:val="right"/>
                        <w:rPr>
                          <w:rFonts w:ascii="Roboto" w:hAnsi="Roboto"/>
                          <w:b/>
                          <w:sz w:val="32"/>
                          <w:szCs w:val="32"/>
                        </w:rPr>
                      </w:pPr>
                    </w:p>
                    <w:p w14:paraId="60888107" w14:textId="77777777" w:rsidR="00B43E63" w:rsidRPr="00B43E63" w:rsidRDefault="00B43E63" w:rsidP="00B43E63">
                      <w:pPr>
                        <w:spacing w:line="380" w:lineRule="exact"/>
                        <w:jc w:val="right"/>
                        <w:rPr>
                          <w:rFonts w:ascii="Roboto Light" w:hAnsi="Roboto Light"/>
                          <w:sz w:val="28"/>
                          <w:szCs w:val="28"/>
                        </w:rPr>
                      </w:pPr>
                    </w:p>
                    <w:p w14:paraId="6FCAD1D7" w14:textId="77777777" w:rsidR="000F729E" w:rsidRPr="00B43E63" w:rsidRDefault="000F729E" w:rsidP="000F729E">
                      <w:pPr>
                        <w:spacing w:line="380" w:lineRule="exact"/>
                        <w:jc w:val="right"/>
                        <w:rPr>
                          <w:rFonts w:ascii="Roboto Light" w:hAnsi="Roboto Light"/>
                          <w:sz w:val="28"/>
                          <w:szCs w:val="28"/>
                        </w:rPr>
                      </w:pPr>
                    </w:p>
                  </w:txbxContent>
                </v:textbox>
                <w10:wrap anchorx="page" anchory="page"/>
              </v:shape>
            </w:pict>
          </mc:Fallback>
        </mc:AlternateContent>
      </w:r>
      <w:r w:rsidR="009B1930">
        <w:rPr>
          <w:rFonts w:ascii="Roboto"/>
          <w:sz w:val="24"/>
        </w:rPr>
        <w:softHyphen/>
      </w:r>
      <w:r w:rsidR="000F729E">
        <w:rPr>
          <w:rFonts w:ascii="Roboto"/>
          <w:sz w:val="24"/>
        </w:rPr>
        <w:softHyphen/>
      </w:r>
      <w:r w:rsidR="000F729E">
        <w:rPr>
          <w:rFonts w:ascii="Roboto"/>
          <w:sz w:val="24"/>
        </w:rPr>
        <w:softHyphen/>
      </w:r>
    </w:p>
    <w:p w14:paraId="203A0594" w14:textId="77777777" w:rsidR="00DA62CE" w:rsidRDefault="00DA62CE" w:rsidP="004646CA">
      <w:pPr>
        <w:pStyle w:val="LSEcontentslist"/>
        <w:tabs>
          <w:tab w:val="clear" w:pos="3094"/>
          <w:tab w:val="left" w:pos="2268"/>
          <w:tab w:val="left" w:pos="4962"/>
        </w:tabs>
        <w:spacing w:after="0" w:line="320" w:lineRule="exact"/>
        <w:ind w:left="0" w:right="0"/>
        <w:sectPr w:rsidR="00DA62CE" w:rsidSect="00FC3DAA">
          <w:headerReference w:type="even" r:id="rId15"/>
          <w:headerReference w:type="default" r:id="rId16"/>
          <w:headerReference w:type="first" r:id="rId17"/>
          <w:type w:val="continuous"/>
          <w:pgSz w:w="11910" w:h="16840"/>
          <w:pgMar w:top="2268" w:right="1134" w:bottom="1134" w:left="1134" w:header="907" w:footer="720" w:gutter="0"/>
          <w:cols w:space="567"/>
        </w:sectPr>
      </w:pPr>
    </w:p>
    <w:p w14:paraId="6CF4AFC4" w14:textId="77777777" w:rsidR="00DA62CE" w:rsidRDefault="00DA62CE" w:rsidP="004646CA">
      <w:pPr>
        <w:pStyle w:val="LSEcontentslist"/>
        <w:tabs>
          <w:tab w:val="clear" w:pos="3094"/>
          <w:tab w:val="left" w:pos="2268"/>
          <w:tab w:val="left" w:pos="4962"/>
        </w:tabs>
        <w:spacing w:after="0" w:line="320" w:lineRule="exact"/>
        <w:ind w:left="0" w:right="0"/>
      </w:pPr>
    </w:p>
    <w:p w14:paraId="0207EA78" w14:textId="77777777" w:rsidR="00DA62CE" w:rsidRDefault="00DA62CE" w:rsidP="004646CA">
      <w:pPr>
        <w:pStyle w:val="LSEcontentslist"/>
        <w:tabs>
          <w:tab w:val="left" w:pos="1701"/>
          <w:tab w:val="left" w:pos="4962"/>
        </w:tabs>
        <w:spacing w:line="320" w:lineRule="exact"/>
        <w:ind w:left="0" w:right="0" w:firstLine="0"/>
        <w:rPr>
          <w:b/>
        </w:rPr>
      </w:pPr>
    </w:p>
    <w:p w14:paraId="04BA9F3E" w14:textId="191035DF" w:rsidR="00DA62CE" w:rsidRDefault="009D752B" w:rsidP="004646CA">
      <w:pPr>
        <w:pStyle w:val="LSEcontentslist"/>
        <w:tabs>
          <w:tab w:val="left" w:pos="1701"/>
          <w:tab w:val="left" w:pos="4962"/>
        </w:tabs>
        <w:spacing w:line="320" w:lineRule="exact"/>
        <w:ind w:left="0" w:right="0" w:firstLine="0"/>
        <w:rPr>
          <w:b/>
        </w:rPr>
      </w:pPr>
      <w:r>
        <w:rPr>
          <w:b/>
          <w:noProof/>
        </w:rPr>
        <w:drawing>
          <wp:inline distT="0" distB="0" distL="0" distR="0" wp14:anchorId="1DEF6AE1" wp14:editId="700E85EC">
            <wp:extent cx="3681984" cy="3486912"/>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81984" cy="3486912"/>
                    </a:xfrm>
                    <a:prstGeom prst="rect">
                      <a:avLst/>
                    </a:prstGeom>
                  </pic:spPr>
                </pic:pic>
              </a:graphicData>
            </a:graphic>
          </wp:inline>
        </w:drawing>
      </w:r>
    </w:p>
    <w:p w14:paraId="067BAFFF" w14:textId="2897A0AC" w:rsidR="00DA62CE" w:rsidRDefault="0043788D" w:rsidP="004646CA">
      <w:pPr>
        <w:pStyle w:val="LSEcontentslist"/>
        <w:tabs>
          <w:tab w:val="left" w:pos="1701"/>
          <w:tab w:val="left" w:pos="4962"/>
        </w:tabs>
        <w:spacing w:line="320" w:lineRule="exact"/>
        <w:ind w:left="0" w:right="0" w:firstLine="0"/>
        <w:rPr>
          <w:b/>
        </w:rPr>
      </w:pPr>
      <w:r>
        <w:rPr>
          <w:rFonts w:ascii="Roboto"/>
          <w:noProof/>
          <w:color w:val="FFFFFF" w:themeColor="background1"/>
          <w:sz w:val="24"/>
        </w:rPr>
        <mc:AlternateContent>
          <mc:Choice Requires="wps">
            <w:drawing>
              <wp:anchor distT="0" distB="0" distL="114300" distR="114300" simplePos="0" relativeHeight="251657216" behindDoc="0" locked="0" layoutInCell="1" allowOverlap="1" wp14:anchorId="0954F022" wp14:editId="767ACF52">
                <wp:simplePos x="0" y="0"/>
                <wp:positionH relativeFrom="page">
                  <wp:posOffset>581025</wp:posOffset>
                </wp:positionH>
                <wp:positionV relativeFrom="page">
                  <wp:posOffset>3600449</wp:posOffset>
                </wp:positionV>
                <wp:extent cx="5737860" cy="3724275"/>
                <wp:effectExtent l="0" t="0" r="0" b="0"/>
                <wp:wrapNone/>
                <wp:docPr id="79" name="Text Box 79"/>
                <wp:cNvGraphicFramePr/>
                <a:graphic xmlns:a="http://schemas.openxmlformats.org/drawingml/2006/main">
                  <a:graphicData uri="http://schemas.microsoft.com/office/word/2010/wordprocessingShape">
                    <wps:wsp>
                      <wps:cNvSpPr txBox="1"/>
                      <wps:spPr>
                        <a:xfrm>
                          <a:off x="0" y="0"/>
                          <a:ext cx="5737860" cy="3724275"/>
                        </a:xfrm>
                        <a:prstGeom prst="rect">
                          <a:avLst/>
                        </a:prstGeom>
                        <a:noFill/>
                        <a:ln w="6350">
                          <a:noFill/>
                        </a:ln>
                      </wps:spPr>
                      <wps:txbx>
                        <w:txbxContent>
                          <w:p w14:paraId="6EA5A904" w14:textId="58002343" w:rsidR="007052E4" w:rsidRDefault="009175C0" w:rsidP="000043EA">
                            <w:pPr>
                              <w:spacing w:line="1060" w:lineRule="exact"/>
                              <w:rPr>
                                <w:color w:val="1A1918"/>
                                <w:sz w:val="60"/>
                                <w:szCs w:val="60"/>
                              </w:rPr>
                            </w:pPr>
                            <w:r>
                              <w:rPr>
                                <w:rFonts w:ascii="Roboto-Black" w:hAnsi="Roboto-Black"/>
                                <w:b/>
                                <w:color w:val="D82332"/>
                                <w:sz w:val="90"/>
                                <w:szCs w:val="90"/>
                              </w:rPr>
                              <w:t>Research for the World</w:t>
                            </w:r>
                            <w:r w:rsidR="00963838" w:rsidRPr="00F21B3D">
                              <w:rPr>
                                <w:rFonts w:ascii="Roboto-Black" w:hAnsi="Roboto-Black"/>
                                <w:b/>
                                <w:color w:val="D82332"/>
                                <w:sz w:val="90"/>
                                <w:szCs w:val="90"/>
                              </w:rPr>
                              <w:t xml:space="preserve"> </w:t>
                            </w:r>
                            <w:r w:rsidR="00963838" w:rsidRPr="00871016">
                              <w:rPr>
                                <w:rFonts w:ascii="Roboto-Black" w:hAnsi="Roboto-Black"/>
                                <w:b/>
                                <w:color w:val="D82331"/>
                                <w:sz w:val="50"/>
                                <w:szCs w:val="50"/>
                              </w:rPr>
                              <w:br/>
                            </w:r>
                            <w:r w:rsidRPr="009D752B">
                              <w:rPr>
                                <w:b/>
                                <w:bCs/>
                                <w:color w:val="1A1918"/>
                                <w:sz w:val="60"/>
                                <w:szCs w:val="60"/>
                              </w:rPr>
                              <w:t>Strategic plan consultation</w:t>
                            </w:r>
                          </w:p>
                          <w:p w14:paraId="1855B4F5" w14:textId="39681DC7" w:rsidR="002A2CFE" w:rsidRPr="000043EA" w:rsidRDefault="00804A97" w:rsidP="000043EA">
                            <w:pPr>
                              <w:spacing w:line="1060" w:lineRule="exact"/>
                              <w:rPr>
                                <w:rFonts w:ascii="Roboto-Black" w:hAnsi="Roboto-Black"/>
                                <w:b/>
                                <w:color w:val="000000" w:themeColor="text1"/>
                                <w:sz w:val="50"/>
                                <w:szCs w:val="50"/>
                              </w:rPr>
                            </w:pPr>
                            <w:r>
                              <w:rPr>
                                <w:color w:val="1A1918"/>
                                <w:sz w:val="60"/>
                                <w:szCs w:val="60"/>
                              </w:rPr>
                              <w:t>January -</w:t>
                            </w:r>
                            <w:r w:rsidR="00182418">
                              <w:rPr>
                                <w:color w:val="1A1918"/>
                                <w:sz w:val="60"/>
                                <w:szCs w:val="60"/>
                              </w:rPr>
                              <w:t xml:space="preserve"> </w:t>
                            </w:r>
                            <w:r w:rsidR="0043788D">
                              <w:rPr>
                                <w:color w:val="1A1918"/>
                                <w:sz w:val="60"/>
                                <w:szCs w:val="60"/>
                              </w:rPr>
                              <w:t xml:space="preserve">February 2023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4F022" id="Text Box 79" o:spid="_x0000_s1027" type="#_x0000_t202" style="position:absolute;margin-left:45.75pt;margin-top:283.5pt;width:451.8pt;height:29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" filled="f" stroked="f" strokeweight=".5pt">
                <v:textbox>
                  <w:txbxContent>
                    <w:p w14:paraId="6EA5A904" w14:textId="58002343" w:rsidR="007052E4" w:rsidRDefault="009175C0" w:rsidP="000043EA">
                      <w:pPr>
                        <w:spacing w:line="1060" w:lineRule="exact"/>
                        <w:rPr>
                          <w:color w:val="1A1918"/>
                          <w:sz w:val="60"/>
                          <w:szCs w:val="60"/>
                        </w:rPr>
                      </w:pPr>
                      <w:r>
                        <w:rPr>
                          <w:rFonts w:ascii="Roboto-Black" w:hAnsi="Roboto-Black"/>
                          <w:b/>
                          <w:color w:val="D82332"/>
                          <w:sz w:val="90"/>
                          <w:szCs w:val="90"/>
                        </w:rPr>
                        <w:t>Research for the World</w:t>
                      </w:r>
                      <w:r w:rsidR="00963838" w:rsidRPr="00F21B3D">
                        <w:rPr>
                          <w:rFonts w:ascii="Roboto-Black" w:hAnsi="Roboto-Black"/>
                          <w:b/>
                          <w:color w:val="D82332"/>
                          <w:sz w:val="90"/>
                          <w:szCs w:val="90"/>
                        </w:rPr>
                        <w:t xml:space="preserve"> </w:t>
                      </w:r>
                      <w:r w:rsidR="00963838" w:rsidRPr="00871016">
                        <w:rPr>
                          <w:rFonts w:ascii="Roboto-Black" w:hAnsi="Roboto-Black"/>
                          <w:b/>
                          <w:color w:val="D82331"/>
                          <w:sz w:val="50"/>
                          <w:szCs w:val="50"/>
                        </w:rPr>
                        <w:br/>
                      </w:r>
                      <w:r w:rsidRPr="009D752B">
                        <w:rPr>
                          <w:b/>
                          <w:bCs/>
                          <w:color w:val="1A1918"/>
                          <w:sz w:val="60"/>
                          <w:szCs w:val="60"/>
                        </w:rPr>
                        <w:t>Strategic plan consultation</w:t>
                      </w:r>
                    </w:p>
                    <w:p w14:paraId="1855B4F5" w14:textId="39681DC7" w:rsidR="002A2CFE" w:rsidRPr="000043EA" w:rsidRDefault="00804A97" w:rsidP="000043EA">
                      <w:pPr>
                        <w:spacing w:line="1060" w:lineRule="exact"/>
                        <w:rPr>
                          <w:rFonts w:ascii="Roboto-Black" w:hAnsi="Roboto-Black"/>
                          <w:b/>
                          <w:color w:val="000000" w:themeColor="text1"/>
                          <w:sz w:val="50"/>
                          <w:szCs w:val="50"/>
                        </w:rPr>
                      </w:pPr>
                      <w:r>
                        <w:rPr>
                          <w:color w:val="1A1918"/>
                          <w:sz w:val="60"/>
                          <w:szCs w:val="60"/>
                        </w:rPr>
                        <w:t>January -</w:t>
                      </w:r>
                      <w:r w:rsidR="00182418">
                        <w:rPr>
                          <w:color w:val="1A1918"/>
                          <w:sz w:val="60"/>
                          <w:szCs w:val="60"/>
                        </w:rPr>
                        <w:t xml:space="preserve"> </w:t>
                      </w:r>
                      <w:r w:rsidR="0043788D">
                        <w:rPr>
                          <w:color w:val="1A1918"/>
                          <w:sz w:val="60"/>
                          <w:szCs w:val="60"/>
                        </w:rPr>
                        <w:t xml:space="preserve">February 2023 </w:t>
                      </w:r>
                    </w:p>
                  </w:txbxContent>
                </v:textbox>
                <w10:wrap anchorx="page" anchory="page"/>
              </v:shape>
            </w:pict>
          </mc:Fallback>
        </mc:AlternateContent>
      </w:r>
    </w:p>
    <w:p w14:paraId="521B8306" w14:textId="77777777" w:rsidR="00DA62CE" w:rsidRDefault="00DA62CE" w:rsidP="004646CA">
      <w:pPr>
        <w:pStyle w:val="LSEcontentslist"/>
        <w:tabs>
          <w:tab w:val="left" w:pos="1701"/>
          <w:tab w:val="left" w:pos="4962"/>
        </w:tabs>
        <w:spacing w:line="320" w:lineRule="exact"/>
        <w:ind w:left="0" w:right="0" w:firstLine="0"/>
        <w:rPr>
          <w:b/>
        </w:rPr>
      </w:pPr>
    </w:p>
    <w:p w14:paraId="047E4D03" w14:textId="77777777" w:rsidR="00DA62CE" w:rsidRDefault="00DA62CE" w:rsidP="004646CA">
      <w:pPr>
        <w:pStyle w:val="LSEcontentslist"/>
        <w:tabs>
          <w:tab w:val="left" w:pos="1701"/>
          <w:tab w:val="left" w:pos="4962"/>
        </w:tabs>
        <w:spacing w:line="320" w:lineRule="exact"/>
        <w:ind w:left="0" w:right="0" w:firstLine="0"/>
        <w:rPr>
          <w:b/>
        </w:rPr>
      </w:pPr>
    </w:p>
    <w:p w14:paraId="7C5D11C7" w14:textId="77777777" w:rsidR="00DA62CE" w:rsidRDefault="00DA62CE" w:rsidP="004646CA">
      <w:pPr>
        <w:pStyle w:val="LSEcontentslist"/>
        <w:tabs>
          <w:tab w:val="left" w:pos="1701"/>
          <w:tab w:val="left" w:pos="4962"/>
        </w:tabs>
        <w:spacing w:line="320" w:lineRule="exact"/>
        <w:ind w:left="0" w:right="0" w:firstLine="0"/>
        <w:rPr>
          <w:b/>
        </w:rPr>
      </w:pPr>
    </w:p>
    <w:p w14:paraId="197FE725" w14:textId="77777777" w:rsidR="00DA62CE" w:rsidRPr="00911A41" w:rsidRDefault="00DA62CE" w:rsidP="004646CA">
      <w:pPr>
        <w:pStyle w:val="LSEcontentslist"/>
        <w:tabs>
          <w:tab w:val="left" w:pos="1701"/>
          <w:tab w:val="left" w:pos="4962"/>
        </w:tabs>
        <w:spacing w:line="320" w:lineRule="exact"/>
        <w:ind w:left="0" w:right="0" w:firstLine="0"/>
        <w:rPr>
          <w:b/>
        </w:rPr>
      </w:pPr>
    </w:p>
    <w:p w14:paraId="5AD346FD" w14:textId="77777777" w:rsidR="00DA62CE" w:rsidRDefault="00DA62CE" w:rsidP="004646CA">
      <w:pPr>
        <w:pStyle w:val="Heading"/>
      </w:pPr>
    </w:p>
    <w:p w14:paraId="76573BDD" w14:textId="77777777" w:rsidR="00DA62CE" w:rsidRDefault="00DA62CE" w:rsidP="004646CA">
      <w:pPr>
        <w:pStyle w:val="Heading"/>
      </w:pPr>
    </w:p>
    <w:p w14:paraId="0BA072F7" w14:textId="77777777" w:rsidR="00DA62CE" w:rsidRDefault="00DA62CE" w:rsidP="004646CA">
      <w:pPr>
        <w:pStyle w:val="Heading"/>
      </w:pPr>
    </w:p>
    <w:p w14:paraId="256733F1" w14:textId="77777777" w:rsidR="00DA62CE" w:rsidRDefault="00DA62CE" w:rsidP="004646CA">
      <w:pPr>
        <w:pStyle w:val="Heading"/>
      </w:pPr>
    </w:p>
    <w:p w14:paraId="03405F99" w14:textId="77777777" w:rsidR="00DA62CE" w:rsidRDefault="00DA62CE" w:rsidP="004646CA">
      <w:pPr>
        <w:pStyle w:val="Heading"/>
      </w:pPr>
    </w:p>
    <w:p w14:paraId="5A152738" w14:textId="3EA95ADA" w:rsidR="00DA62CE" w:rsidRDefault="00857737" w:rsidP="004646CA">
      <w:pPr>
        <w:pStyle w:val="Heading"/>
      </w:pPr>
      <w:r>
        <w:rPr>
          <w:noProof/>
          <w:color w:val="FFFFFF" w:themeColor="background1"/>
          <w:sz w:val="24"/>
        </w:rPr>
        <mc:AlternateContent>
          <mc:Choice Requires="wps">
            <w:drawing>
              <wp:anchor distT="0" distB="0" distL="114300" distR="114300" simplePos="0" relativeHeight="251658240" behindDoc="0" locked="0" layoutInCell="1" allowOverlap="1" wp14:anchorId="4EF29330" wp14:editId="52D7DF96">
                <wp:simplePos x="0" y="0"/>
                <wp:positionH relativeFrom="column">
                  <wp:posOffset>-205740</wp:posOffset>
                </wp:positionH>
                <wp:positionV relativeFrom="paragraph">
                  <wp:posOffset>2840991</wp:posOffset>
                </wp:positionV>
                <wp:extent cx="6845300" cy="533400"/>
                <wp:effectExtent l="0" t="0" r="12700" b="0"/>
                <wp:wrapNone/>
                <wp:docPr id="86" name="Text Box 86"/>
                <wp:cNvGraphicFramePr/>
                <a:graphic xmlns:a="http://schemas.openxmlformats.org/drawingml/2006/main">
                  <a:graphicData uri="http://schemas.microsoft.com/office/word/2010/wordprocessingShape">
                    <wps:wsp>
                      <wps:cNvSpPr txBox="1"/>
                      <wps:spPr>
                        <a:xfrm>
                          <a:off x="0" y="0"/>
                          <a:ext cx="6845300" cy="533400"/>
                        </a:xfrm>
                        <a:prstGeom prst="rect">
                          <a:avLst/>
                        </a:prstGeom>
                        <a:noFill/>
                        <a:ln w="6350">
                          <a:noFill/>
                        </a:ln>
                      </wps:spPr>
                      <wps:txbx>
                        <w:txbxContent>
                          <w:p w14:paraId="1EA2D142" w14:textId="0B15A0AB" w:rsidR="00963838" w:rsidRDefault="009175C0" w:rsidP="009919AC">
                            <w:pPr>
                              <w:pStyle w:val="Cover-Authors"/>
                              <w:spacing w:before="100" w:beforeAutospacing="1" w:after="100" w:afterAutospacing="1"/>
                              <w:rPr>
                                <w:color w:val="1A1918"/>
                                <w:sz w:val="32"/>
                                <w:szCs w:val="32"/>
                                <w14:textOutline w14:w="9525" w14:cap="rnd" w14:cmpd="sng" w14:algn="ctr">
                                  <w14:noFill/>
                                  <w14:prstDash w14:val="solid"/>
                                  <w14:bevel/>
                                </w14:textOutline>
                              </w:rPr>
                            </w:pPr>
                            <w:r>
                              <w:rPr>
                                <w:color w:val="1A1918"/>
                                <w:sz w:val="32"/>
                                <w:szCs w:val="32"/>
                                <w14:textOutline w14:w="9525" w14:cap="rnd" w14:cmpd="sng" w14:algn="ctr">
                                  <w14:noFill/>
                                  <w14:prstDash w14:val="solid"/>
                                  <w14:bevel/>
                                </w14:textOutline>
                              </w:rPr>
                              <w:t xml:space="preserve">Susana </w:t>
                            </w:r>
                            <w:proofErr w:type="spellStart"/>
                            <w:r>
                              <w:rPr>
                                <w:color w:val="1A1918"/>
                                <w:sz w:val="32"/>
                                <w:szCs w:val="32"/>
                                <w14:textOutline w14:w="9525" w14:cap="rnd" w14:cmpd="sng" w14:algn="ctr">
                                  <w14:noFill/>
                                  <w14:prstDash w14:val="solid"/>
                                  <w14:bevel/>
                                </w14:textOutline>
                              </w:rPr>
                              <w:t>Mourato</w:t>
                            </w:r>
                            <w:proofErr w:type="spellEnd"/>
                            <w:r>
                              <w:rPr>
                                <w:color w:val="1A1918"/>
                                <w:sz w:val="32"/>
                                <w:szCs w:val="32"/>
                                <w14:textOutline w14:w="9525" w14:cap="rnd" w14:cmpd="sng" w14:algn="ctr">
                                  <w14:noFill/>
                                  <w14:prstDash w14:val="solid"/>
                                  <w14:bevel/>
                                </w14:textOutline>
                              </w:rPr>
                              <w:t>, Pro-</w:t>
                            </w:r>
                            <w:r w:rsidR="0027181F">
                              <w:rPr>
                                <w:color w:val="1A1918"/>
                                <w:sz w:val="32"/>
                                <w:szCs w:val="32"/>
                                <w14:textOutline w14:w="9525" w14:cap="rnd" w14:cmpd="sng" w14:algn="ctr">
                                  <w14:noFill/>
                                  <w14:prstDash w14:val="solid"/>
                                  <w14:bevel/>
                                </w14:textOutline>
                              </w:rPr>
                              <w:t>Vice Chancellor</w:t>
                            </w:r>
                            <w:r>
                              <w:rPr>
                                <w:color w:val="1A1918"/>
                                <w:sz w:val="32"/>
                                <w:szCs w:val="32"/>
                                <w14:textOutline w14:w="9525" w14:cap="rnd" w14:cmpd="sng" w14:algn="ctr">
                                  <w14:noFill/>
                                  <w14:prstDash w14:val="solid"/>
                                  <w14:bevel/>
                                </w14:textOutline>
                              </w:rPr>
                              <w:t>, Research</w:t>
                            </w:r>
                          </w:p>
                          <w:p w14:paraId="088ADC9D" w14:textId="523E2191" w:rsidR="00857737" w:rsidRDefault="00857737" w:rsidP="009919AC">
                            <w:pPr>
                              <w:pStyle w:val="Cover-Authors"/>
                              <w:spacing w:before="100" w:beforeAutospacing="1" w:after="100" w:afterAutospacing="1"/>
                              <w:rPr>
                                <w:color w:val="1A1918"/>
                                <w:sz w:val="32"/>
                                <w:szCs w:val="32"/>
                                <w14:textOutline w14:w="9525" w14:cap="rnd" w14:cmpd="sng" w14:algn="ctr">
                                  <w14:noFill/>
                                  <w14:prstDash w14:val="solid"/>
                                  <w14:bevel/>
                                </w14:textOutline>
                              </w:rPr>
                            </w:pPr>
                          </w:p>
                          <w:p w14:paraId="349A89CC" w14:textId="77777777" w:rsidR="00857737" w:rsidRPr="000B6C15" w:rsidRDefault="00857737" w:rsidP="009919AC">
                            <w:pPr>
                              <w:pStyle w:val="Cover-Authors"/>
                              <w:spacing w:before="100" w:beforeAutospacing="1" w:after="100" w:afterAutospacing="1"/>
                              <w:rPr>
                                <w:color w:val="1A1918"/>
                                <w:sz w:val="32"/>
                                <w:szCs w:val="32"/>
                                <w14:textOutline w14:w="9525" w14:cap="rnd" w14:cmpd="sng" w14:algn="ctr">
                                  <w14:noFill/>
                                  <w14:prstDash w14:val="solid"/>
                                  <w14:bevel/>
                                </w14:textOutline>
                              </w:rPr>
                            </w:pPr>
                          </w:p>
                          <w:p w14:paraId="674298D5" w14:textId="77777777" w:rsidR="00963838" w:rsidRPr="00C9090F" w:rsidRDefault="00963838" w:rsidP="003940BC">
                            <w:pPr>
                              <w:pStyle w:val="Cover-Authors"/>
                              <w:spacing w:before="100" w:beforeAutospacing="1" w:after="100" w:afterAutospacing="1"/>
                              <w:jc w:val="center"/>
                              <w:rPr>
                                <w:sz w:val="36"/>
                                <w14:textOutline w14:w="9525" w14:cap="rnd" w14:cmpd="sng" w14:algn="ctr">
                                  <w14:noFill/>
                                  <w14:prstDash w14:val="solid"/>
                                  <w14:bevel/>
                                </w14:textOutline>
                              </w:rPr>
                            </w:pPr>
                          </w:p>
                          <w:p w14:paraId="00EE04A4" w14:textId="77777777" w:rsidR="007B0B84" w:rsidRPr="00C9090F" w:rsidRDefault="007B0B84" w:rsidP="003940BC">
                            <w:pPr>
                              <w:pStyle w:val="Cover-Authors"/>
                              <w:spacing w:before="100" w:beforeAutospacing="1" w:after="100" w:afterAutospacing="1"/>
                              <w:jc w:val="center"/>
                              <w:rPr>
                                <w:sz w:val="36"/>
                                <w14:textOutline w14:w="9525" w14:cap="rnd" w14:cmpd="sng" w14:algn="ctr">
                                  <w14:noFill/>
                                  <w14:prstDash w14:val="solid"/>
                                  <w14:bevel/>
                                </w14:textOutline>
                              </w:rPr>
                            </w:pPr>
                          </w:p>
                        </w:txbxContent>
                      </wps:txbx>
                      <wps:bodyPr rot="0" spcFirstLastPara="0" vertOverflow="overflow" horzOverflow="overflow" vert="horz" wrap="square" lIns="0" tIns="9000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29330" id="_x0000_t202" coordsize="21600,21600" o:spt="202" path="m,l,21600r21600,l21600,xe">
                <v:stroke joinstyle="miter"/>
                <v:path gradientshapeok="t" o:connecttype="rect"/>
              </v:shapetype>
              <v:shape id="Text Box 86" o:spid="_x0000_s1028" type="#_x0000_t202" style="position:absolute;margin-left:-16.2pt;margin-top:223.7pt;width:539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" filled="f" stroked="f" strokeweight=".5pt">
                <v:textbox inset="0,2.5mm,0,0">
                  <w:txbxContent>
                    <w:p w14:paraId="1EA2D142" w14:textId="0B15A0AB" w:rsidR="00963838" w:rsidRDefault="009175C0" w:rsidP="009919AC">
                      <w:pPr>
                        <w:pStyle w:val="Cover-Authors"/>
                        <w:spacing w:before="100" w:beforeAutospacing="1" w:after="100" w:afterAutospacing="1"/>
                        <w:rPr>
                          <w:color w:val="1A1918"/>
                          <w:sz w:val="32"/>
                          <w:szCs w:val="32"/>
                          <w14:textOutline w14:w="9525" w14:cap="rnd" w14:cmpd="sng" w14:algn="ctr">
                            <w14:noFill/>
                            <w14:prstDash w14:val="solid"/>
                            <w14:bevel/>
                          </w14:textOutline>
                        </w:rPr>
                      </w:pPr>
                      <w:r>
                        <w:rPr>
                          <w:color w:val="1A1918"/>
                          <w:sz w:val="32"/>
                          <w:szCs w:val="32"/>
                          <w14:textOutline w14:w="9525" w14:cap="rnd" w14:cmpd="sng" w14:algn="ctr">
                            <w14:noFill/>
                            <w14:prstDash w14:val="solid"/>
                            <w14:bevel/>
                          </w14:textOutline>
                        </w:rPr>
                        <w:t xml:space="preserve">Susana </w:t>
                      </w:r>
                      <w:proofErr w:type="spellStart"/>
                      <w:r>
                        <w:rPr>
                          <w:color w:val="1A1918"/>
                          <w:sz w:val="32"/>
                          <w:szCs w:val="32"/>
                          <w14:textOutline w14:w="9525" w14:cap="rnd" w14:cmpd="sng" w14:algn="ctr">
                            <w14:noFill/>
                            <w14:prstDash w14:val="solid"/>
                            <w14:bevel/>
                          </w14:textOutline>
                        </w:rPr>
                        <w:t>Mourato</w:t>
                      </w:r>
                      <w:proofErr w:type="spellEnd"/>
                      <w:r>
                        <w:rPr>
                          <w:color w:val="1A1918"/>
                          <w:sz w:val="32"/>
                          <w:szCs w:val="32"/>
                          <w14:textOutline w14:w="9525" w14:cap="rnd" w14:cmpd="sng" w14:algn="ctr">
                            <w14:noFill/>
                            <w14:prstDash w14:val="solid"/>
                            <w14:bevel/>
                          </w14:textOutline>
                        </w:rPr>
                        <w:t>, Pro-</w:t>
                      </w:r>
                      <w:r w:rsidR="0027181F">
                        <w:rPr>
                          <w:color w:val="1A1918"/>
                          <w:sz w:val="32"/>
                          <w:szCs w:val="32"/>
                          <w14:textOutline w14:w="9525" w14:cap="rnd" w14:cmpd="sng" w14:algn="ctr">
                            <w14:noFill/>
                            <w14:prstDash w14:val="solid"/>
                            <w14:bevel/>
                          </w14:textOutline>
                        </w:rPr>
                        <w:t>Vice Chancellor</w:t>
                      </w:r>
                      <w:r>
                        <w:rPr>
                          <w:color w:val="1A1918"/>
                          <w:sz w:val="32"/>
                          <w:szCs w:val="32"/>
                          <w14:textOutline w14:w="9525" w14:cap="rnd" w14:cmpd="sng" w14:algn="ctr">
                            <w14:noFill/>
                            <w14:prstDash w14:val="solid"/>
                            <w14:bevel/>
                          </w14:textOutline>
                        </w:rPr>
                        <w:t>, Research</w:t>
                      </w:r>
                    </w:p>
                    <w:p w14:paraId="088ADC9D" w14:textId="523E2191" w:rsidR="00857737" w:rsidRDefault="00857737" w:rsidP="009919AC">
                      <w:pPr>
                        <w:pStyle w:val="Cover-Authors"/>
                        <w:spacing w:before="100" w:beforeAutospacing="1" w:after="100" w:afterAutospacing="1"/>
                        <w:rPr>
                          <w:color w:val="1A1918"/>
                          <w:sz w:val="32"/>
                          <w:szCs w:val="32"/>
                          <w14:textOutline w14:w="9525" w14:cap="rnd" w14:cmpd="sng" w14:algn="ctr">
                            <w14:noFill/>
                            <w14:prstDash w14:val="solid"/>
                            <w14:bevel/>
                          </w14:textOutline>
                        </w:rPr>
                      </w:pPr>
                    </w:p>
                    <w:p w14:paraId="349A89CC" w14:textId="77777777" w:rsidR="00857737" w:rsidRPr="000B6C15" w:rsidRDefault="00857737" w:rsidP="009919AC">
                      <w:pPr>
                        <w:pStyle w:val="Cover-Authors"/>
                        <w:spacing w:before="100" w:beforeAutospacing="1" w:after="100" w:afterAutospacing="1"/>
                        <w:rPr>
                          <w:color w:val="1A1918"/>
                          <w:sz w:val="32"/>
                          <w:szCs w:val="32"/>
                          <w14:textOutline w14:w="9525" w14:cap="rnd" w14:cmpd="sng" w14:algn="ctr">
                            <w14:noFill/>
                            <w14:prstDash w14:val="solid"/>
                            <w14:bevel/>
                          </w14:textOutline>
                        </w:rPr>
                      </w:pPr>
                    </w:p>
                    <w:p w14:paraId="674298D5" w14:textId="77777777" w:rsidR="00963838" w:rsidRPr="00C9090F" w:rsidRDefault="00963838" w:rsidP="003940BC">
                      <w:pPr>
                        <w:pStyle w:val="Cover-Authors"/>
                        <w:spacing w:before="100" w:beforeAutospacing="1" w:after="100" w:afterAutospacing="1"/>
                        <w:jc w:val="center"/>
                        <w:rPr>
                          <w:sz w:val="36"/>
                          <w14:textOutline w14:w="9525" w14:cap="rnd" w14:cmpd="sng" w14:algn="ctr">
                            <w14:noFill/>
                            <w14:prstDash w14:val="solid"/>
                            <w14:bevel/>
                          </w14:textOutline>
                        </w:rPr>
                      </w:pPr>
                    </w:p>
                    <w:p w14:paraId="00EE04A4" w14:textId="77777777" w:rsidR="007B0B84" w:rsidRPr="00C9090F" w:rsidRDefault="007B0B84" w:rsidP="003940BC">
                      <w:pPr>
                        <w:pStyle w:val="Cover-Authors"/>
                        <w:spacing w:before="100" w:beforeAutospacing="1" w:after="100" w:afterAutospacing="1"/>
                        <w:jc w:val="center"/>
                        <w:rPr>
                          <w:sz w:val="36"/>
                          <w14:textOutline w14:w="9525" w14:cap="rnd" w14:cmpd="sng" w14:algn="ctr">
                            <w14:noFill/>
                            <w14:prstDash w14:val="solid"/>
                            <w14:bevel/>
                          </w14:textOutline>
                        </w:rPr>
                      </w:pPr>
                    </w:p>
                  </w:txbxContent>
                </v:textbox>
              </v:shape>
            </w:pict>
          </mc:Fallback>
        </mc:AlternateContent>
      </w:r>
    </w:p>
    <w:p w14:paraId="030CC278" w14:textId="77777777" w:rsidR="00DA62CE" w:rsidRDefault="00DA62CE" w:rsidP="004646CA">
      <w:pPr>
        <w:pStyle w:val="Heading"/>
      </w:pPr>
    </w:p>
    <w:p w14:paraId="1B8D33F0" w14:textId="77777777" w:rsidR="00DA62CE" w:rsidRDefault="00DA62CE" w:rsidP="004646CA">
      <w:pPr>
        <w:pStyle w:val="Heading"/>
        <w:sectPr w:rsidR="00DA62CE" w:rsidSect="00982BC8">
          <w:type w:val="continuous"/>
          <w:pgSz w:w="11910" w:h="16840"/>
          <w:pgMar w:top="2268" w:right="1134" w:bottom="1134" w:left="1134" w:header="907" w:footer="720" w:gutter="0"/>
          <w:cols w:space="567"/>
          <w:docGrid w:linePitch="299"/>
        </w:sectPr>
      </w:pPr>
    </w:p>
    <w:p w14:paraId="130E3677" w14:textId="0074478B" w:rsidR="00A73334" w:rsidRPr="007B51FB" w:rsidRDefault="006B368E" w:rsidP="007B51FB">
      <w:pPr>
        <w:pStyle w:val="Heading"/>
      </w:pPr>
      <w:r>
        <w:lastRenderedPageBreak/>
        <w:t>Introduction</w:t>
      </w:r>
    </w:p>
    <w:p w14:paraId="0628B6FD" w14:textId="72C214F2" w:rsidR="00F46FAC" w:rsidRDefault="00E724C1" w:rsidP="008B7DBC">
      <w:pPr>
        <w:pStyle w:val="ExecutiveSummary"/>
      </w:pPr>
      <w:r>
        <w:t xml:space="preserve">The </w:t>
      </w:r>
      <w:proofErr w:type="gramStart"/>
      <w:r>
        <w:t>School</w:t>
      </w:r>
      <w:proofErr w:type="gramEnd"/>
      <w:r>
        <w:t xml:space="preserve"> launched </w:t>
      </w:r>
      <w:r w:rsidR="008C28B4">
        <w:t xml:space="preserve">its </w:t>
      </w:r>
      <w:hyperlink r:id="rId19" w:history="1">
        <w:r w:rsidRPr="00392956">
          <w:rPr>
            <w:rStyle w:val="Hyperlink"/>
          </w:rPr>
          <w:t>LSE 2030</w:t>
        </w:r>
      </w:hyperlink>
      <w:r>
        <w:t xml:space="preserve"> </w:t>
      </w:r>
      <w:r w:rsidR="008C28B4">
        <w:t xml:space="preserve">strategy </w:t>
      </w:r>
      <w:r>
        <w:t xml:space="preserve">in 2019 to </w:t>
      </w:r>
      <w:r w:rsidR="005C18A9">
        <w:t xml:space="preserve">set out </w:t>
      </w:r>
    </w:p>
    <w:p w14:paraId="6E9102B2" w14:textId="448F1F38" w:rsidR="007755EF" w:rsidRDefault="005C18A9" w:rsidP="00F46FAC">
      <w:pPr>
        <w:pStyle w:val="LSEQuote"/>
      </w:pPr>
      <w:r>
        <w:t>‘</w:t>
      </w:r>
      <w:proofErr w:type="gramStart"/>
      <w:r>
        <w:t>the</w:t>
      </w:r>
      <w:proofErr w:type="gramEnd"/>
      <w:r>
        <w:t xml:space="preserve"> guiding principles and commitments that will help us shape the world’s future, and achieve our ambition of being the leading social institution with the greatest global impact’</w:t>
      </w:r>
    </w:p>
    <w:p w14:paraId="41AD8FB8" w14:textId="50BA2D2C" w:rsidR="00392956" w:rsidRDefault="00AB45C6" w:rsidP="00392956">
      <w:pPr>
        <w:pStyle w:val="ExecutiveSummary"/>
      </w:pPr>
      <w:r>
        <w:t>The overarching priorities identified in LSE 2030</w:t>
      </w:r>
      <w:r w:rsidR="002F4D65">
        <w:t xml:space="preserve"> are</w:t>
      </w:r>
      <w:r>
        <w:t>:</w:t>
      </w:r>
    </w:p>
    <w:p w14:paraId="5BF0A32A" w14:textId="32DEB88E" w:rsidR="00AB45C6" w:rsidRPr="0045371D" w:rsidRDefault="00AB45C6" w:rsidP="00392956">
      <w:pPr>
        <w:pStyle w:val="ExecutiveSummary"/>
        <w:rPr>
          <w:b/>
          <w:bCs/>
        </w:rPr>
      </w:pPr>
      <w:r w:rsidRPr="0045371D">
        <w:rPr>
          <w:b/>
          <w:bCs/>
        </w:rPr>
        <w:t>Priority 1: Educate for Global I</w:t>
      </w:r>
      <w:r w:rsidR="00ED0034" w:rsidRPr="0045371D">
        <w:rPr>
          <w:b/>
          <w:bCs/>
        </w:rPr>
        <w:t>m</w:t>
      </w:r>
      <w:r w:rsidRPr="0045371D">
        <w:rPr>
          <w:b/>
          <w:bCs/>
        </w:rPr>
        <w:t>pact</w:t>
      </w:r>
    </w:p>
    <w:p w14:paraId="7E3CE076" w14:textId="185A6BEA" w:rsidR="00ED0034" w:rsidRPr="0045371D" w:rsidRDefault="00ED0034" w:rsidP="00392956">
      <w:pPr>
        <w:pStyle w:val="ExecutiveSummary"/>
        <w:rPr>
          <w:b/>
          <w:bCs/>
        </w:rPr>
      </w:pPr>
      <w:r w:rsidRPr="0045371D">
        <w:rPr>
          <w:b/>
          <w:bCs/>
        </w:rPr>
        <w:t>Priority 2: Research for the World</w:t>
      </w:r>
    </w:p>
    <w:p w14:paraId="5FEAB46A" w14:textId="2EE47538" w:rsidR="00ED0034" w:rsidRPr="0045371D" w:rsidRDefault="0048431E" w:rsidP="00392956">
      <w:pPr>
        <w:pStyle w:val="ExecutiveSummary"/>
        <w:rPr>
          <w:b/>
          <w:bCs/>
        </w:rPr>
      </w:pPr>
      <w:r w:rsidRPr="0045371D">
        <w:rPr>
          <w:b/>
          <w:bCs/>
        </w:rPr>
        <w:t>Priority 3: LSE for Everyone</w:t>
      </w:r>
    </w:p>
    <w:p w14:paraId="6D006E29" w14:textId="07AA8DD6" w:rsidR="00392956" w:rsidRDefault="00392956" w:rsidP="00121871">
      <w:pPr>
        <w:pStyle w:val="ExecutiveSummary"/>
      </w:pPr>
    </w:p>
    <w:p w14:paraId="501275F7" w14:textId="5C2700FC" w:rsidR="004561C0" w:rsidRDefault="004561C0" w:rsidP="00036B72">
      <w:pPr>
        <w:pStyle w:val="ExecutiveSummary"/>
      </w:pPr>
      <w:r>
        <w:t>This document is a first step in taking stock of what we want to achieve</w:t>
      </w:r>
      <w:r w:rsidR="005D32A9">
        <w:t xml:space="preserve"> within </w:t>
      </w:r>
      <w:r w:rsidR="0045371D">
        <w:t xml:space="preserve">Priority 2: </w:t>
      </w:r>
      <w:r w:rsidR="005D32A9">
        <w:t xml:space="preserve">Research for the World. We have identified </w:t>
      </w:r>
      <w:r w:rsidR="001A7843">
        <w:t>three</w:t>
      </w:r>
      <w:r w:rsidR="005D32A9">
        <w:t xml:space="preserve"> key domains, with aims and objectives and </w:t>
      </w:r>
      <w:r w:rsidR="003D2901">
        <w:t>developed a broad framework within which we can structure and group workstreams and activities.</w:t>
      </w:r>
      <w:r w:rsidR="003639FE">
        <w:t xml:space="preserve"> This </w:t>
      </w:r>
      <w:r w:rsidR="00987A95">
        <w:t xml:space="preserve">structure will help us to advance the research pillar of LSE 2030 </w:t>
      </w:r>
      <w:r w:rsidR="00554DFB">
        <w:t>and ensure that it is appr</w:t>
      </w:r>
      <w:r w:rsidR="00624E84">
        <w:t xml:space="preserve">opriately resourced. </w:t>
      </w:r>
    </w:p>
    <w:p w14:paraId="34BF3C3E" w14:textId="2776DC82" w:rsidR="00087A31" w:rsidRDefault="00087A31" w:rsidP="00036B72">
      <w:pPr>
        <w:pStyle w:val="ExecutiveSummary"/>
      </w:pPr>
    </w:p>
    <w:p w14:paraId="536930DC" w14:textId="14CE28E7" w:rsidR="008E6FE7" w:rsidRDefault="00087A31" w:rsidP="008C28B4">
      <w:pPr>
        <w:pStyle w:val="ExecutiveSummary"/>
      </w:pPr>
      <w:r>
        <w:t>This work should be seen in the wider context of LSE 2030</w:t>
      </w:r>
      <w:r w:rsidR="008E6FE7">
        <w:t xml:space="preserve">. </w:t>
      </w:r>
      <w:r w:rsidR="00331C55" w:rsidRPr="00331C55">
        <w:t xml:space="preserve">Pro-Vice </w:t>
      </w:r>
      <w:proofErr w:type="gramStart"/>
      <w:r w:rsidR="00331C55" w:rsidRPr="00331C55">
        <w:t>Chancellors</w:t>
      </w:r>
      <w:r w:rsidR="00331C55" w:rsidRPr="00331C55">
        <w:rPr>
          <w:b/>
          <w:bCs/>
        </w:rPr>
        <w:t xml:space="preserve"> </w:t>
      </w:r>
      <w:r w:rsidR="008E6FE7">
        <w:t xml:space="preserve"> are</w:t>
      </w:r>
      <w:proofErr w:type="gramEnd"/>
      <w:r w:rsidR="008E6FE7">
        <w:t xml:space="preserve"> working together </w:t>
      </w:r>
      <w:r w:rsidR="00DA317E">
        <w:t>across the strategic priorities</w:t>
      </w:r>
      <w:r w:rsidR="003406D8">
        <w:t xml:space="preserve"> to ensure </w:t>
      </w:r>
      <w:r w:rsidR="00DE35B6">
        <w:t xml:space="preserve">our </w:t>
      </w:r>
      <w:r w:rsidR="0099266F">
        <w:t xml:space="preserve">aims and objectives are </w:t>
      </w:r>
      <w:r w:rsidR="007D4EB0">
        <w:t>aligned, integrated</w:t>
      </w:r>
      <w:r w:rsidR="0099266F">
        <w:t xml:space="preserve"> and achievable. </w:t>
      </w:r>
    </w:p>
    <w:p w14:paraId="3CA2559C" w14:textId="77777777" w:rsidR="008E6FE7" w:rsidRDefault="008E6FE7" w:rsidP="008C28B4">
      <w:pPr>
        <w:pStyle w:val="ExecutiveSummary"/>
      </w:pPr>
    </w:p>
    <w:p w14:paraId="75677CD1" w14:textId="20D5C620" w:rsidR="00975583" w:rsidRDefault="00460471" w:rsidP="007D4EB0">
      <w:pPr>
        <w:pStyle w:val="Introcopy"/>
      </w:pPr>
      <w:r>
        <w:t xml:space="preserve">We want your input into the key domains and their aims and objectives and to hear what </w:t>
      </w:r>
      <w:r w:rsidR="00324DD2">
        <w:t xml:space="preserve">is most important to you and </w:t>
      </w:r>
      <w:r w:rsidR="00BD696E">
        <w:t>what action/change you think will be most effective in achieving our goals.</w:t>
      </w:r>
      <w:r w:rsidR="000224CA">
        <w:t xml:space="preserve"> </w:t>
      </w:r>
      <w:r w:rsidR="00D75381">
        <w:t>Following this consult</w:t>
      </w:r>
      <w:r w:rsidR="002E678D">
        <w:t>at</w:t>
      </w:r>
      <w:r w:rsidR="00D75381">
        <w:t>ion, we</w:t>
      </w:r>
      <w:r w:rsidR="000224CA">
        <w:t xml:space="preserve"> </w:t>
      </w:r>
      <w:r w:rsidR="00547F50">
        <w:t xml:space="preserve">will develop </w:t>
      </w:r>
      <w:r w:rsidR="008969AD">
        <w:t>a full strategic plan.</w:t>
      </w:r>
    </w:p>
    <w:p w14:paraId="2C551A53" w14:textId="55EF5E52" w:rsidR="00460471" w:rsidRDefault="00975583" w:rsidP="001A625A">
      <w:pPr>
        <w:pStyle w:val="ExecutiveSummary"/>
      </w:pPr>
      <w:r w:rsidRPr="00975583">
        <w:t>This strategy represents a holistic approach to research excellence and impact, responding to our funding and regulatory environment as well as our core mission to know the causes of things, for the betterment of society. Individual researchers are not expected to contribute to all parts of the strategy nor to follow all routes to impact (for example innovation), but the opportunity to do so should be available to all researchers</w:t>
      </w:r>
      <w:r w:rsidR="001A625A">
        <w:t>.</w:t>
      </w:r>
    </w:p>
    <w:p w14:paraId="5B0249ED" w14:textId="77777777" w:rsidR="001A625A" w:rsidRDefault="001A625A" w:rsidP="001A625A">
      <w:pPr>
        <w:pStyle w:val="ExecutiveSummary"/>
      </w:pPr>
    </w:p>
    <w:p w14:paraId="02479F91" w14:textId="1CF41F7E" w:rsidR="003C41A6" w:rsidRDefault="006073A5" w:rsidP="008B7DBC">
      <w:pPr>
        <w:pStyle w:val="Heading"/>
      </w:pPr>
      <w:r>
        <w:t>LSE research</w:t>
      </w:r>
    </w:p>
    <w:p w14:paraId="40F9F755" w14:textId="6F98E63B" w:rsidR="006048C2" w:rsidRPr="006048C2" w:rsidRDefault="006D44CF" w:rsidP="006048C2">
      <w:pPr>
        <w:pStyle w:val="ExecutiveSummary"/>
        <w:rPr>
          <w:lang w:val="en-GB"/>
        </w:rPr>
      </w:pPr>
      <w:r>
        <w:rPr>
          <w:lang w:val="en-GB"/>
        </w:rPr>
        <w:t xml:space="preserve">The </w:t>
      </w:r>
      <w:proofErr w:type="gramStart"/>
      <w:r>
        <w:rPr>
          <w:lang w:val="en-GB"/>
        </w:rPr>
        <w:t>School</w:t>
      </w:r>
      <w:proofErr w:type="gramEnd"/>
      <w:r>
        <w:rPr>
          <w:lang w:val="en-GB"/>
        </w:rPr>
        <w:t xml:space="preserve"> has a long standing and world class research reputation</w:t>
      </w:r>
      <w:r w:rsidR="00567266">
        <w:rPr>
          <w:lang w:val="en-GB"/>
        </w:rPr>
        <w:t xml:space="preserve"> and makes an outstanding contribution to social science research, recognised most re</w:t>
      </w:r>
      <w:r w:rsidR="00105776">
        <w:rPr>
          <w:lang w:val="en-GB"/>
        </w:rPr>
        <w:t>cently</w:t>
      </w:r>
      <w:r w:rsidR="00567266">
        <w:rPr>
          <w:lang w:val="en-GB"/>
        </w:rPr>
        <w:t xml:space="preserve"> in the 2021 research Excellence Framework (REF).</w:t>
      </w:r>
      <w:r w:rsidR="00787002">
        <w:rPr>
          <w:lang w:val="en-GB"/>
        </w:rPr>
        <w:t xml:space="preserve"> We start from a strong position</w:t>
      </w:r>
      <w:r w:rsidR="00F052D8">
        <w:rPr>
          <w:lang w:val="en-GB"/>
        </w:rPr>
        <w:t xml:space="preserve">, with </w:t>
      </w:r>
      <w:r w:rsidR="00664E3F">
        <w:rPr>
          <w:lang w:val="en-GB"/>
        </w:rPr>
        <w:t xml:space="preserve">clear </w:t>
      </w:r>
      <w:r w:rsidR="00F052D8">
        <w:rPr>
          <w:lang w:val="en-GB"/>
        </w:rPr>
        <w:t xml:space="preserve">areas </w:t>
      </w:r>
      <w:r w:rsidR="007B114F">
        <w:rPr>
          <w:lang w:val="en-GB"/>
        </w:rPr>
        <w:t>of challenge</w:t>
      </w:r>
      <w:r w:rsidR="007813CF">
        <w:rPr>
          <w:lang w:val="en-GB"/>
        </w:rPr>
        <w:t xml:space="preserve"> to focus on for further improvement. </w:t>
      </w:r>
      <w:r w:rsidR="006048C2" w:rsidRPr="006048C2">
        <w:rPr>
          <w:lang w:val="en-GB"/>
        </w:rPr>
        <w:t xml:space="preserve"> </w:t>
      </w:r>
      <w:r w:rsidR="006048C2">
        <w:rPr>
          <w:lang w:val="en-GB"/>
        </w:rPr>
        <w:t>There are</w:t>
      </w:r>
      <w:r w:rsidR="006048C2" w:rsidRPr="006048C2">
        <w:rPr>
          <w:lang w:val="en-GB"/>
        </w:rPr>
        <w:t xml:space="preserve"> </w:t>
      </w:r>
      <w:r w:rsidR="00234BA1">
        <w:rPr>
          <w:lang w:val="en-GB"/>
        </w:rPr>
        <w:lastRenderedPageBreak/>
        <w:t xml:space="preserve">exciting </w:t>
      </w:r>
      <w:r w:rsidR="006048C2" w:rsidRPr="006048C2">
        <w:rPr>
          <w:lang w:val="en-GB"/>
        </w:rPr>
        <w:t xml:space="preserve">opportunities to innovate and lead the social sciences, through ambitiously strengthening our research excellence, increasing our global </w:t>
      </w:r>
      <w:proofErr w:type="gramStart"/>
      <w:r w:rsidR="006048C2" w:rsidRPr="006048C2">
        <w:rPr>
          <w:lang w:val="en-GB"/>
        </w:rPr>
        <w:t>impact</w:t>
      </w:r>
      <w:proofErr w:type="gramEnd"/>
      <w:r w:rsidR="006048C2" w:rsidRPr="006048C2">
        <w:rPr>
          <w:lang w:val="en-GB"/>
        </w:rPr>
        <w:t xml:space="preserve"> and facilitating new ways of conducting research. Our position as the leading global specialist social sciences institution is critical to the overall reputational standing of LSE</w:t>
      </w:r>
      <w:r w:rsidR="00B151BD">
        <w:rPr>
          <w:lang w:val="en-GB"/>
        </w:rPr>
        <w:t xml:space="preserve"> and forms the foundation of </w:t>
      </w:r>
      <w:r w:rsidR="008D1BB2">
        <w:rPr>
          <w:lang w:val="en-GB"/>
        </w:rPr>
        <w:t xml:space="preserve">our success across the </w:t>
      </w:r>
      <w:proofErr w:type="gramStart"/>
      <w:r w:rsidR="008D1BB2">
        <w:rPr>
          <w:lang w:val="en-GB"/>
        </w:rPr>
        <w:t>School’s</w:t>
      </w:r>
      <w:proofErr w:type="gramEnd"/>
      <w:r w:rsidR="008D1BB2">
        <w:rPr>
          <w:lang w:val="en-GB"/>
        </w:rPr>
        <w:t xml:space="preserve"> activity. </w:t>
      </w:r>
      <w:r w:rsidR="006048C2" w:rsidRPr="006048C2">
        <w:rPr>
          <w:lang w:val="en-GB"/>
        </w:rPr>
        <w:t xml:space="preserve"> </w:t>
      </w:r>
    </w:p>
    <w:p w14:paraId="74E4F27A" w14:textId="509254B7" w:rsidR="00105F19" w:rsidRDefault="00105F19" w:rsidP="00AF4DAF">
      <w:pPr>
        <w:pStyle w:val="ExecutiveSummary"/>
        <w:rPr>
          <w:lang w:val="en-GB"/>
        </w:rPr>
      </w:pPr>
    </w:p>
    <w:p w14:paraId="75931B71" w14:textId="24E2C280" w:rsidR="00A4782E" w:rsidRDefault="00A4782E" w:rsidP="002010EA">
      <w:pPr>
        <w:pStyle w:val="Heading3"/>
        <w:rPr>
          <w:lang w:val="en-GB"/>
        </w:rPr>
      </w:pPr>
      <w:r w:rsidRPr="002010EA">
        <w:rPr>
          <w:lang w:val="en-GB"/>
        </w:rPr>
        <w:t>Standing:</w:t>
      </w:r>
    </w:p>
    <w:p w14:paraId="1125FF27" w14:textId="4D89820D" w:rsidR="00AB457F" w:rsidRDefault="00127174" w:rsidP="00C705EC">
      <w:pPr>
        <w:pStyle w:val="ExecutiveSummary"/>
        <w:rPr>
          <w:lang w:val="en-GB"/>
        </w:rPr>
      </w:pPr>
      <w:r>
        <w:rPr>
          <w:lang w:val="en-GB"/>
        </w:rPr>
        <w:t xml:space="preserve">LSE ranked third in the world for social sciences and management </w:t>
      </w:r>
      <w:r w:rsidR="00BB1AE3">
        <w:rPr>
          <w:lang w:val="en-GB"/>
        </w:rPr>
        <w:t>in</w:t>
      </w:r>
      <w:r w:rsidR="00F90D05">
        <w:rPr>
          <w:lang w:val="en-GB"/>
        </w:rPr>
        <w:t xml:space="preserve"> </w:t>
      </w:r>
      <w:r>
        <w:rPr>
          <w:lang w:val="en-GB"/>
        </w:rPr>
        <w:t xml:space="preserve">the QS World University Rankings </w:t>
      </w:r>
      <w:r w:rsidR="002B4954">
        <w:rPr>
          <w:lang w:val="en-GB"/>
        </w:rPr>
        <w:t xml:space="preserve">by Subject for 2022. </w:t>
      </w:r>
      <w:r w:rsidR="00172C7A">
        <w:rPr>
          <w:lang w:val="en-GB"/>
        </w:rPr>
        <w:t xml:space="preserve"> </w:t>
      </w:r>
      <w:r w:rsidR="00815758">
        <w:rPr>
          <w:lang w:val="en-GB"/>
        </w:rPr>
        <w:t>It also</w:t>
      </w:r>
      <w:r w:rsidR="00D55AED">
        <w:rPr>
          <w:lang w:val="en-GB"/>
        </w:rPr>
        <w:t xml:space="preserve"> </w:t>
      </w:r>
      <w:r w:rsidR="0008781C">
        <w:rPr>
          <w:lang w:val="en-GB"/>
        </w:rPr>
        <w:t xml:space="preserve">ranked third in the world for most cited authors </w:t>
      </w:r>
      <w:r w:rsidR="004B5E2E">
        <w:rPr>
          <w:lang w:val="en-GB"/>
        </w:rPr>
        <w:t xml:space="preserve">(79) </w:t>
      </w:r>
      <w:r w:rsidR="0008781C">
        <w:rPr>
          <w:lang w:val="en-GB"/>
        </w:rPr>
        <w:t xml:space="preserve">in Social Sciences and Economics/Business disciplines </w:t>
      </w:r>
      <w:r w:rsidR="00815758">
        <w:rPr>
          <w:lang w:val="en-GB"/>
        </w:rPr>
        <w:t>in</w:t>
      </w:r>
      <w:r w:rsidR="0077179F">
        <w:rPr>
          <w:lang w:val="en-GB"/>
        </w:rPr>
        <w:t xml:space="preserve"> </w:t>
      </w:r>
      <w:r w:rsidR="0008781C">
        <w:rPr>
          <w:lang w:val="en-GB"/>
        </w:rPr>
        <w:t>2020</w:t>
      </w:r>
      <w:r w:rsidR="00D106E5">
        <w:rPr>
          <w:lang w:val="en-GB"/>
        </w:rPr>
        <w:t>. Of the top 25 institutions, only one other was from outside Europe</w:t>
      </w:r>
      <w:r w:rsidR="009C38EB">
        <w:rPr>
          <w:lang w:val="en-GB"/>
        </w:rPr>
        <w:t xml:space="preserve"> (Oxford, ranked 17</w:t>
      </w:r>
      <w:proofErr w:type="gramStart"/>
      <w:r w:rsidR="009C38EB" w:rsidRPr="009C38EB">
        <w:rPr>
          <w:vertAlign w:val="superscript"/>
          <w:lang w:val="en-GB"/>
        </w:rPr>
        <w:t>th</w:t>
      </w:r>
      <w:r w:rsidR="004B5E2E">
        <w:rPr>
          <w:vertAlign w:val="superscript"/>
          <w:lang w:val="en-GB"/>
        </w:rPr>
        <w:t xml:space="preserve">  </w:t>
      </w:r>
      <w:r w:rsidR="004B5E2E">
        <w:rPr>
          <w:lang w:val="en-GB"/>
        </w:rPr>
        <w:t>with</w:t>
      </w:r>
      <w:proofErr w:type="gramEnd"/>
      <w:r w:rsidR="004B5E2E">
        <w:rPr>
          <w:lang w:val="en-GB"/>
        </w:rPr>
        <w:t xml:space="preserve"> </w:t>
      </w:r>
      <w:r w:rsidR="00EE6F9E">
        <w:rPr>
          <w:lang w:val="en-GB"/>
        </w:rPr>
        <w:t>53</w:t>
      </w:r>
      <w:r w:rsidR="009C38EB">
        <w:rPr>
          <w:lang w:val="en-GB"/>
        </w:rPr>
        <w:t xml:space="preserve">). </w:t>
      </w:r>
    </w:p>
    <w:p w14:paraId="5FD35957" w14:textId="04109C4E" w:rsidR="000D278A" w:rsidRPr="000D278A" w:rsidRDefault="00AB457F" w:rsidP="000D278A">
      <w:pPr>
        <w:pStyle w:val="ExecutiveSummary"/>
      </w:pPr>
      <w:r>
        <w:rPr>
          <w:lang w:val="en-GB"/>
        </w:rPr>
        <w:t>For REF 2021</w:t>
      </w:r>
      <w:r w:rsidR="00062CDB">
        <w:rPr>
          <w:lang w:val="en-GB"/>
        </w:rPr>
        <w:t xml:space="preserve"> LSE submitted </w:t>
      </w:r>
      <w:r w:rsidR="00C07BF0" w:rsidRPr="00C07BF0">
        <w:rPr>
          <w:lang w:val="en-GB"/>
        </w:rPr>
        <w:t>651 faculty</w:t>
      </w:r>
      <w:r w:rsidR="00062CDB">
        <w:rPr>
          <w:lang w:val="en-GB"/>
        </w:rPr>
        <w:t xml:space="preserve">, </w:t>
      </w:r>
      <w:r w:rsidR="00C07BF0" w:rsidRPr="00C07BF0">
        <w:rPr>
          <w:lang w:val="en-GB"/>
        </w:rPr>
        <w:t>1,589 research outputs</w:t>
      </w:r>
      <w:r w:rsidR="00062CDB">
        <w:rPr>
          <w:lang w:val="en-GB"/>
        </w:rPr>
        <w:t xml:space="preserve"> and </w:t>
      </w:r>
      <w:r w:rsidR="00C07BF0" w:rsidRPr="00C07BF0">
        <w:rPr>
          <w:lang w:val="en-GB"/>
        </w:rPr>
        <w:t>61 impact case studies</w:t>
      </w:r>
      <w:r w:rsidR="00B220B5">
        <w:rPr>
          <w:lang w:val="en-GB"/>
        </w:rPr>
        <w:t>.</w:t>
      </w:r>
      <w:r w:rsidR="00C11EAC">
        <w:rPr>
          <w:lang w:val="en-GB"/>
        </w:rPr>
        <w:t xml:space="preserve"> REF scores comprise 3 elements: research outputs (60%). Research impact (25%). Research environment (15%).</w:t>
      </w:r>
      <w:r w:rsidR="00B220B5">
        <w:rPr>
          <w:lang w:val="en-GB"/>
        </w:rPr>
        <w:t xml:space="preserve"> </w:t>
      </w:r>
      <w:r w:rsidR="000D278A">
        <w:rPr>
          <w:lang w:val="en-GB"/>
        </w:rPr>
        <w:t xml:space="preserve">LSE was shown as the top </w:t>
      </w:r>
      <w:r w:rsidR="000D278A" w:rsidRPr="000D278A">
        <w:t xml:space="preserve">university (of multiple submissions) in the UK based on the proportion of ‘world-leading’ (4*) research produced. LSE </w:t>
      </w:r>
      <w:r w:rsidR="000D278A">
        <w:t>was</w:t>
      </w:r>
      <w:r w:rsidR="000D278A" w:rsidRPr="000D278A">
        <w:t xml:space="preserve"> also the joint second ranking university in the UK overall, when considering research outputs, research impact and research environment.</w:t>
      </w:r>
      <w:r w:rsidR="000D278A">
        <w:t xml:space="preserve"> </w:t>
      </w:r>
      <w:r w:rsidR="000D278A" w:rsidRPr="000D278A">
        <w:rPr>
          <w:lang w:val="en-GB"/>
        </w:rPr>
        <w:t>58 per cent of LSE’s research was judged to be world-leading (4*) and 35 per cent was deemed to be internationally excellent (3*).</w:t>
      </w:r>
    </w:p>
    <w:p w14:paraId="7A7372C0" w14:textId="0B18A71B" w:rsidR="00C07BF0" w:rsidRDefault="00060553" w:rsidP="00C07BF0">
      <w:pPr>
        <w:pStyle w:val="ExecutiveSummary"/>
        <w:rPr>
          <w:lang w:val="en-GB"/>
        </w:rPr>
      </w:pPr>
      <w:r>
        <w:rPr>
          <w:lang w:val="en-GB"/>
        </w:rPr>
        <w:t>On impact</w:t>
      </w:r>
      <w:proofErr w:type="gramStart"/>
      <w:r>
        <w:rPr>
          <w:lang w:val="en-GB"/>
        </w:rPr>
        <w:t>, :LSE</w:t>
      </w:r>
      <w:proofErr w:type="gramEnd"/>
      <w:r>
        <w:rPr>
          <w:lang w:val="en-GB"/>
        </w:rPr>
        <w:t xml:space="preserve"> ranked 24</w:t>
      </w:r>
      <w:r w:rsidRPr="00060553">
        <w:rPr>
          <w:vertAlign w:val="superscript"/>
          <w:lang w:val="en-GB"/>
        </w:rPr>
        <w:t>th</w:t>
      </w:r>
      <w:r>
        <w:rPr>
          <w:lang w:val="en-GB"/>
        </w:rPr>
        <w:t xml:space="preserve"> by weighted </w:t>
      </w:r>
      <w:r w:rsidR="002F1E6D">
        <w:rPr>
          <w:lang w:val="en-GB"/>
        </w:rPr>
        <w:t>GPA (grade point average), down from 10</w:t>
      </w:r>
      <w:r w:rsidR="002F1E6D" w:rsidRPr="002F1E6D">
        <w:rPr>
          <w:vertAlign w:val="superscript"/>
          <w:lang w:val="en-GB"/>
        </w:rPr>
        <w:t>th</w:t>
      </w:r>
      <w:r w:rsidR="002F1E6D">
        <w:rPr>
          <w:lang w:val="en-GB"/>
        </w:rPr>
        <w:t xml:space="preserve"> </w:t>
      </w:r>
      <w:r w:rsidR="00B75A81">
        <w:rPr>
          <w:lang w:val="en-GB"/>
        </w:rPr>
        <w:t xml:space="preserve">in REF2014. </w:t>
      </w:r>
      <w:proofErr w:type="spellStart"/>
      <w:r w:rsidR="00B75A81">
        <w:rPr>
          <w:lang w:val="en-GB"/>
        </w:rPr>
        <w:t>Qualitaitve</w:t>
      </w:r>
      <w:proofErr w:type="spellEnd"/>
      <w:r w:rsidR="00B75A81">
        <w:rPr>
          <w:lang w:val="en-GB"/>
        </w:rPr>
        <w:t xml:space="preserve"> feedback indicated that </w:t>
      </w:r>
      <w:r w:rsidR="00226E40">
        <w:rPr>
          <w:lang w:val="en-GB"/>
        </w:rPr>
        <w:t xml:space="preserve">the </w:t>
      </w:r>
      <w:proofErr w:type="gramStart"/>
      <w:r w:rsidR="00226E40">
        <w:rPr>
          <w:lang w:val="en-GB"/>
        </w:rPr>
        <w:t>School’s</w:t>
      </w:r>
      <w:proofErr w:type="gramEnd"/>
      <w:r w:rsidR="00226E40">
        <w:rPr>
          <w:lang w:val="en-GB"/>
        </w:rPr>
        <w:t xml:space="preserve"> impact strength is fostered by strong research centres with an explicit policy focus and through effective </w:t>
      </w:r>
      <w:r w:rsidR="00226E40" w:rsidRPr="000E7150">
        <w:rPr>
          <w:lang w:val="en-GB"/>
        </w:rPr>
        <w:t>partnership working with a range of academic, government, and civic partners</w:t>
      </w:r>
      <w:r w:rsidR="00A236A1">
        <w:rPr>
          <w:lang w:val="en-GB"/>
        </w:rPr>
        <w:t xml:space="preserve">. However, </w:t>
      </w:r>
      <w:r w:rsidR="001E18C0">
        <w:rPr>
          <w:lang w:val="en-GB"/>
        </w:rPr>
        <w:t>feedback</w:t>
      </w:r>
      <w:r w:rsidR="00A236A1">
        <w:rPr>
          <w:lang w:val="en-GB"/>
        </w:rPr>
        <w:t xml:space="preserve"> highlighted </w:t>
      </w:r>
      <w:r w:rsidR="001E18C0">
        <w:rPr>
          <w:lang w:val="en-GB"/>
        </w:rPr>
        <w:t>that</w:t>
      </w:r>
      <w:r w:rsidR="00A236A1">
        <w:rPr>
          <w:lang w:val="en-GB"/>
        </w:rPr>
        <w:t xml:space="preserve"> more robust supporting </w:t>
      </w:r>
      <w:r w:rsidR="00BD6902">
        <w:rPr>
          <w:lang w:val="en-GB"/>
        </w:rPr>
        <w:t xml:space="preserve">of </w:t>
      </w:r>
      <w:r w:rsidR="00A236A1">
        <w:rPr>
          <w:lang w:val="en-GB"/>
        </w:rPr>
        <w:t xml:space="preserve">evidence of impact was </w:t>
      </w:r>
      <w:proofErr w:type="gramStart"/>
      <w:r w:rsidR="00A236A1">
        <w:rPr>
          <w:lang w:val="en-GB"/>
        </w:rPr>
        <w:t>needed</w:t>
      </w:r>
      <w:proofErr w:type="gramEnd"/>
      <w:r w:rsidR="00A236A1">
        <w:rPr>
          <w:lang w:val="en-GB"/>
        </w:rPr>
        <w:t xml:space="preserve"> and that impact was not always fully realised</w:t>
      </w:r>
      <w:r w:rsidR="001C07AF">
        <w:rPr>
          <w:lang w:val="en-GB"/>
        </w:rPr>
        <w:t>.</w:t>
      </w:r>
    </w:p>
    <w:p w14:paraId="73C5F5FD" w14:textId="1C09B712" w:rsidR="00762746" w:rsidRDefault="00051A0C" w:rsidP="004A6D31">
      <w:pPr>
        <w:pStyle w:val="ExecutiveSummary"/>
        <w:rPr>
          <w:lang w:val="en-GB"/>
        </w:rPr>
      </w:pPr>
      <w:r>
        <w:rPr>
          <w:lang w:val="en-GB"/>
        </w:rPr>
        <w:t>On environment, LSE ran</w:t>
      </w:r>
      <w:r w:rsidR="00BD6902">
        <w:rPr>
          <w:lang w:val="en-GB"/>
        </w:rPr>
        <w:t>k</w:t>
      </w:r>
      <w:r>
        <w:rPr>
          <w:lang w:val="en-GB"/>
        </w:rPr>
        <w:t>ed 10</w:t>
      </w:r>
      <w:r w:rsidRPr="00051A0C">
        <w:rPr>
          <w:vertAlign w:val="superscript"/>
          <w:lang w:val="en-GB"/>
        </w:rPr>
        <w:t>th</w:t>
      </w:r>
      <w:r>
        <w:rPr>
          <w:lang w:val="en-GB"/>
        </w:rPr>
        <w:t xml:space="preserve"> by weighted </w:t>
      </w:r>
      <w:proofErr w:type="gramStart"/>
      <w:r>
        <w:rPr>
          <w:lang w:val="en-GB"/>
        </w:rPr>
        <w:t>GPA,  down</w:t>
      </w:r>
      <w:proofErr w:type="gramEnd"/>
      <w:r>
        <w:rPr>
          <w:lang w:val="en-GB"/>
        </w:rPr>
        <w:t xml:space="preserve"> from 6</w:t>
      </w:r>
      <w:r w:rsidRPr="00051A0C">
        <w:rPr>
          <w:vertAlign w:val="superscript"/>
          <w:lang w:val="en-GB"/>
        </w:rPr>
        <w:t>th</w:t>
      </w:r>
      <w:r>
        <w:rPr>
          <w:lang w:val="en-GB"/>
        </w:rPr>
        <w:t xml:space="preserve"> in REF2014.</w:t>
      </w:r>
      <w:r w:rsidR="00CA7DB1">
        <w:rPr>
          <w:lang w:val="en-GB"/>
        </w:rPr>
        <w:t xml:space="preserve"> Qualitative feedback was extremely positive, highlighting exceptional levels of </w:t>
      </w:r>
      <w:r w:rsidR="005E333D">
        <w:rPr>
          <w:lang w:val="en-GB"/>
        </w:rPr>
        <w:t xml:space="preserve">resourcing (including </w:t>
      </w:r>
      <w:r w:rsidR="009A555A">
        <w:rPr>
          <w:lang w:val="en-GB"/>
        </w:rPr>
        <w:t xml:space="preserve">investment in PhD programme and support for postgraduate researchers and </w:t>
      </w:r>
      <w:r w:rsidR="005E333D">
        <w:rPr>
          <w:lang w:val="en-GB"/>
        </w:rPr>
        <w:t>investment in seed funding</w:t>
      </w:r>
      <w:r w:rsidR="009A555A">
        <w:rPr>
          <w:lang w:val="en-GB"/>
        </w:rPr>
        <w:t>)</w:t>
      </w:r>
      <w:r w:rsidR="00AA3ACD">
        <w:rPr>
          <w:lang w:val="en-GB"/>
        </w:rPr>
        <w:t xml:space="preserve">, </w:t>
      </w:r>
      <w:r w:rsidR="002966A8">
        <w:rPr>
          <w:lang w:val="en-GB"/>
        </w:rPr>
        <w:t>high levels of research grant success, strong interdiscip</w:t>
      </w:r>
      <w:r w:rsidR="00BD6902">
        <w:rPr>
          <w:lang w:val="en-GB"/>
        </w:rPr>
        <w:t>linarity</w:t>
      </w:r>
      <w:r w:rsidR="002966A8">
        <w:rPr>
          <w:lang w:val="en-GB"/>
        </w:rPr>
        <w:t xml:space="preserve"> and international engagement</w:t>
      </w:r>
      <w:r w:rsidR="00C33A72">
        <w:rPr>
          <w:lang w:val="en-GB"/>
        </w:rPr>
        <w:t xml:space="preserve"> and </w:t>
      </w:r>
      <w:r w:rsidR="00AA3ACD">
        <w:rPr>
          <w:lang w:val="en-GB"/>
        </w:rPr>
        <w:t xml:space="preserve">good support for early </w:t>
      </w:r>
      <w:proofErr w:type="spellStart"/>
      <w:proofErr w:type="gramStart"/>
      <w:r w:rsidR="00AA3ACD">
        <w:rPr>
          <w:lang w:val="en-GB"/>
        </w:rPr>
        <w:t>career</w:t>
      </w:r>
      <w:r w:rsidR="00C33A72">
        <w:rPr>
          <w:lang w:val="en-GB"/>
        </w:rPr>
        <w:t>.</w:t>
      </w:r>
      <w:r w:rsidR="00AA3ACD">
        <w:rPr>
          <w:lang w:val="en-GB"/>
        </w:rPr>
        <w:t>researchers</w:t>
      </w:r>
      <w:proofErr w:type="spellEnd"/>
      <w:proofErr w:type="gramEnd"/>
      <w:r w:rsidR="00C33A72">
        <w:rPr>
          <w:lang w:val="en-GB"/>
        </w:rPr>
        <w:t xml:space="preserve">. More details were needed on equality, diversity and inclusion approaches across the </w:t>
      </w:r>
      <w:proofErr w:type="gramStart"/>
      <w:r w:rsidR="00C33A72">
        <w:rPr>
          <w:lang w:val="en-GB"/>
        </w:rPr>
        <w:t>School</w:t>
      </w:r>
      <w:proofErr w:type="gramEnd"/>
      <w:r w:rsidR="00C33A72">
        <w:rPr>
          <w:lang w:val="en-GB"/>
        </w:rPr>
        <w:t xml:space="preserve">. </w:t>
      </w:r>
    </w:p>
    <w:p w14:paraId="1B1D57B5" w14:textId="1F48E909" w:rsidR="00A4782E" w:rsidRDefault="00A4782E" w:rsidP="00117457">
      <w:pPr>
        <w:pStyle w:val="Heading3"/>
        <w:rPr>
          <w:lang w:val="en-GB"/>
        </w:rPr>
      </w:pPr>
      <w:r>
        <w:rPr>
          <w:lang w:val="en-GB"/>
        </w:rPr>
        <w:t xml:space="preserve">Infrastructure: </w:t>
      </w:r>
    </w:p>
    <w:p w14:paraId="45454B0E" w14:textId="632F1CAA" w:rsidR="0039401D" w:rsidRDefault="00C84D7D" w:rsidP="0039401D">
      <w:pPr>
        <w:pStyle w:val="ExecutiveSummary"/>
        <w:rPr>
          <w:lang w:val="en-GB"/>
        </w:rPr>
      </w:pPr>
      <w:r w:rsidRPr="004F14C4">
        <w:rPr>
          <w:lang w:val="en-GB"/>
        </w:rPr>
        <w:t xml:space="preserve">LSE </w:t>
      </w:r>
      <w:r w:rsidR="00227964" w:rsidRPr="004F14C4">
        <w:rPr>
          <w:lang w:val="en-GB"/>
        </w:rPr>
        <w:t xml:space="preserve">is organised into </w:t>
      </w:r>
      <w:r w:rsidR="00083BFD" w:rsidRPr="004F14C4">
        <w:rPr>
          <w:lang w:val="en-GB"/>
        </w:rPr>
        <w:t>29</w:t>
      </w:r>
      <w:r w:rsidR="00096794" w:rsidRPr="004F14C4">
        <w:rPr>
          <w:lang w:val="en-GB"/>
        </w:rPr>
        <w:t xml:space="preserve"> </w:t>
      </w:r>
      <w:r w:rsidR="00227964" w:rsidRPr="004F14C4">
        <w:rPr>
          <w:lang w:val="en-GB"/>
        </w:rPr>
        <w:t xml:space="preserve">departments, </w:t>
      </w:r>
      <w:proofErr w:type="gramStart"/>
      <w:r w:rsidR="00227964" w:rsidRPr="004F14C4">
        <w:rPr>
          <w:lang w:val="en-GB"/>
        </w:rPr>
        <w:t>schools</w:t>
      </w:r>
      <w:proofErr w:type="gramEnd"/>
      <w:r w:rsidR="00227964" w:rsidRPr="004F14C4">
        <w:rPr>
          <w:lang w:val="en-GB"/>
        </w:rPr>
        <w:t xml:space="preserve"> and institutes</w:t>
      </w:r>
      <w:r w:rsidR="0008132F" w:rsidRPr="004F14C4">
        <w:rPr>
          <w:lang w:val="en-GB"/>
        </w:rPr>
        <w:t xml:space="preserve">. It operates </w:t>
      </w:r>
      <w:r w:rsidR="008743D5" w:rsidRPr="004F14C4">
        <w:rPr>
          <w:lang w:val="en-GB"/>
        </w:rPr>
        <w:t xml:space="preserve">20 </w:t>
      </w:r>
      <w:r w:rsidR="0008132F" w:rsidRPr="004F14C4">
        <w:rPr>
          <w:lang w:val="en-GB"/>
        </w:rPr>
        <w:t>research centres</w:t>
      </w:r>
      <w:r w:rsidR="00145340" w:rsidRPr="004F14C4">
        <w:rPr>
          <w:lang w:val="en-GB"/>
        </w:rPr>
        <w:t xml:space="preserve"> – specialist research initiatives operating under the supervision of the School’s Research Committe</w:t>
      </w:r>
      <w:r w:rsidR="008743D5" w:rsidRPr="004F14C4">
        <w:rPr>
          <w:lang w:val="en-GB"/>
        </w:rPr>
        <w:t>e</w:t>
      </w:r>
      <w:r w:rsidR="00403BC2" w:rsidRPr="004F14C4">
        <w:rPr>
          <w:lang w:val="en-GB"/>
        </w:rPr>
        <w:t xml:space="preserve"> and </w:t>
      </w:r>
      <w:r w:rsidR="006F5E3E" w:rsidRPr="004F14C4">
        <w:rPr>
          <w:lang w:val="en-GB"/>
        </w:rPr>
        <w:t>over 70</w:t>
      </w:r>
      <w:r w:rsidR="00403BC2" w:rsidRPr="004F14C4">
        <w:rPr>
          <w:lang w:val="en-GB"/>
        </w:rPr>
        <w:t xml:space="preserve"> department research units, inter-departmental research units and recognised research groups</w:t>
      </w:r>
      <w:r w:rsidR="00EC3D7B">
        <w:rPr>
          <w:lang w:val="en-GB"/>
        </w:rPr>
        <w:t>.</w:t>
      </w:r>
    </w:p>
    <w:p w14:paraId="216B8CDD" w14:textId="68034BC5" w:rsidR="00EC3D7B" w:rsidRPr="004F14C4" w:rsidRDefault="000A161C" w:rsidP="0039401D">
      <w:pPr>
        <w:pStyle w:val="ExecutiveSummary"/>
        <w:rPr>
          <w:lang w:val="en-GB"/>
        </w:rPr>
      </w:pPr>
      <w:r>
        <w:rPr>
          <w:lang w:val="en-GB"/>
        </w:rPr>
        <w:t xml:space="preserve">LSE has </w:t>
      </w:r>
      <w:r w:rsidR="00202451">
        <w:rPr>
          <w:lang w:val="en-GB"/>
        </w:rPr>
        <w:t>692</w:t>
      </w:r>
      <w:r>
        <w:rPr>
          <w:lang w:val="en-GB"/>
        </w:rPr>
        <w:t xml:space="preserve"> academic staff (Faculty), </w:t>
      </w:r>
      <w:r w:rsidR="00D4529E">
        <w:rPr>
          <w:lang w:val="en-GB"/>
        </w:rPr>
        <w:t>943 research staff and 6 policy staff</w:t>
      </w:r>
      <w:r w:rsidR="00C06E74">
        <w:rPr>
          <w:lang w:val="en-GB"/>
        </w:rPr>
        <w:t>, in addition to professional services staff across</w:t>
      </w:r>
      <w:r w:rsidR="007073DA">
        <w:rPr>
          <w:lang w:val="en-GB"/>
        </w:rPr>
        <w:t xml:space="preserve"> departments and divisions </w:t>
      </w:r>
      <w:r w:rsidR="000B7963">
        <w:rPr>
          <w:lang w:val="en-GB"/>
        </w:rPr>
        <w:t>who support</w:t>
      </w:r>
      <w:r w:rsidR="007073DA">
        <w:rPr>
          <w:lang w:val="en-GB"/>
        </w:rPr>
        <w:t xml:space="preserve"> research. </w:t>
      </w:r>
    </w:p>
    <w:p w14:paraId="25EFBE30" w14:textId="725F2653" w:rsidR="0039401D" w:rsidRPr="00F30657" w:rsidRDefault="0007548B" w:rsidP="0039401D">
      <w:pPr>
        <w:pStyle w:val="ExecutiveSummary"/>
        <w:rPr>
          <w:lang w:val="en-GB"/>
        </w:rPr>
      </w:pPr>
      <w:r w:rsidRPr="00F30657">
        <w:rPr>
          <w:lang w:val="en-GB"/>
        </w:rPr>
        <w:t>The School</w:t>
      </w:r>
      <w:r w:rsidR="00424CB0" w:rsidRPr="00F30657">
        <w:rPr>
          <w:lang w:val="en-GB"/>
        </w:rPr>
        <w:t xml:space="preserve"> has a range of policies in place to </w:t>
      </w:r>
      <w:r w:rsidR="00EC3D7B" w:rsidRPr="00F30657">
        <w:rPr>
          <w:lang w:val="en-GB"/>
        </w:rPr>
        <w:t>encourage and support research</w:t>
      </w:r>
      <w:r w:rsidR="007073DA" w:rsidRPr="00F30657">
        <w:rPr>
          <w:lang w:val="en-GB"/>
        </w:rPr>
        <w:t xml:space="preserve"> activity</w:t>
      </w:r>
      <w:r w:rsidR="007D0B2D" w:rsidRPr="00F30657">
        <w:rPr>
          <w:lang w:val="en-GB"/>
        </w:rPr>
        <w:t xml:space="preserve"> including</w:t>
      </w:r>
      <w:r w:rsidR="00D342E9" w:rsidRPr="00F30657">
        <w:rPr>
          <w:lang w:val="en-GB"/>
        </w:rPr>
        <w:t xml:space="preserve"> provision of </w:t>
      </w:r>
      <w:r w:rsidR="00781AF9" w:rsidRPr="00F30657">
        <w:rPr>
          <w:lang w:val="en-GB"/>
        </w:rPr>
        <w:t xml:space="preserve">personal </w:t>
      </w:r>
      <w:r w:rsidR="00D342E9" w:rsidRPr="00F30657">
        <w:rPr>
          <w:lang w:val="en-GB"/>
        </w:rPr>
        <w:t xml:space="preserve">financial </w:t>
      </w:r>
      <w:r w:rsidR="00066AB5" w:rsidRPr="00F30657">
        <w:rPr>
          <w:lang w:val="en-GB"/>
        </w:rPr>
        <w:t>rewards for staff who win research funding</w:t>
      </w:r>
      <w:r w:rsidR="00781AF9" w:rsidRPr="00F30657">
        <w:rPr>
          <w:lang w:val="en-GB"/>
        </w:rPr>
        <w:t xml:space="preserve"> (</w:t>
      </w:r>
      <w:r w:rsidR="00A277D7" w:rsidRPr="00F30657">
        <w:rPr>
          <w:lang w:val="en-GB"/>
        </w:rPr>
        <w:t xml:space="preserve">equal to 75% of PI </w:t>
      </w:r>
      <w:proofErr w:type="gramStart"/>
      <w:r w:rsidR="00A277D7" w:rsidRPr="00F30657">
        <w:rPr>
          <w:lang w:val="en-GB"/>
        </w:rPr>
        <w:t xml:space="preserve">income) </w:t>
      </w:r>
      <w:r w:rsidR="00066AB5" w:rsidRPr="00F30657">
        <w:rPr>
          <w:lang w:val="en-GB"/>
        </w:rPr>
        <w:t xml:space="preserve"> –</w:t>
      </w:r>
      <w:proofErr w:type="gramEnd"/>
      <w:r w:rsidR="00066AB5" w:rsidRPr="00F30657">
        <w:rPr>
          <w:lang w:val="en-GB"/>
        </w:rPr>
        <w:t xml:space="preserve"> to enhance their salaries, to buy out their time from teaching and/or to provide unencumbered research funding – and research funding for the departments and research centres which host them</w:t>
      </w:r>
      <w:r w:rsidR="007055B0" w:rsidRPr="00F30657">
        <w:rPr>
          <w:lang w:val="en-GB"/>
        </w:rPr>
        <w:t xml:space="preserve">. </w:t>
      </w:r>
      <w:r w:rsidR="00DB69B5" w:rsidRPr="00F30657">
        <w:rPr>
          <w:lang w:val="en-GB"/>
        </w:rPr>
        <w:t xml:space="preserve">LSE provides a staff research fund for </w:t>
      </w:r>
      <w:r w:rsidR="000703BC" w:rsidRPr="00F30657">
        <w:rPr>
          <w:lang w:val="en-GB"/>
        </w:rPr>
        <w:t>NAC staff</w:t>
      </w:r>
      <w:r w:rsidR="00F30657" w:rsidRPr="00F30657">
        <w:rPr>
          <w:lang w:val="en-GB"/>
        </w:rPr>
        <w:t xml:space="preserve"> and </w:t>
      </w:r>
      <w:r w:rsidR="00117457">
        <w:rPr>
          <w:lang w:val="en-GB"/>
        </w:rPr>
        <w:t xml:space="preserve">a range of </w:t>
      </w:r>
      <w:r w:rsidR="00F30657" w:rsidRPr="00F30657">
        <w:rPr>
          <w:lang w:val="en-GB"/>
        </w:rPr>
        <w:t xml:space="preserve">seed funding opportunities. </w:t>
      </w:r>
    </w:p>
    <w:p w14:paraId="54D33934" w14:textId="5FCDFC74" w:rsidR="004F14C4" w:rsidRDefault="004F14C4" w:rsidP="0039401D">
      <w:pPr>
        <w:pStyle w:val="ExecutiveSummary"/>
        <w:rPr>
          <w:lang w:val="en-GB"/>
        </w:rPr>
      </w:pPr>
    </w:p>
    <w:p w14:paraId="7C5ACB20" w14:textId="77777777" w:rsidR="003D73B9" w:rsidRPr="00F30657" w:rsidRDefault="003D73B9" w:rsidP="0039401D">
      <w:pPr>
        <w:pStyle w:val="ExecutiveSummary"/>
        <w:rPr>
          <w:lang w:val="en-GB"/>
        </w:rPr>
      </w:pPr>
    </w:p>
    <w:p w14:paraId="0BF5307D" w14:textId="2AD0E6B6" w:rsidR="00A4782E" w:rsidRDefault="008C28B4" w:rsidP="00CF58DE">
      <w:pPr>
        <w:pStyle w:val="Heading3"/>
        <w:rPr>
          <w:lang w:val="en-GB"/>
        </w:rPr>
      </w:pPr>
      <w:r>
        <w:rPr>
          <w:lang w:val="en-GB"/>
        </w:rPr>
        <w:t xml:space="preserve">Research </w:t>
      </w:r>
      <w:r w:rsidR="00E42255">
        <w:rPr>
          <w:lang w:val="en-GB"/>
        </w:rPr>
        <w:t>Funding</w:t>
      </w:r>
      <w:r>
        <w:rPr>
          <w:lang w:val="en-GB"/>
        </w:rPr>
        <w:t>:</w:t>
      </w:r>
      <w:r w:rsidR="00A4782E">
        <w:rPr>
          <w:lang w:val="en-GB"/>
        </w:rPr>
        <w:t xml:space="preserve"> </w:t>
      </w:r>
    </w:p>
    <w:p w14:paraId="2EC30EBF" w14:textId="7B566BEA" w:rsidR="00EC6804" w:rsidRDefault="00CF58DE" w:rsidP="00EC6804">
      <w:pPr>
        <w:pStyle w:val="ExecutiveSummary"/>
        <w:rPr>
          <w:lang w:val="en-GB"/>
        </w:rPr>
      </w:pPr>
      <w:r w:rsidRPr="00A155F2">
        <w:rPr>
          <w:lang w:val="en-GB"/>
        </w:rPr>
        <w:t xml:space="preserve">In 2021 the </w:t>
      </w:r>
      <w:r w:rsidR="00957A8F" w:rsidRPr="00A155F2">
        <w:rPr>
          <w:lang w:val="en-GB"/>
        </w:rPr>
        <w:t xml:space="preserve">main sources of research funding were as follows: </w:t>
      </w:r>
      <w:r w:rsidR="00957A8F">
        <w:rPr>
          <w:lang w:val="en-GB"/>
        </w:rPr>
        <w:t>QR (quality related) £20.1m (£18.4m recurrent)</w:t>
      </w:r>
      <w:r w:rsidR="002724FC">
        <w:rPr>
          <w:lang w:val="en-GB"/>
        </w:rPr>
        <w:t>, HEIF (Higher Education Innovation Funding) £5.5m (£4.7m recurrent), Research grants £34.3m, Philanthropy £20.1m</w:t>
      </w:r>
      <w:r w:rsidR="00EC6804">
        <w:rPr>
          <w:lang w:val="en-GB"/>
        </w:rPr>
        <w:t>, Consultancy £3m.</w:t>
      </w:r>
      <w:r w:rsidR="00673F1D">
        <w:rPr>
          <w:lang w:val="en-GB"/>
        </w:rPr>
        <w:t xml:space="preserve"> The UKRI </w:t>
      </w:r>
      <w:proofErr w:type="spellStart"/>
      <w:r w:rsidR="00673F1D">
        <w:rPr>
          <w:lang w:val="en-GB"/>
        </w:rPr>
        <w:t>operatues</w:t>
      </w:r>
      <w:proofErr w:type="spellEnd"/>
      <w:r w:rsidR="00673F1D">
        <w:rPr>
          <w:lang w:val="en-GB"/>
        </w:rPr>
        <w:t xml:space="preserve"> a dual support system</w:t>
      </w:r>
      <w:r w:rsidR="00812D16">
        <w:rPr>
          <w:lang w:val="en-GB"/>
        </w:rPr>
        <w:t xml:space="preserve"> through block grants (QR) and competitive grants. Grant funding does not cover the ful</w:t>
      </w:r>
      <w:r w:rsidR="00E703C2">
        <w:rPr>
          <w:lang w:val="en-GB"/>
        </w:rPr>
        <w:t>l economic costs of research and the UK research funding model assumes cross-subsidy from teaching</w:t>
      </w:r>
      <w:r w:rsidR="00331E17">
        <w:rPr>
          <w:lang w:val="en-GB"/>
        </w:rPr>
        <w:t xml:space="preserve"> or other income streams. </w:t>
      </w:r>
      <w:r w:rsidR="001143AD">
        <w:rPr>
          <w:lang w:val="en-GB"/>
        </w:rPr>
        <w:t>Currently,</w:t>
      </w:r>
      <w:r w:rsidR="00B72E3B">
        <w:rPr>
          <w:lang w:val="en-GB"/>
        </w:rPr>
        <w:t xml:space="preserve"> LSE covers just under 50% of its research costs through its</w:t>
      </w:r>
      <w:r w:rsidR="008745B6">
        <w:rPr>
          <w:lang w:val="en-GB"/>
        </w:rPr>
        <w:t xml:space="preserve"> research funding. </w:t>
      </w:r>
    </w:p>
    <w:p w14:paraId="3216500E" w14:textId="0C19809E" w:rsidR="002724FC" w:rsidRDefault="002724FC" w:rsidP="002724FC">
      <w:pPr>
        <w:pStyle w:val="ExecutiveSummary"/>
        <w:rPr>
          <w:lang w:val="en-GB"/>
        </w:rPr>
      </w:pPr>
    </w:p>
    <w:p w14:paraId="26248CD3" w14:textId="2E94A3C7" w:rsidR="005769E2" w:rsidRDefault="00A4782E" w:rsidP="005769E2">
      <w:pPr>
        <w:pStyle w:val="Heading3"/>
        <w:rPr>
          <w:lang w:val="en-GB"/>
        </w:rPr>
      </w:pPr>
      <w:r>
        <w:rPr>
          <w:lang w:val="en-GB"/>
        </w:rPr>
        <w:t>Challenges</w:t>
      </w:r>
      <w:r w:rsidR="00A155F2">
        <w:rPr>
          <w:lang w:val="en-GB"/>
        </w:rPr>
        <w:t>:</w:t>
      </w:r>
    </w:p>
    <w:p w14:paraId="600FBFE6" w14:textId="28539830" w:rsidR="00C4680F" w:rsidRDefault="00663095" w:rsidP="005769E2">
      <w:pPr>
        <w:pStyle w:val="ExecutiveSummary"/>
        <w:rPr>
          <w:lang w:val="en-GB"/>
        </w:rPr>
      </w:pPr>
      <w:r w:rsidRPr="005769E2">
        <w:rPr>
          <w:lang w:val="en-GB"/>
        </w:rPr>
        <w:t>We face a challenging time for social science research in the UK</w:t>
      </w:r>
      <w:r>
        <w:rPr>
          <w:lang w:val="en-GB"/>
        </w:rPr>
        <w:t xml:space="preserve">. The post-Brexit </w:t>
      </w:r>
      <w:r w:rsidR="008577FD">
        <w:rPr>
          <w:lang w:val="en-GB"/>
        </w:rPr>
        <w:t xml:space="preserve">funding </w:t>
      </w:r>
      <w:r>
        <w:rPr>
          <w:lang w:val="en-GB"/>
        </w:rPr>
        <w:t xml:space="preserve">landscape remains unclear in terms of </w:t>
      </w:r>
      <w:r w:rsidR="00E84291">
        <w:rPr>
          <w:lang w:val="en-GB"/>
        </w:rPr>
        <w:t>its association</w:t>
      </w:r>
      <w:r w:rsidR="008577FD">
        <w:rPr>
          <w:lang w:val="en-GB"/>
        </w:rPr>
        <w:t xml:space="preserve"> with Horizon Europe</w:t>
      </w:r>
      <w:r w:rsidR="00531284">
        <w:rPr>
          <w:lang w:val="en-GB"/>
        </w:rPr>
        <w:t xml:space="preserve">. </w:t>
      </w:r>
      <w:r w:rsidR="001641E3">
        <w:rPr>
          <w:lang w:val="en-GB"/>
        </w:rPr>
        <w:t>In addition, the</w:t>
      </w:r>
      <w:r w:rsidR="00531284">
        <w:rPr>
          <w:lang w:val="en-GB"/>
        </w:rPr>
        <w:t xml:space="preserve"> prioritisation of </w:t>
      </w:r>
      <w:r w:rsidR="00935668">
        <w:rPr>
          <w:lang w:val="en-GB"/>
        </w:rPr>
        <w:t>STEM research</w:t>
      </w:r>
      <w:r w:rsidR="004A3034">
        <w:rPr>
          <w:lang w:val="en-GB"/>
        </w:rPr>
        <w:t xml:space="preserve"> was starkly </w:t>
      </w:r>
      <w:r w:rsidR="008865FC">
        <w:rPr>
          <w:lang w:val="en-GB"/>
        </w:rPr>
        <w:t xml:space="preserve">seen </w:t>
      </w:r>
      <w:r w:rsidR="004A3034">
        <w:rPr>
          <w:lang w:val="en-GB"/>
        </w:rPr>
        <w:t xml:space="preserve">in the reduction of </w:t>
      </w:r>
      <w:r w:rsidR="00393F4D">
        <w:rPr>
          <w:lang w:val="en-GB"/>
        </w:rPr>
        <w:t>the School’s QR funding by £1.7 million. LSE had the largest reduction of QR funding of any university</w:t>
      </w:r>
      <w:r w:rsidR="008066F2">
        <w:rPr>
          <w:lang w:val="en-GB"/>
        </w:rPr>
        <w:t>, despite its excellent REF results</w:t>
      </w:r>
      <w:r w:rsidR="003E4451">
        <w:rPr>
          <w:lang w:val="en-GB"/>
        </w:rPr>
        <w:t xml:space="preserve">, </w:t>
      </w:r>
      <w:proofErr w:type="gramStart"/>
      <w:r w:rsidR="003E4451">
        <w:rPr>
          <w:lang w:val="en-GB"/>
        </w:rPr>
        <w:t>This</w:t>
      </w:r>
      <w:proofErr w:type="gramEnd"/>
      <w:r w:rsidR="003E4451">
        <w:rPr>
          <w:lang w:val="en-GB"/>
        </w:rPr>
        <w:t xml:space="preserve"> </w:t>
      </w:r>
      <w:r w:rsidR="008865FC">
        <w:rPr>
          <w:lang w:val="en-GB"/>
        </w:rPr>
        <w:t xml:space="preserve">was largely due to </w:t>
      </w:r>
      <w:r w:rsidR="003D66FF">
        <w:rPr>
          <w:lang w:val="en-GB"/>
        </w:rPr>
        <w:t xml:space="preserve">protection of the proportion of STEM funding, </w:t>
      </w:r>
      <w:r w:rsidR="001641E3">
        <w:rPr>
          <w:lang w:val="en-GB"/>
        </w:rPr>
        <w:t>where</w:t>
      </w:r>
      <w:r w:rsidR="003D66FF">
        <w:rPr>
          <w:lang w:val="en-GB"/>
        </w:rPr>
        <w:t xml:space="preserve"> social science</w:t>
      </w:r>
      <w:r w:rsidR="009636E7">
        <w:rPr>
          <w:lang w:val="en-GB"/>
        </w:rPr>
        <w:t xml:space="preserve"> funding was spread more thinly across</w:t>
      </w:r>
      <w:r w:rsidR="00C4680F">
        <w:rPr>
          <w:lang w:val="en-GB"/>
        </w:rPr>
        <w:t xml:space="preserve"> </w:t>
      </w:r>
      <w:r w:rsidR="00D72195">
        <w:rPr>
          <w:lang w:val="en-GB"/>
        </w:rPr>
        <w:t>increased numbers of world leading research in the sector</w:t>
      </w:r>
      <w:r w:rsidR="00BA507B">
        <w:rPr>
          <w:lang w:val="en-GB"/>
        </w:rPr>
        <w:t xml:space="preserve"> </w:t>
      </w:r>
      <w:r w:rsidR="00BA507B" w:rsidRPr="00BA507B">
        <w:rPr>
          <w:lang w:val="en-GB"/>
        </w:rPr>
        <w:t>(41% of 4*- world leading research overall)</w:t>
      </w:r>
      <w:r w:rsidR="00BA507B">
        <w:rPr>
          <w:lang w:val="en-GB"/>
        </w:rPr>
        <w:t>.</w:t>
      </w:r>
      <w:r w:rsidR="0041330D">
        <w:rPr>
          <w:lang w:val="en-GB"/>
        </w:rPr>
        <w:t xml:space="preserve"> </w:t>
      </w:r>
      <w:r w:rsidR="00936D41">
        <w:rPr>
          <w:lang w:val="en-GB"/>
        </w:rPr>
        <w:t xml:space="preserve">LSE’s weaker performance on </w:t>
      </w:r>
      <w:r w:rsidR="00666722">
        <w:rPr>
          <w:lang w:val="en-GB"/>
        </w:rPr>
        <w:t>impact may also have contributed to the reduction of QR funding</w:t>
      </w:r>
      <w:r w:rsidR="00FA4CDC">
        <w:rPr>
          <w:lang w:val="en-GB"/>
        </w:rPr>
        <w:t xml:space="preserve">. A </w:t>
      </w:r>
      <w:r w:rsidR="0071776C">
        <w:rPr>
          <w:lang w:val="en-GB"/>
        </w:rPr>
        <w:t>growing</w:t>
      </w:r>
      <w:r w:rsidR="00FA4CDC">
        <w:rPr>
          <w:lang w:val="en-GB"/>
        </w:rPr>
        <w:t xml:space="preserve"> emphasis on </w:t>
      </w:r>
      <w:r w:rsidR="0041330D">
        <w:rPr>
          <w:lang w:val="en-GB"/>
        </w:rPr>
        <w:t>knowledge exchange and impact</w:t>
      </w:r>
      <w:r w:rsidR="00030DFE">
        <w:rPr>
          <w:lang w:val="en-GB"/>
        </w:rPr>
        <w:t xml:space="preserve"> </w:t>
      </w:r>
      <w:r w:rsidR="0071776C">
        <w:rPr>
          <w:lang w:val="en-GB"/>
        </w:rPr>
        <w:t xml:space="preserve">within </w:t>
      </w:r>
      <w:r w:rsidR="005827B4">
        <w:rPr>
          <w:lang w:val="en-GB"/>
        </w:rPr>
        <w:t xml:space="preserve">research culture </w:t>
      </w:r>
      <w:r w:rsidR="00030DFE">
        <w:rPr>
          <w:lang w:val="en-GB"/>
        </w:rPr>
        <w:t xml:space="preserve">provides </w:t>
      </w:r>
      <w:r w:rsidR="005827B4">
        <w:rPr>
          <w:lang w:val="en-GB"/>
        </w:rPr>
        <w:t xml:space="preserve">LSE with a challenge to review and improve its approach. </w:t>
      </w:r>
      <w:r w:rsidR="0071776C">
        <w:rPr>
          <w:lang w:val="en-GB"/>
        </w:rPr>
        <w:t xml:space="preserve"> </w:t>
      </w:r>
    </w:p>
    <w:p w14:paraId="12360FE3" w14:textId="46F01183" w:rsidR="00C4680F" w:rsidRDefault="00FC6A62" w:rsidP="005769E2">
      <w:pPr>
        <w:pStyle w:val="ExecutiveSummary"/>
        <w:rPr>
          <w:lang w:val="en-GB"/>
        </w:rPr>
      </w:pPr>
      <w:r>
        <w:rPr>
          <w:lang w:val="en-GB"/>
        </w:rPr>
        <w:t>Internally, initial consultation</w:t>
      </w:r>
      <w:r w:rsidR="0056688F">
        <w:rPr>
          <w:lang w:val="en-GB"/>
        </w:rPr>
        <w:t xml:space="preserve"> and review</w:t>
      </w:r>
      <w:r>
        <w:rPr>
          <w:lang w:val="en-GB"/>
        </w:rPr>
        <w:t xml:space="preserve"> has revealed </w:t>
      </w:r>
      <w:r w:rsidR="009D4A2C">
        <w:rPr>
          <w:lang w:val="en-GB"/>
        </w:rPr>
        <w:t>concern</w:t>
      </w:r>
      <w:r w:rsidR="000154BC">
        <w:rPr>
          <w:lang w:val="en-GB"/>
        </w:rPr>
        <w:t>s</w:t>
      </w:r>
      <w:r w:rsidR="009D4A2C">
        <w:rPr>
          <w:lang w:val="en-GB"/>
        </w:rPr>
        <w:t xml:space="preserve"> </w:t>
      </w:r>
      <w:proofErr w:type="gramStart"/>
      <w:r w:rsidR="009D4A2C">
        <w:rPr>
          <w:lang w:val="en-GB"/>
        </w:rPr>
        <w:t>about:</w:t>
      </w:r>
      <w:proofErr w:type="gramEnd"/>
      <w:r w:rsidR="009D4A2C">
        <w:rPr>
          <w:lang w:val="en-GB"/>
        </w:rPr>
        <w:t xml:space="preserve"> the erosion of research time for academic staff</w:t>
      </w:r>
      <w:r w:rsidR="0044750A">
        <w:rPr>
          <w:lang w:val="en-GB"/>
        </w:rPr>
        <w:t xml:space="preserve">, a </w:t>
      </w:r>
      <w:r w:rsidR="00857B63">
        <w:rPr>
          <w:lang w:val="en-GB"/>
        </w:rPr>
        <w:t>lack of incentive</w:t>
      </w:r>
      <w:r w:rsidR="00C86992">
        <w:rPr>
          <w:lang w:val="en-GB"/>
        </w:rPr>
        <w:t>s</w:t>
      </w:r>
      <w:r w:rsidR="00857B63">
        <w:rPr>
          <w:lang w:val="en-GB"/>
        </w:rPr>
        <w:t xml:space="preserve"> to apply for external funding</w:t>
      </w:r>
      <w:r w:rsidR="00E167FC">
        <w:rPr>
          <w:lang w:val="en-GB"/>
        </w:rPr>
        <w:t>, gaps within the research support lifecycle</w:t>
      </w:r>
      <w:r w:rsidR="00B14816">
        <w:rPr>
          <w:lang w:val="en-GB"/>
        </w:rPr>
        <w:t xml:space="preserve"> and systems</w:t>
      </w:r>
      <w:r w:rsidR="0019664C">
        <w:rPr>
          <w:lang w:val="en-GB"/>
        </w:rPr>
        <w:t xml:space="preserve"> that </w:t>
      </w:r>
      <w:r w:rsidR="008821CF">
        <w:rPr>
          <w:lang w:val="en-GB"/>
        </w:rPr>
        <w:t xml:space="preserve">cannot support current need </w:t>
      </w:r>
      <w:r w:rsidR="005E1483">
        <w:rPr>
          <w:lang w:val="en-GB"/>
        </w:rPr>
        <w:t>or</w:t>
      </w:r>
      <w:r w:rsidR="008821CF">
        <w:rPr>
          <w:lang w:val="en-GB"/>
        </w:rPr>
        <w:t xml:space="preserve"> growth in the system. </w:t>
      </w:r>
      <w:r w:rsidR="00F12CBC">
        <w:rPr>
          <w:lang w:val="en-GB"/>
        </w:rPr>
        <w:t>Since 2017/18 there has been a reduction in grant income, whilst the grant application volume has s</w:t>
      </w:r>
      <w:r w:rsidR="00B63FA1">
        <w:rPr>
          <w:lang w:val="en-GB"/>
        </w:rPr>
        <w:t xml:space="preserve">tayed the same. LSE is in receipt of </w:t>
      </w:r>
      <w:proofErr w:type="gramStart"/>
      <w:r w:rsidR="00B63FA1">
        <w:rPr>
          <w:lang w:val="en-GB"/>
        </w:rPr>
        <w:t>more small</w:t>
      </w:r>
      <w:proofErr w:type="gramEnd"/>
      <w:r w:rsidR="00B63FA1">
        <w:rPr>
          <w:lang w:val="en-GB"/>
        </w:rPr>
        <w:t xml:space="preserve"> awards, but has missed out on large centres and grants. </w:t>
      </w:r>
    </w:p>
    <w:p w14:paraId="025BE0DB" w14:textId="77777777" w:rsidR="002F517F" w:rsidRPr="007830F2" w:rsidRDefault="002F517F" w:rsidP="007830F2">
      <w:pPr>
        <w:pStyle w:val="ExecutiveSummary"/>
        <w:rPr>
          <w:lang w:val="en-GB"/>
        </w:rPr>
      </w:pPr>
    </w:p>
    <w:p w14:paraId="0075FCBA" w14:textId="0FF637BD" w:rsidR="007830F2" w:rsidRDefault="00CE226C" w:rsidP="002A21A3">
      <w:pPr>
        <w:pStyle w:val="Heading"/>
        <w:rPr>
          <w:lang w:val="en-GB"/>
        </w:rPr>
      </w:pPr>
      <w:r>
        <w:rPr>
          <w:lang w:val="en-GB"/>
        </w:rPr>
        <w:t>Consultation</w:t>
      </w:r>
    </w:p>
    <w:p w14:paraId="58A16599" w14:textId="6F33F086" w:rsidR="00D76ECD" w:rsidRDefault="009A60F3" w:rsidP="00D76ECD">
      <w:pPr>
        <w:pStyle w:val="ExecutiveSummary"/>
        <w:rPr>
          <w:lang w:val="en-GB"/>
        </w:rPr>
      </w:pPr>
      <w:r w:rsidRPr="00910045">
        <w:rPr>
          <w:lang w:val="en-GB"/>
        </w:rPr>
        <w:t>Th</w:t>
      </w:r>
      <w:r w:rsidR="00B36454" w:rsidRPr="00910045">
        <w:rPr>
          <w:lang w:val="en-GB"/>
        </w:rPr>
        <w:t xml:space="preserve">is </w:t>
      </w:r>
      <w:r w:rsidRPr="00910045">
        <w:rPr>
          <w:lang w:val="en-GB"/>
        </w:rPr>
        <w:t>d</w:t>
      </w:r>
      <w:r w:rsidR="00D76ECD" w:rsidRPr="00910045">
        <w:rPr>
          <w:lang w:val="en-GB"/>
        </w:rPr>
        <w:t xml:space="preserve">raft strategy builds on </w:t>
      </w:r>
      <w:r w:rsidRPr="00910045">
        <w:rPr>
          <w:lang w:val="en-GB"/>
        </w:rPr>
        <w:t xml:space="preserve">the </w:t>
      </w:r>
      <w:r w:rsidR="00D76ECD" w:rsidRPr="00910045">
        <w:rPr>
          <w:lang w:val="en-GB"/>
        </w:rPr>
        <w:t>extensive consultation exercise for LSE 2030, input from key service leads and pro-</w:t>
      </w:r>
      <w:r w:rsidR="00E812E9">
        <w:rPr>
          <w:lang w:val="en-GB"/>
        </w:rPr>
        <w:t>vice chancellors</w:t>
      </w:r>
      <w:r w:rsidR="00D76ECD" w:rsidRPr="00910045">
        <w:rPr>
          <w:lang w:val="en-GB"/>
        </w:rPr>
        <w:t>, and learning over</w:t>
      </w:r>
      <w:r w:rsidR="00274B33" w:rsidRPr="00910045">
        <w:rPr>
          <w:lang w:val="en-GB"/>
        </w:rPr>
        <w:t xml:space="preserve"> the</w:t>
      </w:r>
      <w:r w:rsidR="00D76ECD" w:rsidRPr="00910045">
        <w:rPr>
          <w:lang w:val="en-GB"/>
        </w:rPr>
        <w:t xml:space="preserve"> last </w:t>
      </w:r>
      <w:r w:rsidR="00274B33" w:rsidRPr="00910045">
        <w:rPr>
          <w:lang w:val="en-GB"/>
        </w:rPr>
        <w:t>twelve</w:t>
      </w:r>
      <w:r w:rsidR="00D76ECD" w:rsidRPr="00910045">
        <w:rPr>
          <w:lang w:val="en-GB"/>
        </w:rPr>
        <w:t xml:space="preserve"> months</w:t>
      </w:r>
      <w:r w:rsidR="004E2A10" w:rsidRPr="00910045">
        <w:rPr>
          <w:lang w:val="en-GB"/>
        </w:rPr>
        <w:t>.</w:t>
      </w:r>
      <w:r w:rsidR="006E69E9" w:rsidRPr="00910045">
        <w:rPr>
          <w:lang w:val="en-GB"/>
        </w:rPr>
        <w:t xml:space="preserve"> </w:t>
      </w:r>
      <w:r w:rsidR="004E2A10" w:rsidRPr="00910045">
        <w:rPr>
          <w:lang w:val="en-GB"/>
        </w:rPr>
        <w:t>It upholds the overarching principles of LSE 2030</w:t>
      </w:r>
      <w:r w:rsidR="000D2C54" w:rsidRPr="00910045">
        <w:rPr>
          <w:lang w:val="en-GB"/>
        </w:rPr>
        <w:t>, with a stronger focus on the role of innovation and entrepreneurship</w:t>
      </w:r>
      <w:r w:rsidR="00C52D30" w:rsidRPr="00910045">
        <w:rPr>
          <w:lang w:val="en-GB"/>
        </w:rPr>
        <w:t xml:space="preserve"> </w:t>
      </w:r>
      <w:r w:rsidR="0017662F" w:rsidRPr="00910045">
        <w:rPr>
          <w:lang w:val="en-GB"/>
        </w:rPr>
        <w:t xml:space="preserve">and puts in place a framework to shape programmes of work to advance the research strategy </w:t>
      </w:r>
      <w:r w:rsidR="0082506A" w:rsidRPr="00910045">
        <w:rPr>
          <w:lang w:val="en-GB"/>
        </w:rPr>
        <w:t>and</w:t>
      </w:r>
      <w:r w:rsidR="0017662F" w:rsidRPr="00910045">
        <w:rPr>
          <w:lang w:val="en-GB"/>
        </w:rPr>
        <w:t xml:space="preserve"> adequately resource it. </w:t>
      </w:r>
    </w:p>
    <w:p w14:paraId="236D94CB" w14:textId="6BEB1BF7" w:rsidR="00F929A9" w:rsidRPr="00910045" w:rsidRDefault="00950613" w:rsidP="00D76ECD">
      <w:pPr>
        <w:pStyle w:val="ExecutiveSummary"/>
        <w:rPr>
          <w:lang w:val="en-GB"/>
        </w:rPr>
      </w:pPr>
      <w:r>
        <w:rPr>
          <w:lang w:val="en-GB"/>
        </w:rPr>
        <w:t xml:space="preserve">The </w:t>
      </w:r>
      <w:proofErr w:type="spellStart"/>
      <w:r>
        <w:rPr>
          <w:lang w:val="en-GB"/>
        </w:rPr>
        <w:t>activites</w:t>
      </w:r>
      <w:proofErr w:type="spellEnd"/>
      <w:r>
        <w:rPr>
          <w:lang w:val="en-GB"/>
        </w:rPr>
        <w:t xml:space="preserve"> set out under workstream areas </w:t>
      </w:r>
      <w:r w:rsidR="00F669BE">
        <w:rPr>
          <w:lang w:val="en-GB"/>
        </w:rPr>
        <w:t>are deliberately aspiration</w:t>
      </w:r>
      <w:r w:rsidR="00CB2E4B">
        <w:rPr>
          <w:lang w:val="en-GB"/>
        </w:rPr>
        <w:t>al</w:t>
      </w:r>
      <w:r w:rsidR="00F669BE">
        <w:rPr>
          <w:lang w:val="en-GB"/>
        </w:rPr>
        <w:t xml:space="preserve"> to support creative thinking about what we want to achieve. At this stage, we want your views on </w:t>
      </w:r>
      <w:r w:rsidR="00F669BE" w:rsidRPr="00F669BE">
        <w:t>action/change you think will be most effective in achieving our goals.</w:t>
      </w:r>
    </w:p>
    <w:p w14:paraId="6517D7C1" w14:textId="5EBCF64E" w:rsidR="00E1684D" w:rsidRDefault="00E1684D" w:rsidP="00D76ECD">
      <w:pPr>
        <w:pStyle w:val="ExecutiveSummary"/>
        <w:rPr>
          <w:lang w:val="en-GB"/>
        </w:rPr>
      </w:pPr>
    </w:p>
    <w:p w14:paraId="3405C515" w14:textId="77777777" w:rsidR="00B36DBD" w:rsidRDefault="00B36DBD">
      <w:pPr>
        <w:rPr>
          <w:rFonts w:ascii="Roboto" w:eastAsia="Roboto" w:hAnsi="Roboto" w:cs="Roboto"/>
          <w:b/>
          <w:bCs/>
          <w:sz w:val="24"/>
          <w:szCs w:val="24"/>
          <w:lang w:val="en-GB"/>
        </w:rPr>
      </w:pPr>
      <w:r>
        <w:rPr>
          <w:sz w:val="24"/>
          <w:szCs w:val="24"/>
          <w:lang w:val="en-GB"/>
        </w:rPr>
        <w:br w:type="page"/>
      </w:r>
    </w:p>
    <w:p w14:paraId="34DAB3C1" w14:textId="31736C12" w:rsidR="00050598" w:rsidRPr="0007514A" w:rsidRDefault="00050598" w:rsidP="00633B85">
      <w:pPr>
        <w:pStyle w:val="Heading1"/>
        <w:ind w:left="0"/>
        <w:rPr>
          <w:sz w:val="24"/>
          <w:szCs w:val="24"/>
          <w:lang w:val="en-GB"/>
        </w:rPr>
      </w:pPr>
      <w:r w:rsidRPr="0007514A">
        <w:rPr>
          <w:sz w:val="24"/>
          <w:szCs w:val="24"/>
          <w:lang w:val="en-GB"/>
        </w:rPr>
        <w:lastRenderedPageBreak/>
        <w:t>Ways to get involved</w:t>
      </w:r>
    </w:p>
    <w:p w14:paraId="035442D5" w14:textId="28229B4E" w:rsidR="00050598" w:rsidRDefault="004D604E" w:rsidP="006D561F">
      <w:pPr>
        <w:pStyle w:val="ExecutiveSummary"/>
        <w:numPr>
          <w:ilvl w:val="0"/>
          <w:numId w:val="4"/>
        </w:numPr>
        <w:rPr>
          <w:lang w:val="en-GB"/>
        </w:rPr>
      </w:pPr>
      <w:r>
        <w:rPr>
          <w:lang w:val="en-GB"/>
        </w:rPr>
        <w:t xml:space="preserve">Complete </w:t>
      </w:r>
      <w:r w:rsidR="006D561F">
        <w:rPr>
          <w:lang w:val="en-GB"/>
        </w:rPr>
        <w:t>a</w:t>
      </w:r>
      <w:r>
        <w:rPr>
          <w:lang w:val="en-GB"/>
        </w:rPr>
        <w:t xml:space="preserve"> simple survey</w:t>
      </w:r>
    </w:p>
    <w:p w14:paraId="32BB8202" w14:textId="14D6F25E" w:rsidR="004D604E" w:rsidRDefault="004D604E" w:rsidP="006D561F">
      <w:pPr>
        <w:pStyle w:val="ExecutiveSummary"/>
        <w:numPr>
          <w:ilvl w:val="0"/>
          <w:numId w:val="4"/>
        </w:numPr>
        <w:rPr>
          <w:lang w:val="en-GB"/>
        </w:rPr>
      </w:pPr>
      <w:r>
        <w:rPr>
          <w:lang w:val="en-GB"/>
        </w:rPr>
        <w:t>Respond in track changes and comments within this document and return</w:t>
      </w:r>
    </w:p>
    <w:p w14:paraId="4C2E2534" w14:textId="151CC3E3" w:rsidR="004D604E" w:rsidRDefault="004D604E" w:rsidP="006D561F">
      <w:pPr>
        <w:pStyle w:val="ExecutiveSummary"/>
        <w:numPr>
          <w:ilvl w:val="0"/>
          <w:numId w:val="4"/>
        </w:numPr>
        <w:rPr>
          <w:lang w:val="en-GB"/>
        </w:rPr>
      </w:pPr>
      <w:r>
        <w:rPr>
          <w:lang w:val="en-GB"/>
        </w:rPr>
        <w:t>Email comments and suggestions</w:t>
      </w:r>
    </w:p>
    <w:p w14:paraId="0B9396BD" w14:textId="2B929609" w:rsidR="004D604E" w:rsidRDefault="0082506A" w:rsidP="006D561F">
      <w:pPr>
        <w:pStyle w:val="ExecutiveSummary"/>
        <w:numPr>
          <w:ilvl w:val="0"/>
          <w:numId w:val="4"/>
        </w:numPr>
        <w:rPr>
          <w:lang w:val="en-GB"/>
        </w:rPr>
      </w:pPr>
      <w:r>
        <w:rPr>
          <w:lang w:val="en-GB"/>
        </w:rPr>
        <w:t>Participate in</w:t>
      </w:r>
      <w:r w:rsidR="004D604E">
        <w:rPr>
          <w:lang w:val="en-GB"/>
        </w:rPr>
        <w:t xml:space="preserve"> a consultation meeting in January</w:t>
      </w:r>
      <w:r w:rsidR="00C12CB0">
        <w:rPr>
          <w:lang w:val="en-GB"/>
        </w:rPr>
        <w:t>/February</w:t>
      </w:r>
    </w:p>
    <w:p w14:paraId="6996C050" w14:textId="66DC4883" w:rsidR="0007514A" w:rsidRDefault="0007514A" w:rsidP="0007514A">
      <w:pPr>
        <w:pStyle w:val="ExecutiveSummary"/>
        <w:rPr>
          <w:lang w:val="en-GB"/>
        </w:rPr>
      </w:pPr>
    </w:p>
    <w:p w14:paraId="2BD6BFC1" w14:textId="6C206DF4" w:rsidR="0007514A" w:rsidRDefault="00C216AC" w:rsidP="0007514A">
      <w:pPr>
        <w:pStyle w:val="ExecutiveSummary"/>
        <w:rPr>
          <w:lang w:val="en-GB"/>
        </w:rPr>
      </w:pPr>
      <w:r>
        <w:rPr>
          <w:lang w:val="en-GB"/>
        </w:rPr>
        <w:t xml:space="preserve">All emailed comments to Chloe Parkin, Executive Officer (Strategy Delivery)  </w:t>
      </w:r>
      <w:hyperlink r:id="rId20" w:history="1">
        <w:r w:rsidRPr="00DC379A">
          <w:rPr>
            <w:rStyle w:val="Hyperlink"/>
            <w:lang w:val="en-GB"/>
          </w:rPr>
          <w:t>c.l.parkin@lse.ac.uk</w:t>
        </w:r>
      </w:hyperlink>
      <w:r>
        <w:rPr>
          <w:lang w:val="en-GB"/>
        </w:rPr>
        <w:t xml:space="preserve"> </w:t>
      </w:r>
    </w:p>
    <w:p w14:paraId="33271C49" w14:textId="7E74E39F" w:rsidR="0061032C" w:rsidRDefault="0061032C" w:rsidP="0007514A">
      <w:pPr>
        <w:pStyle w:val="ExecutiveSummary"/>
        <w:rPr>
          <w:lang w:val="en-GB"/>
        </w:rPr>
      </w:pPr>
    </w:p>
    <w:p w14:paraId="654D596C" w14:textId="746C1091" w:rsidR="0061032C" w:rsidRPr="0061032C" w:rsidRDefault="0061032C" w:rsidP="0007514A">
      <w:pPr>
        <w:pStyle w:val="ExecutiveSummary"/>
        <w:rPr>
          <w:b/>
          <w:bCs/>
          <w:sz w:val="24"/>
          <w:szCs w:val="24"/>
          <w:lang w:val="en-GB"/>
        </w:rPr>
      </w:pPr>
      <w:r w:rsidRPr="0061032C">
        <w:rPr>
          <w:b/>
          <w:bCs/>
          <w:sz w:val="24"/>
          <w:szCs w:val="24"/>
          <w:lang w:val="en-GB"/>
        </w:rPr>
        <w:t xml:space="preserve">Consultation end: </w:t>
      </w:r>
      <w:r w:rsidR="008D6113">
        <w:rPr>
          <w:b/>
          <w:bCs/>
          <w:sz w:val="24"/>
          <w:szCs w:val="24"/>
          <w:lang w:val="en-GB"/>
        </w:rPr>
        <w:t>28th February</w:t>
      </w:r>
      <w:r w:rsidRPr="0061032C">
        <w:rPr>
          <w:b/>
          <w:bCs/>
          <w:sz w:val="24"/>
          <w:szCs w:val="24"/>
          <w:lang w:val="en-GB"/>
        </w:rPr>
        <w:t xml:space="preserve"> 2023</w:t>
      </w:r>
    </w:p>
    <w:p w14:paraId="20BE00F0" w14:textId="042AB7FD" w:rsidR="00C216AC" w:rsidRDefault="00C216AC">
      <w:pPr>
        <w:rPr>
          <w:rFonts w:ascii="Roboto" w:hAnsi="Roboto"/>
          <w:b/>
          <w:color w:val="D82332"/>
          <w:sz w:val="26"/>
        </w:rPr>
      </w:pPr>
      <w:r>
        <w:br w:type="page"/>
      </w:r>
    </w:p>
    <w:p w14:paraId="44E40D55" w14:textId="41FA14E6" w:rsidR="00A73334" w:rsidRDefault="007B7739" w:rsidP="007B51FB">
      <w:pPr>
        <w:pStyle w:val="Heading"/>
      </w:pPr>
      <w:r>
        <w:lastRenderedPageBreak/>
        <w:t>Research for the Worl</w:t>
      </w:r>
      <w:r w:rsidR="00BC73FC">
        <w:t>d</w:t>
      </w:r>
    </w:p>
    <w:p w14:paraId="7FB33FFD" w14:textId="27FCA35B" w:rsidR="00BC73FC" w:rsidRDefault="00BC73FC" w:rsidP="00BC73FC">
      <w:pPr>
        <w:pStyle w:val="BodyText"/>
      </w:pPr>
    </w:p>
    <w:p w14:paraId="22139362" w14:textId="368FAB05" w:rsidR="00BC73FC" w:rsidRDefault="00921F8F" w:rsidP="00BC73FC">
      <w:pPr>
        <w:pStyle w:val="BodyText"/>
        <w:rPr>
          <w:sz w:val="20"/>
          <w:szCs w:val="20"/>
        </w:rPr>
      </w:pPr>
      <w:r w:rsidRPr="002A5186">
        <w:rPr>
          <w:sz w:val="20"/>
          <w:szCs w:val="20"/>
        </w:rPr>
        <w:t xml:space="preserve">World class research with global impact is </w:t>
      </w:r>
      <w:r w:rsidR="00C611D7">
        <w:rPr>
          <w:sz w:val="20"/>
          <w:szCs w:val="20"/>
        </w:rPr>
        <w:t xml:space="preserve">at the heart of </w:t>
      </w:r>
      <w:r w:rsidRPr="002A5186">
        <w:rPr>
          <w:sz w:val="20"/>
          <w:szCs w:val="20"/>
        </w:rPr>
        <w:t xml:space="preserve">LSE’s mission </w:t>
      </w:r>
      <w:r w:rsidR="00C611D7">
        <w:rPr>
          <w:sz w:val="20"/>
          <w:szCs w:val="20"/>
        </w:rPr>
        <w:t xml:space="preserve">and underpins </w:t>
      </w:r>
      <w:proofErr w:type="gramStart"/>
      <w:r w:rsidR="00C611D7">
        <w:rPr>
          <w:sz w:val="20"/>
          <w:szCs w:val="20"/>
        </w:rPr>
        <w:t>all of</w:t>
      </w:r>
      <w:proofErr w:type="gramEnd"/>
      <w:r w:rsidR="00C611D7">
        <w:rPr>
          <w:sz w:val="20"/>
          <w:szCs w:val="20"/>
        </w:rPr>
        <w:t xml:space="preserve"> its activity. </w:t>
      </w:r>
      <w:r w:rsidRPr="002A5186">
        <w:rPr>
          <w:sz w:val="20"/>
          <w:szCs w:val="20"/>
        </w:rPr>
        <w:t xml:space="preserve">and its global reputation. </w:t>
      </w:r>
      <w:r w:rsidR="00E063FD" w:rsidRPr="002A5186">
        <w:rPr>
          <w:sz w:val="20"/>
          <w:szCs w:val="20"/>
        </w:rPr>
        <w:t xml:space="preserve">We </w:t>
      </w:r>
      <w:r w:rsidR="00927486">
        <w:rPr>
          <w:sz w:val="20"/>
          <w:szCs w:val="20"/>
        </w:rPr>
        <w:t xml:space="preserve">will </w:t>
      </w:r>
      <w:r w:rsidR="00E063FD" w:rsidRPr="002A5186">
        <w:rPr>
          <w:sz w:val="20"/>
          <w:szCs w:val="20"/>
        </w:rPr>
        <w:t xml:space="preserve">strengthen </w:t>
      </w:r>
      <w:r w:rsidR="000212DD">
        <w:rPr>
          <w:sz w:val="20"/>
          <w:szCs w:val="20"/>
        </w:rPr>
        <w:t xml:space="preserve">further </w:t>
      </w:r>
      <w:r w:rsidR="00E063FD" w:rsidRPr="002A5186">
        <w:rPr>
          <w:sz w:val="20"/>
          <w:szCs w:val="20"/>
        </w:rPr>
        <w:t xml:space="preserve">our research environment to nurture academic freedom to </w:t>
      </w:r>
      <w:r w:rsidR="007C5D88">
        <w:rPr>
          <w:sz w:val="20"/>
          <w:szCs w:val="20"/>
        </w:rPr>
        <w:t>research</w:t>
      </w:r>
      <w:r w:rsidR="00E063FD" w:rsidRPr="002A5186">
        <w:rPr>
          <w:sz w:val="20"/>
          <w:szCs w:val="20"/>
        </w:rPr>
        <w:t xml:space="preserve"> </w:t>
      </w:r>
      <w:r w:rsidR="00A06063">
        <w:rPr>
          <w:sz w:val="20"/>
          <w:szCs w:val="20"/>
        </w:rPr>
        <w:t xml:space="preserve">with impact </w:t>
      </w:r>
      <w:r w:rsidR="00E063FD" w:rsidRPr="002A5186">
        <w:rPr>
          <w:sz w:val="20"/>
          <w:szCs w:val="20"/>
        </w:rPr>
        <w:t xml:space="preserve">across the breadth of the social sciences. </w:t>
      </w:r>
      <w:r w:rsidR="00876043">
        <w:rPr>
          <w:sz w:val="20"/>
          <w:szCs w:val="20"/>
        </w:rPr>
        <w:t xml:space="preserve">We will use our influence to </w:t>
      </w:r>
      <w:r w:rsidR="003A584F">
        <w:rPr>
          <w:sz w:val="20"/>
          <w:szCs w:val="20"/>
        </w:rPr>
        <w:t>demonstrate the value of the social sciences to tackle the world</w:t>
      </w:r>
      <w:r w:rsidR="00490922">
        <w:rPr>
          <w:sz w:val="20"/>
          <w:szCs w:val="20"/>
        </w:rPr>
        <w:t>’</w:t>
      </w:r>
      <w:r w:rsidR="003A584F">
        <w:rPr>
          <w:sz w:val="20"/>
          <w:szCs w:val="20"/>
        </w:rPr>
        <w:t xml:space="preserve">s </w:t>
      </w:r>
      <w:r w:rsidR="00490922">
        <w:rPr>
          <w:sz w:val="20"/>
          <w:szCs w:val="20"/>
        </w:rPr>
        <w:t>most challenging questions.</w:t>
      </w:r>
    </w:p>
    <w:p w14:paraId="40A0C2C5" w14:textId="725CE53E" w:rsidR="00C30A2E" w:rsidRDefault="00C30A2E" w:rsidP="00BC73FC">
      <w:pPr>
        <w:pStyle w:val="BodyText"/>
        <w:rPr>
          <w:sz w:val="20"/>
          <w:szCs w:val="20"/>
        </w:rPr>
      </w:pPr>
    </w:p>
    <w:p w14:paraId="70D36804" w14:textId="5DED0758" w:rsidR="00C30A2E" w:rsidRPr="002A5186" w:rsidRDefault="00C30A2E" w:rsidP="00BC73FC">
      <w:pPr>
        <w:pStyle w:val="BodyText"/>
        <w:rPr>
          <w:sz w:val="20"/>
          <w:szCs w:val="20"/>
        </w:rPr>
      </w:pPr>
      <w:r>
        <w:rPr>
          <w:sz w:val="20"/>
          <w:szCs w:val="20"/>
        </w:rPr>
        <w:t xml:space="preserve">Our strategy focuses on three key areas: </w:t>
      </w:r>
      <w:r w:rsidRPr="00C30A2E">
        <w:rPr>
          <w:b/>
          <w:bCs/>
          <w:sz w:val="20"/>
          <w:szCs w:val="20"/>
        </w:rPr>
        <w:t>research</w:t>
      </w:r>
      <w:r>
        <w:rPr>
          <w:sz w:val="20"/>
          <w:szCs w:val="20"/>
        </w:rPr>
        <w:t xml:space="preserve">, </w:t>
      </w:r>
      <w:proofErr w:type="gramStart"/>
      <w:r w:rsidRPr="00C30A2E">
        <w:rPr>
          <w:b/>
          <w:bCs/>
          <w:sz w:val="20"/>
          <w:szCs w:val="20"/>
        </w:rPr>
        <w:t>impact</w:t>
      </w:r>
      <w:proofErr w:type="gramEnd"/>
      <w:r w:rsidRPr="00C30A2E">
        <w:rPr>
          <w:b/>
          <w:bCs/>
          <w:sz w:val="20"/>
          <w:szCs w:val="20"/>
        </w:rPr>
        <w:t xml:space="preserve"> </w:t>
      </w:r>
      <w:r>
        <w:rPr>
          <w:sz w:val="20"/>
          <w:szCs w:val="20"/>
        </w:rPr>
        <w:t xml:space="preserve">and </w:t>
      </w:r>
      <w:r w:rsidRPr="00C30A2E">
        <w:rPr>
          <w:b/>
          <w:bCs/>
          <w:sz w:val="20"/>
          <w:szCs w:val="20"/>
        </w:rPr>
        <w:t>influence</w:t>
      </w:r>
      <w:r>
        <w:rPr>
          <w:sz w:val="20"/>
          <w:szCs w:val="20"/>
        </w:rPr>
        <w:t>.</w:t>
      </w:r>
    </w:p>
    <w:p w14:paraId="57DE3196" w14:textId="02212E99" w:rsidR="00BC73FC" w:rsidRPr="002A5186" w:rsidRDefault="00BC73FC" w:rsidP="00BC73FC">
      <w:pPr>
        <w:pStyle w:val="BodyText"/>
        <w:rPr>
          <w:sz w:val="20"/>
          <w:szCs w:val="20"/>
        </w:rPr>
      </w:pPr>
    </w:p>
    <w:p w14:paraId="5F9CECC6" w14:textId="22344F2F" w:rsidR="00A17B29" w:rsidRDefault="00A17B29" w:rsidP="00BC73FC">
      <w:pPr>
        <w:pStyle w:val="BodyText"/>
        <w:rPr>
          <w:b/>
          <w:bCs/>
          <w:sz w:val="36"/>
          <w:szCs w:val="36"/>
        </w:rPr>
      </w:pPr>
    </w:p>
    <w:p w14:paraId="4BCE7D17" w14:textId="144F80BF" w:rsidR="00A17B29" w:rsidRPr="00A300AF" w:rsidRDefault="00A17B29" w:rsidP="00A17B29">
      <w:pPr>
        <w:pStyle w:val="BodyText"/>
        <w:jc w:val="center"/>
        <w:rPr>
          <w:b/>
          <w:bCs/>
          <w:sz w:val="36"/>
          <w:szCs w:val="36"/>
        </w:rPr>
      </w:pPr>
      <w:r>
        <w:rPr>
          <w:b/>
          <w:bCs/>
          <w:noProof/>
          <w:sz w:val="36"/>
          <w:szCs w:val="36"/>
        </w:rPr>
        <w:drawing>
          <wp:inline distT="0" distB="0" distL="0" distR="0" wp14:anchorId="490ADA94" wp14:editId="55ED5675">
            <wp:extent cx="4792980" cy="4539047"/>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795415" cy="4541353"/>
                    </a:xfrm>
                    <a:prstGeom prst="rect">
                      <a:avLst/>
                    </a:prstGeom>
                  </pic:spPr>
                </pic:pic>
              </a:graphicData>
            </a:graphic>
          </wp:inline>
        </w:drawing>
      </w:r>
    </w:p>
    <w:p w14:paraId="7F4B718B" w14:textId="35F7B4C8" w:rsidR="007D2D39" w:rsidRDefault="007D2D39" w:rsidP="00BC73FC">
      <w:pPr>
        <w:pStyle w:val="BodyText"/>
      </w:pPr>
    </w:p>
    <w:p w14:paraId="7EAD6C78" w14:textId="77777777" w:rsidR="00C57ECA" w:rsidRDefault="00C57ECA" w:rsidP="00BC73FC">
      <w:pPr>
        <w:pStyle w:val="BodyText"/>
      </w:pPr>
    </w:p>
    <w:p w14:paraId="4A180395" w14:textId="77777777" w:rsidR="00DA1296" w:rsidRPr="008630AA" w:rsidRDefault="00DA1296" w:rsidP="008630AA">
      <w:pPr>
        <w:pStyle w:val="Heading4"/>
      </w:pPr>
    </w:p>
    <w:p w14:paraId="01D043E2" w14:textId="55F5B868" w:rsidR="007D2D39" w:rsidRPr="007B51FB" w:rsidRDefault="007D2D39" w:rsidP="00C8769F">
      <w:pPr>
        <w:pStyle w:val="BodyText"/>
        <w:jc w:val="center"/>
      </w:pPr>
    </w:p>
    <w:p w14:paraId="7FA2C590" w14:textId="77777777" w:rsidR="00C30A2E" w:rsidRDefault="00C30A2E">
      <w:pPr>
        <w:rPr>
          <w:rFonts w:ascii="Roboto-Black" w:eastAsia="Roboto-Black" w:hAnsi="Roboto-Black" w:cs="Roboto-Black"/>
          <w:b/>
          <w:bCs/>
          <w:sz w:val="26"/>
          <w:szCs w:val="26"/>
        </w:rPr>
      </w:pPr>
      <w:r>
        <w:br w:type="page"/>
      </w:r>
    </w:p>
    <w:p w14:paraId="7BE04659" w14:textId="6792A3CC" w:rsidR="00A73334" w:rsidRDefault="0024270E" w:rsidP="00BA703B">
      <w:pPr>
        <w:pStyle w:val="Heading2"/>
        <w:ind w:left="0"/>
      </w:pPr>
      <w:r>
        <w:lastRenderedPageBreak/>
        <w:t>World class research</w:t>
      </w:r>
    </w:p>
    <w:p w14:paraId="02608F04" w14:textId="7FA32692" w:rsidR="0024270E" w:rsidRPr="00E32CC6" w:rsidRDefault="003B4B77" w:rsidP="003B4B77">
      <w:pPr>
        <w:pStyle w:val="LSEpullquote"/>
      </w:pPr>
      <w:r w:rsidRPr="003B4B77">
        <w:t>Aim: to maintain and strengthen our position as the leading global specialist social sciences institution, through supporting and promoting research excellence across the breadth of our research interests</w:t>
      </w:r>
    </w:p>
    <w:p w14:paraId="2CFD3ADC" w14:textId="2D9AAC1F" w:rsidR="00625EFD" w:rsidRPr="00881A2A" w:rsidRDefault="00784A30" w:rsidP="00A73334">
      <w:pPr>
        <w:pStyle w:val="Body-main"/>
        <w:rPr>
          <w:sz w:val="20"/>
          <w:szCs w:val="20"/>
        </w:rPr>
      </w:pPr>
      <w:r w:rsidRPr="00881A2A">
        <w:rPr>
          <w:sz w:val="20"/>
          <w:szCs w:val="20"/>
        </w:rPr>
        <w:t xml:space="preserve">We </w:t>
      </w:r>
      <w:r w:rsidR="00CE62A1" w:rsidRPr="00881A2A">
        <w:rPr>
          <w:sz w:val="20"/>
          <w:szCs w:val="20"/>
        </w:rPr>
        <w:t>will</w:t>
      </w:r>
      <w:r w:rsidRPr="00881A2A">
        <w:rPr>
          <w:sz w:val="20"/>
          <w:szCs w:val="20"/>
        </w:rPr>
        <w:t xml:space="preserve"> provide our academics/researchers with the environment and infrastructure </w:t>
      </w:r>
      <w:r w:rsidR="00F716A8">
        <w:rPr>
          <w:sz w:val="20"/>
          <w:szCs w:val="20"/>
        </w:rPr>
        <w:t>to support</w:t>
      </w:r>
      <w:r w:rsidR="002D59F9" w:rsidRPr="00881A2A">
        <w:rPr>
          <w:sz w:val="20"/>
          <w:szCs w:val="20"/>
        </w:rPr>
        <w:t xml:space="preserve"> them </w:t>
      </w:r>
      <w:r w:rsidRPr="00881A2A">
        <w:rPr>
          <w:sz w:val="20"/>
          <w:szCs w:val="20"/>
        </w:rPr>
        <w:t>to produce world class research</w:t>
      </w:r>
      <w:r w:rsidR="00AB2911">
        <w:rPr>
          <w:sz w:val="20"/>
          <w:szCs w:val="20"/>
        </w:rPr>
        <w:t xml:space="preserve">, </w:t>
      </w:r>
      <w:proofErr w:type="gramStart"/>
      <w:r w:rsidR="00AB2911">
        <w:rPr>
          <w:sz w:val="20"/>
          <w:szCs w:val="20"/>
        </w:rPr>
        <w:t>taking into account</w:t>
      </w:r>
      <w:proofErr w:type="gramEnd"/>
      <w:r w:rsidR="00AB2911">
        <w:rPr>
          <w:sz w:val="20"/>
          <w:szCs w:val="20"/>
        </w:rPr>
        <w:t xml:space="preserve"> </w:t>
      </w:r>
      <w:r w:rsidR="00E44B07">
        <w:rPr>
          <w:sz w:val="20"/>
          <w:szCs w:val="20"/>
        </w:rPr>
        <w:t xml:space="preserve">differing needs across </w:t>
      </w:r>
      <w:r w:rsidR="00506A0E">
        <w:rPr>
          <w:sz w:val="20"/>
          <w:szCs w:val="20"/>
        </w:rPr>
        <w:t>departments/disciplines</w:t>
      </w:r>
      <w:r w:rsidRPr="00881A2A">
        <w:rPr>
          <w:sz w:val="20"/>
          <w:szCs w:val="20"/>
        </w:rPr>
        <w:t xml:space="preserve">. We </w:t>
      </w:r>
      <w:r w:rsidR="00BA0774" w:rsidRPr="00881A2A">
        <w:rPr>
          <w:sz w:val="20"/>
          <w:szCs w:val="20"/>
        </w:rPr>
        <w:t xml:space="preserve">will encourage diverse ways to fund research both internally and externally. </w:t>
      </w:r>
    </w:p>
    <w:p w14:paraId="24DF8C03" w14:textId="2F0B1AB2" w:rsidR="00625EFD" w:rsidRDefault="00625EFD" w:rsidP="00A73334">
      <w:pPr>
        <w:pStyle w:val="Body-main"/>
      </w:pPr>
    </w:p>
    <w:p w14:paraId="580BDCB4" w14:textId="614ADFE8" w:rsidR="00625EFD" w:rsidRPr="00A26119" w:rsidRDefault="007F73A7" w:rsidP="00A73334">
      <w:pPr>
        <w:pStyle w:val="Body-main"/>
        <w:rPr>
          <w:b/>
          <w:bCs/>
          <w:sz w:val="24"/>
          <w:szCs w:val="24"/>
        </w:rPr>
      </w:pPr>
      <w:r w:rsidRPr="00A26119">
        <w:rPr>
          <w:b/>
          <w:bCs/>
          <w:sz w:val="24"/>
          <w:szCs w:val="24"/>
        </w:rPr>
        <w:t>Research environment – Funding – Infrastructure</w:t>
      </w:r>
    </w:p>
    <w:p w14:paraId="5B8E0A94" w14:textId="7AC1208F" w:rsidR="007F73A7" w:rsidRDefault="007F73A7" w:rsidP="000028C9">
      <w:pPr>
        <w:pStyle w:val="Heading3"/>
        <w:ind w:left="0"/>
      </w:pPr>
    </w:p>
    <w:p w14:paraId="5E0B0D1A" w14:textId="0272E8F2" w:rsidR="000028C9" w:rsidRPr="000028C9" w:rsidRDefault="000028C9" w:rsidP="000028C9">
      <w:pPr>
        <w:pStyle w:val="Heading"/>
        <w:rPr>
          <w:sz w:val="24"/>
          <w:szCs w:val="24"/>
        </w:rPr>
      </w:pPr>
      <w:r w:rsidRPr="000028C9">
        <w:rPr>
          <w:sz w:val="24"/>
          <w:szCs w:val="24"/>
        </w:rPr>
        <w:t>Objectives</w:t>
      </w:r>
    </w:p>
    <w:p w14:paraId="7823582B" w14:textId="70C4937E" w:rsidR="006B2314" w:rsidRPr="006B2314" w:rsidRDefault="006B2314" w:rsidP="00A47CC4">
      <w:pPr>
        <w:pStyle w:val="ExecutiveSummary"/>
        <w:rPr>
          <w:lang w:val="en-GB"/>
        </w:rPr>
      </w:pPr>
      <w:r w:rsidRPr="006B2314">
        <w:rPr>
          <w:b/>
          <w:bCs/>
          <w:lang w:val="en-GB"/>
        </w:rPr>
        <w:t xml:space="preserve">Research environment: </w:t>
      </w:r>
      <w:r w:rsidRPr="006B2314">
        <w:rPr>
          <w:lang w:val="en-GB"/>
        </w:rPr>
        <w:t>Develop a</w:t>
      </w:r>
      <w:r w:rsidR="008A1C08">
        <w:rPr>
          <w:lang w:val="en-GB"/>
        </w:rPr>
        <w:t xml:space="preserve"> collaborative</w:t>
      </w:r>
      <w:r w:rsidRPr="006B2314">
        <w:rPr>
          <w:lang w:val="en-GB"/>
        </w:rPr>
        <w:t>, supportive and inclusive research environment, at every career stage, to attract/develop/retain internationally renowned researchers and rising stars who can create world leading publications and impact</w:t>
      </w:r>
      <w:r w:rsidR="00A47CC4">
        <w:rPr>
          <w:lang w:val="en-GB"/>
        </w:rPr>
        <w:t>.</w:t>
      </w:r>
    </w:p>
    <w:p w14:paraId="7EFA4FF8" w14:textId="5C4B3893" w:rsidR="006B2314" w:rsidRPr="006B2314" w:rsidRDefault="006B2314" w:rsidP="00A47CC4">
      <w:pPr>
        <w:pStyle w:val="ExecutiveSummary"/>
        <w:rPr>
          <w:lang w:val="en-GB"/>
        </w:rPr>
      </w:pPr>
      <w:r w:rsidRPr="006B2314">
        <w:rPr>
          <w:b/>
          <w:bCs/>
          <w:lang w:val="en-GB"/>
        </w:rPr>
        <w:t xml:space="preserve">Funding: </w:t>
      </w:r>
      <w:r w:rsidR="00A47CC4">
        <w:rPr>
          <w:lang w:val="en-GB"/>
        </w:rPr>
        <w:t>D</w:t>
      </w:r>
      <w:r w:rsidRPr="006B2314">
        <w:rPr>
          <w:lang w:val="en-GB"/>
        </w:rPr>
        <w:t>evelop a sustainable and effective funding model for LSE research, enhancing external grant-raising, fundraising, partnerships, research commercialisation, consultancy activity, supported by internal seed funding</w:t>
      </w:r>
      <w:r w:rsidR="00A47CC4">
        <w:rPr>
          <w:lang w:val="en-GB"/>
        </w:rPr>
        <w:t>.</w:t>
      </w:r>
    </w:p>
    <w:p w14:paraId="63DAE217" w14:textId="405B3CB0" w:rsidR="006B2314" w:rsidRDefault="006B2314" w:rsidP="00A47CC4">
      <w:pPr>
        <w:pStyle w:val="ExecutiveSummary"/>
        <w:rPr>
          <w:lang w:val="en-GB"/>
        </w:rPr>
      </w:pPr>
      <w:r w:rsidRPr="006B2314">
        <w:rPr>
          <w:b/>
          <w:bCs/>
          <w:lang w:val="en-GB"/>
        </w:rPr>
        <w:t xml:space="preserve">Infrastructure: </w:t>
      </w:r>
      <w:r w:rsidR="00A47CC4">
        <w:rPr>
          <w:lang w:val="en-GB"/>
        </w:rPr>
        <w:t>D</w:t>
      </w:r>
      <w:r w:rsidRPr="006B2314">
        <w:rPr>
          <w:lang w:val="en-GB"/>
        </w:rPr>
        <w:t xml:space="preserve">evelop an effective professional support infrastructure for </w:t>
      </w:r>
      <w:r w:rsidR="00283894">
        <w:rPr>
          <w:lang w:val="en-GB"/>
        </w:rPr>
        <w:t>all</w:t>
      </w:r>
      <w:r w:rsidRPr="006B2314">
        <w:rPr>
          <w:lang w:val="en-GB"/>
        </w:rPr>
        <w:t xml:space="preserve"> research activity that can respond to the </w:t>
      </w:r>
      <w:r w:rsidR="001E1001">
        <w:rPr>
          <w:lang w:val="en-GB"/>
        </w:rPr>
        <w:t xml:space="preserve">diverse and </w:t>
      </w:r>
      <w:r w:rsidRPr="006B2314">
        <w:rPr>
          <w:lang w:val="en-GB"/>
        </w:rPr>
        <w:t xml:space="preserve">changing needs of </w:t>
      </w:r>
      <w:r w:rsidR="000561DF">
        <w:rPr>
          <w:lang w:val="en-GB"/>
        </w:rPr>
        <w:t>LSE</w:t>
      </w:r>
      <w:r w:rsidRPr="006B2314">
        <w:rPr>
          <w:lang w:val="en-GB"/>
        </w:rPr>
        <w:t xml:space="preserve"> </w:t>
      </w:r>
      <w:proofErr w:type="gramStart"/>
      <w:r w:rsidRPr="006B2314">
        <w:rPr>
          <w:lang w:val="en-GB"/>
        </w:rPr>
        <w:t>research, and</w:t>
      </w:r>
      <w:proofErr w:type="gramEnd"/>
      <w:r w:rsidRPr="006B2314">
        <w:rPr>
          <w:lang w:val="en-GB"/>
        </w:rPr>
        <w:t xml:space="preserve"> ensur</w:t>
      </w:r>
      <w:r w:rsidR="00283894">
        <w:rPr>
          <w:lang w:val="en-GB"/>
        </w:rPr>
        <w:t>e</w:t>
      </w:r>
      <w:r w:rsidRPr="006B2314">
        <w:rPr>
          <w:lang w:val="en-GB"/>
        </w:rPr>
        <w:t xml:space="preserve"> that information about research activity is collected efficiently and can inform and support strategic decision making</w:t>
      </w:r>
      <w:r w:rsidR="00DC464F">
        <w:rPr>
          <w:lang w:val="en-GB"/>
        </w:rPr>
        <w:t>.</w:t>
      </w:r>
    </w:p>
    <w:p w14:paraId="14A436F4" w14:textId="77777777" w:rsidR="009432B7" w:rsidRDefault="009432B7" w:rsidP="00A47CC4">
      <w:pPr>
        <w:pStyle w:val="ExecutiveSummary"/>
        <w:rPr>
          <w:lang w:val="en-GB"/>
        </w:rPr>
      </w:pPr>
    </w:p>
    <w:p w14:paraId="35DAC4EC" w14:textId="6432302D" w:rsidR="00A259E4" w:rsidRDefault="00F2189D" w:rsidP="00A47CC4">
      <w:pPr>
        <w:pStyle w:val="ExecutiveSummary"/>
        <w:rPr>
          <w:lang w:val="en-GB"/>
        </w:rPr>
      </w:pPr>
      <w:r>
        <w:rPr>
          <w:noProof/>
          <w:lang w:val="en-GB"/>
        </w:rPr>
        <mc:AlternateContent>
          <mc:Choice Requires="wps">
            <w:drawing>
              <wp:anchor distT="0" distB="0" distL="114300" distR="114300" simplePos="0" relativeHeight="251685888" behindDoc="0" locked="0" layoutInCell="1" allowOverlap="1" wp14:anchorId="746F2987" wp14:editId="188184F8">
                <wp:simplePos x="0" y="0"/>
                <wp:positionH relativeFrom="column">
                  <wp:posOffset>1870710</wp:posOffset>
                </wp:positionH>
                <wp:positionV relativeFrom="paragraph">
                  <wp:posOffset>34290</wp:posOffset>
                </wp:positionV>
                <wp:extent cx="26060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60604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w:pict>
              <v:line w14:anchorId="16C8A06C"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47.3pt,2.7pt" to="35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" strokecolor="#bc4542 [3045]"/>
            </w:pict>
          </mc:Fallback>
        </mc:AlternateContent>
      </w:r>
    </w:p>
    <w:p w14:paraId="2B2079E3" w14:textId="3BD6E32E" w:rsidR="00A259E4" w:rsidRDefault="00516F34" w:rsidP="002B2EFB">
      <w:pPr>
        <w:pStyle w:val="Heading"/>
        <w:rPr>
          <w:lang w:val="en-GB"/>
        </w:rPr>
      </w:pPr>
      <w:r>
        <w:rPr>
          <w:lang w:val="en-GB"/>
        </w:rPr>
        <w:t>What do think?</w:t>
      </w:r>
    </w:p>
    <w:p w14:paraId="3DD62152" w14:textId="77777777" w:rsidR="00F2189D" w:rsidRPr="006B2314" w:rsidRDefault="00F2189D" w:rsidP="00F2189D">
      <w:pPr>
        <w:pStyle w:val="ExecutiveSummary"/>
        <w:rPr>
          <w:lang w:val="en-GB"/>
        </w:rPr>
      </w:pPr>
    </w:p>
    <w:p w14:paraId="1CE9BE23" w14:textId="1F90667A" w:rsidR="00EB06D7" w:rsidRDefault="00EB06D7">
      <w:pPr>
        <w:rPr>
          <w:color w:val="1A1918"/>
          <w:sz w:val="18"/>
          <w:szCs w:val="18"/>
        </w:rPr>
      </w:pPr>
      <w:r>
        <w:br w:type="page"/>
      </w:r>
    </w:p>
    <w:p w14:paraId="4745ACAF" w14:textId="469F5A23" w:rsidR="00A73334" w:rsidRPr="00F7675C" w:rsidRDefault="00532F84" w:rsidP="00CE5F6B">
      <w:pPr>
        <w:pStyle w:val="Heading2"/>
        <w:ind w:left="0"/>
      </w:pPr>
      <w:r w:rsidRPr="00F7675C">
        <w:lastRenderedPageBreak/>
        <w:t>Real-world impact</w:t>
      </w:r>
    </w:p>
    <w:p w14:paraId="31AF5305" w14:textId="3728ABE3" w:rsidR="00A73334" w:rsidRPr="00A44BA6" w:rsidRDefault="00266015" w:rsidP="00A73334">
      <w:pPr>
        <w:pStyle w:val="LSEQuote"/>
      </w:pPr>
      <w:r w:rsidRPr="00266015">
        <w:rPr>
          <w:lang w:val="en-US"/>
        </w:rPr>
        <w:t xml:space="preserve">Aim: to contribute to the betterment of society through increasing the impact of our research and innovation </w:t>
      </w:r>
    </w:p>
    <w:p w14:paraId="0FAEAC9B" w14:textId="3627C088" w:rsidR="00660910" w:rsidRPr="00D270B7" w:rsidRDefault="002B2EFB" w:rsidP="005148D3">
      <w:pPr>
        <w:pStyle w:val="ExecutiveSummary"/>
      </w:pPr>
      <w:r w:rsidRPr="00D270B7">
        <w:t>We want our research to make a difference</w:t>
      </w:r>
      <w:r w:rsidR="009A7460" w:rsidRPr="00D270B7">
        <w:t xml:space="preserve"> beyond academia</w:t>
      </w:r>
      <w:r w:rsidRPr="00D270B7">
        <w:t xml:space="preserve"> </w:t>
      </w:r>
      <w:r w:rsidR="009A7460" w:rsidRPr="00D270B7">
        <w:t xml:space="preserve">at local, regional, </w:t>
      </w:r>
      <w:proofErr w:type="gramStart"/>
      <w:r w:rsidR="009A7460" w:rsidRPr="00D270B7">
        <w:t>national</w:t>
      </w:r>
      <w:proofErr w:type="gramEnd"/>
      <w:r w:rsidR="009A7460" w:rsidRPr="00D270B7">
        <w:t xml:space="preserve"> and global levels. </w:t>
      </w:r>
      <w:r w:rsidR="007408EB">
        <w:t xml:space="preserve">We will </w:t>
      </w:r>
      <w:r w:rsidR="00924C58">
        <w:t>increase the impact of our research through</w:t>
      </w:r>
      <w:r w:rsidR="00D32740">
        <w:t xml:space="preserve"> strengthen</w:t>
      </w:r>
      <w:r w:rsidR="00837532">
        <w:t xml:space="preserve">ing </w:t>
      </w:r>
      <w:r w:rsidR="00D32740">
        <w:t xml:space="preserve">support for research that focuses on impact, encouraging innovation and building </w:t>
      </w:r>
      <w:r w:rsidR="00AB0E91">
        <w:t xml:space="preserve">wide-ranging </w:t>
      </w:r>
      <w:r w:rsidR="00D32740">
        <w:t xml:space="preserve">partnerships. </w:t>
      </w:r>
    </w:p>
    <w:p w14:paraId="4CF88B12" w14:textId="77777777" w:rsidR="00D32740" w:rsidRDefault="00D32740" w:rsidP="00266015">
      <w:pPr>
        <w:pStyle w:val="Body-main"/>
      </w:pPr>
    </w:p>
    <w:p w14:paraId="30D98128" w14:textId="115983AA" w:rsidR="00266015" w:rsidRPr="00D32740" w:rsidRDefault="00EE3FBB" w:rsidP="00266015">
      <w:pPr>
        <w:pStyle w:val="Body-main"/>
        <w:rPr>
          <w:b/>
          <w:bCs/>
          <w:sz w:val="24"/>
          <w:szCs w:val="24"/>
        </w:rPr>
      </w:pPr>
      <w:bookmarkStart w:id="0" w:name="_Hlk119326710"/>
      <w:r w:rsidRPr="00D32740">
        <w:rPr>
          <w:b/>
          <w:bCs/>
          <w:sz w:val="24"/>
          <w:szCs w:val="24"/>
        </w:rPr>
        <w:t xml:space="preserve">Impact-focused research </w:t>
      </w:r>
      <w:bookmarkEnd w:id="0"/>
      <w:r w:rsidRPr="00D32740">
        <w:rPr>
          <w:b/>
          <w:bCs/>
          <w:sz w:val="24"/>
          <w:szCs w:val="24"/>
        </w:rPr>
        <w:t xml:space="preserve">– Innovation/entrepreneurship – </w:t>
      </w:r>
      <w:r w:rsidR="00EB1818">
        <w:rPr>
          <w:b/>
          <w:bCs/>
          <w:sz w:val="24"/>
          <w:szCs w:val="24"/>
        </w:rPr>
        <w:t>P</w:t>
      </w:r>
      <w:r w:rsidRPr="00D32740">
        <w:rPr>
          <w:b/>
          <w:bCs/>
          <w:sz w:val="24"/>
          <w:szCs w:val="24"/>
        </w:rPr>
        <w:t>artnerships</w:t>
      </w:r>
    </w:p>
    <w:p w14:paraId="195695C2" w14:textId="1961F8F0" w:rsidR="00EE3FBB" w:rsidRDefault="00EE3FBB" w:rsidP="00266015">
      <w:pPr>
        <w:pStyle w:val="Body-main"/>
      </w:pPr>
    </w:p>
    <w:p w14:paraId="5E97D3F8" w14:textId="7CCAEF49" w:rsidR="00D32740" w:rsidRDefault="00D32740" w:rsidP="00D32740">
      <w:pPr>
        <w:pStyle w:val="Heading"/>
      </w:pPr>
      <w:r>
        <w:t>Objectives</w:t>
      </w:r>
    </w:p>
    <w:p w14:paraId="6923FDB3" w14:textId="36DEB3BA" w:rsidR="00AE3B22" w:rsidRPr="00AE3B22" w:rsidRDefault="00AE3B22" w:rsidP="00AE3B22">
      <w:pPr>
        <w:pStyle w:val="ExecutiveSummary"/>
        <w:rPr>
          <w:lang w:val="en-GB"/>
        </w:rPr>
      </w:pPr>
      <w:r w:rsidRPr="00AE3B22">
        <w:rPr>
          <w:b/>
          <w:bCs/>
          <w:lang w:val="en-GB"/>
        </w:rPr>
        <w:t xml:space="preserve">Impact-focused research: </w:t>
      </w:r>
      <w:r w:rsidRPr="00AE3B22">
        <w:rPr>
          <w:lang w:val="en-GB"/>
        </w:rPr>
        <w:t>develop and improve the incentives and the professional support available to our researchers to enable them to mobilise their research effectively for public good and to communicate success; develop effective systems to ensure that information about research impact and innovation is tracked and collected efficiently</w:t>
      </w:r>
      <w:r w:rsidR="00327625">
        <w:rPr>
          <w:lang w:val="en-GB"/>
        </w:rPr>
        <w:t>.</w:t>
      </w:r>
      <w:r w:rsidRPr="00AE3B22">
        <w:rPr>
          <w:lang w:val="en-GB"/>
        </w:rPr>
        <w:t xml:space="preserve"> </w:t>
      </w:r>
    </w:p>
    <w:p w14:paraId="24C8B856" w14:textId="18A1B745" w:rsidR="00AE3B22" w:rsidRPr="00AE3B22" w:rsidRDefault="00AE3B22" w:rsidP="00AE3B22">
      <w:pPr>
        <w:pStyle w:val="ExecutiveSummary"/>
        <w:rPr>
          <w:lang w:val="en-GB"/>
        </w:rPr>
      </w:pPr>
      <w:r w:rsidRPr="00AE3B22">
        <w:rPr>
          <w:b/>
          <w:bCs/>
          <w:lang w:val="en-GB"/>
        </w:rPr>
        <w:t xml:space="preserve">Innovation/entrepreneurship: </w:t>
      </w:r>
      <w:r w:rsidRPr="00AE3B22">
        <w:rPr>
          <w:lang w:val="en-GB"/>
        </w:rPr>
        <w:t xml:space="preserve">enhance the capacity for entrepreneurship, </w:t>
      </w:r>
      <w:proofErr w:type="gramStart"/>
      <w:r w:rsidRPr="00AE3B22">
        <w:rPr>
          <w:lang w:val="en-GB"/>
        </w:rPr>
        <w:t>consulting</w:t>
      </w:r>
      <w:proofErr w:type="gramEnd"/>
      <w:r w:rsidRPr="00AE3B22">
        <w:rPr>
          <w:lang w:val="en-GB"/>
        </w:rPr>
        <w:t xml:space="preserve"> and commercialisation of LSE research through developing a thriving entrepreneurial ecosystem, promoting its benefits and impact to the research community and harnessing the innovation potential that a research-rich education fosters in our students and alumni</w:t>
      </w:r>
      <w:r w:rsidR="00327625">
        <w:rPr>
          <w:lang w:val="en-GB"/>
        </w:rPr>
        <w:t>.</w:t>
      </w:r>
    </w:p>
    <w:p w14:paraId="43547BD5" w14:textId="0F009D99" w:rsidR="00AE3B22" w:rsidRPr="00AE3B22" w:rsidRDefault="00AE3B22" w:rsidP="00AE3B22">
      <w:pPr>
        <w:pStyle w:val="ExecutiveSummary"/>
        <w:rPr>
          <w:lang w:val="en-GB"/>
        </w:rPr>
      </w:pPr>
      <w:r w:rsidRPr="00AE3B22">
        <w:rPr>
          <w:b/>
          <w:bCs/>
          <w:lang w:val="en-GB"/>
        </w:rPr>
        <w:t xml:space="preserve">Partnerships: </w:t>
      </w:r>
      <w:r w:rsidRPr="00AE3B22">
        <w:rPr>
          <w:lang w:val="en-GB"/>
        </w:rPr>
        <w:t xml:space="preserve">build new relationships and develop strategic partnerships with </w:t>
      </w:r>
      <w:proofErr w:type="gramStart"/>
      <w:r w:rsidRPr="00AE3B22">
        <w:rPr>
          <w:lang w:val="en-GB"/>
        </w:rPr>
        <w:t>policy-makers</w:t>
      </w:r>
      <w:proofErr w:type="gramEnd"/>
      <w:r w:rsidRPr="00AE3B22">
        <w:rPr>
          <w:lang w:val="en-GB"/>
        </w:rPr>
        <w:t>, alumni networks, private sector, industry to increase the reach and relevance of our research</w:t>
      </w:r>
      <w:r w:rsidR="00327625">
        <w:rPr>
          <w:lang w:val="en-GB"/>
        </w:rPr>
        <w:t>.</w:t>
      </w:r>
    </w:p>
    <w:p w14:paraId="0F906E40" w14:textId="0269B49E" w:rsidR="00EE3FBB" w:rsidRDefault="00A17AE2" w:rsidP="00266015">
      <w:pPr>
        <w:pStyle w:val="Body-main"/>
      </w:pPr>
      <w:r>
        <w:rPr>
          <w:noProof/>
        </w:rPr>
        <mc:AlternateContent>
          <mc:Choice Requires="wps">
            <w:drawing>
              <wp:anchor distT="0" distB="0" distL="114300" distR="114300" simplePos="0" relativeHeight="251686912" behindDoc="0" locked="0" layoutInCell="1" allowOverlap="1" wp14:anchorId="2C42B18B" wp14:editId="721958D9">
                <wp:simplePos x="0" y="0"/>
                <wp:positionH relativeFrom="column">
                  <wp:posOffset>2167890</wp:posOffset>
                </wp:positionH>
                <wp:positionV relativeFrom="paragraph">
                  <wp:posOffset>184150</wp:posOffset>
                </wp:positionV>
                <wp:extent cx="214884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4884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w:pict>
              <v:line w14:anchorId="25F36103" id="Straight Connector 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70.7pt,14.5pt" to="339.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" strokecolor="#bc4542 [3045]"/>
            </w:pict>
          </mc:Fallback>
        </mc:AlternateContent>
      </w:r>
    </w:p>
    <w:p w14:paraId="374619C3" w14:textId="77777777" w:rsidR="00A17AE2" w:rsidRDefault="00A17AE2" w:rsidP="00266015">
      <w:pPr>
        <w:pStyle w:val="Body-main"/>
      </w:pPr>
    </w:p>
    <w:p w14:paraId="6AAA8714" w14:textId="5B5C3A7A" w:rsidR="00D32740" w:rsidRDefault="009432B7" w:rsidP="009432B7">
      <w:pPr>
        <w:pStyle w:val="Heading"/>
      </w:pPr>
      <w:r>
        <w:t>What do you think?</w:t>
      </w:r>
    </w:p>
    <w:p w14:paraId="7C3C3428" w14:textId="51726655" w:rsidR="009432B7" w:rsidRDefault="009432B7" w:rsidP="00A17AE2">
      <w:pPr>
        <w:pStyle w:val="ExecutiveSummary"/>
      </w:pPr>
    </w:p>
    <w:p w14:paraId="2CCC9B21" w14:textId="40680912" w:rsidR="00A17AE2" w:rsidRDefault="00A17AE2">
      <w:pPr>
        <w:rPr>
          <w:color w:val="1A1918"/>
          <w:sz w:val="20"/>
          <w:szCs w:val="20"/>
        </w:rPr>
      </w:pPr>
      <w:r>
        <w:br w:type="page"/>
      </w:r>
    </w:p>
    <w:p w14:paraId="69ADDEB3" w14:textId="6A51D0EC" w:rsidR="00266015" w:rsidRDefault="007671DF" w:rsidP="008C14C7">
      <w:pPr>
        <w:pStyle w:val="Heading1"/>
      </w:pPr>
      <w:r>
        <w:lastRenderedPageBreak/>
        <w:t>Lead the social sciences</w:t>
      </w:r>
    </w:p>
    <w:p w14:paraId="5FC8D043" w14:textId="55A46CEF" w:rsidR="00BA703B" w:rsidRDefault="00A13408" w:rsidP="00A13408">
      <w:pPr>
        <w:pStyle w:val="LSEQuote"/>
      </w:pPr>
      <w:r w:rsidRPr="00A13408">
        <w:rPr>
          <w:lang w:val="en-US"/>
        </w:rPr>
        <w:t xml:space="preserve">Aim: </w:t>
      </w:r>
      <w:r w:rsidR="00AF2461">
        <w:rPr>
          <w:lang w:val="en-US"/>
        </w:rPr>
        <w:t>t</w:t>
      </w:r>
      <w:r w:rsidRPr="00A13408">
        <w:rPr>
          <w:lang w:val="en-US"/>
        </w:rPr>
        <w:t xml:space="preserve">o take a leading role in ensuring that the social sciences are valued (appropriately </w:t>
      </w:r>
      <w:proofErr w:type="spellStart"/>
      <w:r w:rsidRPr="00A13408">
        <w:rPr>
          <w:lang w:val="en-US"/>
        </w:rPr>
        <w:t>recognised</w:t>
      </w:r>
      <w:proofErr w:type="spellEnd"/>
      <w:r w:rsidRPr="00A13408">
        <w:rPr>
          <w:lang w:val="en-US"/>
        </w:rPr>
        <w:t xml:space="preserve">, </w:t>
      </w:r>
      <w:proofErr w:type="gramStart"/>
      <w:r w:rsidRPr="00A13408">
        <w:rPr>
          <w:lang w:val="en-US"/>
        </w:rPr>
        <w:t>evaluated</w:t>
      </w:r>
      <w:proofErr w:type="gramEnd"/>
      <w:r w:rsidRPr="00A13408">
        <w:rPr>
          <w:lang w:val="en-US"/>
        </w:rPr>
        <w:t xml:space="preserve"> and funded), including their vital contribution to understanding the world and how/why it changes</w:t>
      </w:r>
    </w:p>
    <w:p w14:paraId="6EFDC748" w14:textId="35AB8A7B" w:rsidR="006A7600" w:rsidRDefault="006A7600" w:rsidP="006A7600">
      <w:pPr>
        <w:pStyle w:val="ExecutiveSummary"/>
      </w:pPr>
      <w:r>
        <w:t>We will lead in training the social scientists of the future and use and extend our influence to ensure that the social sciences are valued</w:t>
      </w:r>
      <w:r w:rsidR="00CB1181">
        <w:t>,</w:t>
      </w:r>
      <w:r>
        <w:t xml:space="preserve"> and that </w:t>
      </w:r>
      <w:r w:rsidR="00B80706">
        <w:t xml:space="preserve">our </w:t>
      </w:r>
      <w:r>
        <w:t xml:space="preserve">research is visible and accessible </w:t>
      </w:r>
      <w:r w:rsidR="00CB1181">
        <w:t xml:space="preserve">and engaged with by </w:t>
      </w:r>
      <w:r>
        <w:t>a wide range of audiences.</w:t>
      </w:r>
    </w:p>
    <w:p w14:paraId="72047D7A" w14:textId="77777777" w:rsidR="006A7600" w:rsidRDefault="006A7600" w:rsidP="00C15138">
      <w:pPr>
        <w:pStyle w:val="Body-main"/>
      </w:pPr>
    </w:p>
    <w:p w14:paraId="4B926650" w14:textId="6B4005D1" w:rsidR="00C15138" w:rsidRPr="0039344A" w:rsidRDefault="00FD4E0F" w:rsidP="00C15138">
      <w:pPr>
        <w:pStyle w:val="Body-main"/>
        <w:rPr>
          <w:b/>
          <w:bCs/>
          <w:sz w:val="24"/>
          <w:szCs w:val="24"/>
        </w:rPr>
      </w:pPr>
      <w:r w:rsidRPr="0039344A">
        <w:rPr>
          <w:b/>
          <w:bCs/>
          <w:sz w:val="24"/>
          <w:szCs w:val="24"/>
        </w:rPr>
        <w:t xml:space="preserve">Training – </w:t>
      </w:r>
      <w:r w:rsidR="0024793E">
        <w:rPr>
          <w:b/>
          <w:bCs/>
          <w:sz w:val="24"/>
          <w:szCs w:val="24"/>
        </w:rPr>
        <w:t>C</w:t>
      </w:r>
      <w:r w:rsidRPr="0039344A">
        <w:rPr>
          <w:b/>
          <w:bCs/>
          <w:sz w:val="24"/>
          <w:szCs w:val="24"/>
        </w:rPr>
        <w:t xml:space="preserve">ollaboration and influence – </w:t>
      </w:r>
      <w:r w:rsidR="0024793E">
        <w:rPr>
          <w:b/>
          <w:bCs/>
          <w:sz w:val="24"/>
          <w:szCs w:val="24"/>
        </w:rPr>
        <w:t>R</w:t>
      </w:r>
      <w:r w:rsidRPr="0039344A">
        <w:rPr>
          <w:b/>
          <w:bCs/>
          <w:sz w:val="24"/>
          <w:szCs w:val="24"/>
        </w:rPr>
        <w:t>each and community</w:t>
      </w:r>
    </w:p>
    <w:p w14:paraId="731E9837" w14:textId="77C272CF" w:rsidR="00264B69" w:rsidRDefault="00264B69" w:rsidP="00C15138">
      <w:pPr>
        <w:pStyle w:val="Body-main"/>
      </w:pPr>
    </w:p>
    <w:p w14:paraId="25A78699" w14:textId="0393068D" w:rsidR="0039344A" w:rsidRDefault="00EE4184" w:rsidP="00EE4184">
      <w:pPr>
        <w:pStyle w:val="Heading"/>
        <w:rPr>
          <w:lang w:val="en-GB"/>
        </w:rPr>
      </w:pPr>
      <w:r>
        <w:rPr>
          <w:lang w:val="en-GB"/>
        </w:rPr>
        <w:t>Objectives</w:t>
      </w:r>
    </w:p>
    <w:p w14:paraId="1202EF54" w14:textId="0BB88A77" w:rsidR="00C7776F" w:rsidRPr="00C7776F" w:rsidRDefault="00C7776F" w:rsidP="00C7776F">
      <w:pPr>
        <w:pStyle w:val="ExecutiveSummary"/>
        <w:rPr>
          <w:lang w:val="en-GB"/>
        </w:rPr>
      </w:pPr>
      <w:r w:rsidRPr="00C7776F">
        <w:rPr>
          <w:b/>
          <w:bCs/>
          <w:lang w:val="en-GB"/>
        </w:rPr>
        <w:t xml:space="preserve">Training: </w:t>
      </w:r>
      <w:r w:rsidRPr="00C7776F">
        <w:rPr>
          <w:lang w:val="en-GB"/>
        </w:rPr>
        <w:t>develop and train future social scientists/PGR students</w:t>
      </w:r>
      <w:r w:rsidR="009B7CD5">
        <w:rPr>
          <w:lang w:val="en-GB"/>
        </w:rPr>
        <w:t>/early career researchers</w:t>
      </w:r>
      <w:r w:rsidRPr="00C7776F">
        <w:rPr>
          <w:lang w:val="en-GB"/>
        </w:rPr>
        <w:t>, building the talent pool for the social sciences</w:t>
      </w:r>
    </w:p>
    <w:p w14:paraId="15A43220" w14:textId="77777777" w:rsidR="00C7776F" w:rsidRPr="00C7776F" w:rsidRDefault="00C7776F" w:rsidP="00C7776F">
      <w:pPr>
        <w:pStyle w:val="ExecutiveSummary"/>
        <w:rPr>
          <w:lang w:val="en-GB"/>
        </w:rPr>
      </w:pPr>
      <w:r w:rsidRPr="00C7776F">
        <w:rPr>
          <w:b/>
          <w:bCs/>
          <w:lang w:val="en-GB"/>
        </w:rPr>
        <w:t xml:space="preserve">Collaboration and influence: </w:t>
      </w:r>
      <w:r w:rsidRPr="00C7776F">
        <w:rPr>
          <w:lang w:val="en-GB"/>
        </w:rPr>
        <w:t>develop strategic partnerships and collaborations across universities and other stakeholders to advocate for SHAPE and demonstrate its impact and relevance</w:t>
      </w:r>
    </w:p>
    <w:p w14:paraId="5723A979" w14:textId="00D8A045" w:rsidR="00C7776F" w:rsidRDefault="00D55119" w:rsidP="00C7776F">
      <w:pPr>
        <w:pStyle w:val="ExecutiveSummary"/>
        <w:rPr>
          <w:lang w:val="en-GB"/>
        </w:rPr>
      </w:pPr>
      <w:r>
        <w:rPr>
          <w:b/>
          <w:bCs/>
          <w:lang w:val="en-GB"/>
        </w:rPr>
        <w:t>C</w:t>
      </w:r>
      <w:r w:rsidR="00C7776F" w:rsidRPr="00C7776F">
        <w:rPr>
          <w:b/>
          <w:bCs/>
          <w:lang w:val="en-GB"/>
        </w:rPr>
        <w:t>ommunity</w:t>
      </w:r>
      <w:r>
        <w:rPr>
          <w:b/>
          <w:bCs/>
          <w:lang w:val="en-GB"/>
        </w:rPr>
        <w:t xml:space="preserve"> and reach</w:t>
      </w:r>
      <w:r w:rsidR="00C7776F" w:rsidRPr="00C7776F">
        <w:rPr>
          <w:b/>
          <w:bCs/>
          <w:lang w:val="en-GB"/>
        </w:rPr>
        <w:t xml:space="preserve">: </w:t>
      </w:r>
      <w:r w:rsidR="00C7776F" w:rsidRPr="00C7776F">
        <w:rPr>
          <w:lang w:val="en-GB"/>
        </w:rPr>
        <w:t xml:space="preserve">Increase the visibility </w:t>
      </w:r>
      <w:r w:rsidR="00E01B57">
        <w:rPr>
          <w:lang w:val="en-GB"/>
        </w:rPr>
        <w:t xml:space="preserve">and accessibility </w:t>
      </w:r>
      <w:r w:rsidR="00C7776F" w:rsidRPr="00C7776F">
        <w:rPr>
          <w:lang w:val="en-GB"/>
        </w:rPr>
        <w:t>of LSE research, develop open social science (open access publishing, data sharing and interoperability, and citizen science), grow SHAPE research engagement at community level</w:t>
      </w:r>
    </w:p>
    <w:p w14:paraId="11891A70" w14:textId="53C7E3F9" w:rsidR="00C6435D" w:rsidRDefault="00C6435D" w:rsidP="00C7776F">
      <w:pPr>
        <w:pStyle w:val="ExecutiveSummary"/>
        <w:rPr>
          <w:lang w:val="en-GB"/>
        </w:rPr>
      </w:pPr>
    </w:p>
    <w:p w14:paraId="3681B005" w14:textId="4E702520" w:rsidR="00C6435D" w:rsidRDefault="00C6435D" w:rsidP="00C7776F">
      <w:pPr>
        <w:pStyle w:val="ExecutiveSummary"/>
        <w:rPr>
          <w:lang w:val="en-GB"/>
        </w:rPr>
      </w:pPr>
      <w:r>
        <w:rPr>
          <w:noProof/>
          <w:lang w:val="en-GB"/>
        </w:rPr>
        <mc:AlternateContent>
          <mc:Choice Requires="wps">
            <w:drawing>
              <wp:anchor distT="0" distB="0" distL="114300" distR="114300" simplePos="0" relativeHeight="251687936" behindDoc="0" locked="0" layoutInCell="1" allowOverlap="1" wp14:anchorId="3F4D1CFC" wp14:editId="53ED8198">
                <wp:simplePos x="0" y="0"/>
                <wp:positionH relativeFrom="column">
                  <wp:posOffset>2129790</wp:posOffset>
                </wp:positionH>
                <wp:positionV relativeFrom="paragraph">
                  <wp:posOffset>94615</wp:posOffset>
                </wp:positionV>
                <wp:extent cx="200406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0406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w:pict>
              <v:line w14:anchorId="69CF626A" id="Straight Connector 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67.7pt,7.45pt" to="32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" strokecolor="#bc4542 [3045]"/>
            </w:pict>
          </mc:Fallback>
        </mc:AlternateContent>
      </w:r>
    </w:p>
    <w:p w14:paraId="3235CB24" w14:textId="2DBCB45F" w:rsidR="00994236" w:rsidRDefault="00C6435D" w:rsidP="00C6435D">
      <w:pPr>
        <w:pStyle w:val="Heading"/>
        <w:rPr>
          <w:lang w:val="en-GB"/>
        </w:rPr>
      </w:pPr>
      <w:r>
        <w:rPr>
          <w:lang w:val="en-GB"/>
        </w:rPr>
        <w:t>What do you think?</w:t>
      </w:r>
    </w:p>
    <w:p w14:paraId="3DA7377A" w14:textId="6CD34E87" w:rsidR="00994236" w:rsidRDefault="00DF3348" w:rsidP="00C7776F">
      <w:pPr>
        <w:pStyle w:val="ExecutiveSummary"/>
        <w:rPr>
          <w:lang w:val="en-GB"/>
        </w:rPr>
      </w:pPr>
      <w:r>
        <w:rPr>
          <w:lang w:val="en-GB"/>
        </w:rPr>
        <w:t xml:space="preserve">Have we got the main areas of focus for the strategic </w:t>
      </w:r>
      <w:proofErr w:type="gramStart"/>
      <w:r>
        <w:rPr>
          <w:lang w:val="en-GB"/>
        </w:rPr>
        <w:t>plan</w:t>
      </w:r>
      <w:proofErr w:type="gramEnd"/>
      <w:r>
        <w:rPr>
          <w:lang w:val="en-GB"/>
        </w:rPr>
        <w:t xml:space="preserve"> right? Have we missed anything significant that isn’t covered by these broad areas of focus? </w:t>
      </w:r>
      <w:r w:rsidR="00C51C55">
        <w:rPr>
          <w:lang w:val="en-GB"/>
        </w:rPr>
        <w:t>Can we improve the tone and language used?</w:t>
      </w:r>
    </w:p>
    <w:p w14:paraId="01788EED" w14:textId="77777777" w:rsidR="004272DE" w:rsidRDefault="004272DE" w:rsidP="00C7776F">
      <w:pPr>
        <w:pStyle w:val="ExecutiveSummary"/>
        <w:rPr>
          <w:lang w:val="en-GB"/>
        </w:rPr>
      </w:pPr>
    </w:p>
    <w:p w14:paraId="2A0B32B0" w14:textId="4FF7C0F5" w:rsidR="004272DE" w:rsidRDefault="004272DE" w:rsidP="004272DE">
      <w:pPr>
        <w:pStyle w:val="Heading"/>
        <w:rPr>
          <w:lang w:val="en-GB"/>
        </w:rPr>
      </w:pPr>
      <w:r>
        <w:rPr>
          <w:lang w:val="en-GB"/>
        </w:rPr>
        <w:t>Workstreams and activities</w:t>
      </w:r>
    </w:p>
    <w:p w14:paraId="6EB24C1F" w14:textId="152C49AB" w:rsidR="004272DE" w:rsidRDefault="004272DE" w:rsidP="004272DE">
      <w:pPr>
        <w:pStyle w:val="ExecutiveSummary"/>
        <w:rPr>
          <w:lang w:val="en-GB"/>
        </w:rPr>
      </w:pPr>
      <w:r>
        <w:rPr>
          <w:lang w:val="en-GB"/>
        </w:rPr>
        <w:t>In the sections below we indicate workstream areas with activities under each. Some are already</w:t>
      </w:r>
      <w:r w:rsidR="003652C3">
        <w:rPr>
          <w:lang w:val="en-GB"/>
        </w:rPr>
        <w:t xml:space="preserve"> completed or</w:t>
      </w:r>
      <w:r>
        <w:rPr>
          <w:lang w:val="en-GB"/>
        </w:rPr>
        <w:t xml:space="preserve"> in progress, some </w:t>
      </w:r>
      <w:r w:rsidR="006B4C94">
        <w:rPr>
          <w:lang w:val="en-GB"/>
        </w:rPr>
        <w:t xml:space="preserve">agreed but not started, others </w:t>
      </w:r>
      <w:r>
        <w:rPr>
          <w:lang w:val="en-GB"/>
        </w:rPr>
        <w:t xml:space="preserve">are initial ideas and possibilities. </w:t>
      </w:r>
      <w:r w:rsidR="00D11EBA">
        <w:rPr>
          <w:lang w:val="en-GB"/>
        </w:rPr>
        <w:t>Please comment on and add to these areas of activity. What have we missed? What will have most impact? Where are the greatest challenges and opportunities?</w:t>
      </w:r>
    </w:p>
    <w:p w14:paraId="5F12E4E2" w14:textId="479AE911" w:rsidR="004C6E77" w:rsidRPr="00FE5BE4" w:rsidRDefault="004C6E77" w:rsidP="00FE5BE4">
      <w:pPr>
        <w:pStyle w:val="ExecutiveSummary"/>
        <w:jc w:val="center"/>
        <w:rPr>
          <w:sz w:val="28"/>
          <w:szCs w:val="28"/>
          <w:lang w:val="en-GB"/>
        </w:rPr>
      </w:pPr>
      <w:r w:rsidRPr="00FE5BE4">
        <w:rPr>
          <w:color w:val="7030A0"/>
          <w:sz w:val="28"/>
          <w:szCs w:val="28"/>
          <w:lang w:val="en-GB"/>
        </w:rPr>
        <w:t>Completed</w:t>
      </w:r>
      <w:r w:rsidRPr="00FE5BE4">
        <w:rPr>
          <w:sz w:val="28"/>
          <w:szCs w:val="28"/>
          <w:lang w:val="en-GB"/>
        </w:rPr>
        <w:t xml:space="preserve"> – </w:t>
      </w:r>
      <w:r w:rsidRPr="00FE5BE4">
        <w:rPr>
          <w:color w:val="00B050"/>
          <w:sz w:val="28"/>
          <w:szCs w:val="28"/>
          <w:lang w:val="en-GB"/>
        </w:rPr>
        <w:t xml:space="preserve">in progress </w:t>
      </w:r>
      <w:r w:rsidRPr="00FE5BE4">
        <w:rPr>
          <w:sz w:val="28"/>
          <w:szCs w:val="28"/>
          <w:lang w:val="en-GB"/>
        </w:rPr>
        <w:t xml:space="preserve">– </w:t>
      </w:r>
      <w:r w:rsidRPr="00307851">
        <w:rPr>
          <w:color w:val="FFC000"/>
          <w:sz w:val="28"/>
          <w:szCs w:val="28"/>
          <w:lang w:val="en-GB"/>
        </w:rPr>
        <w:t xml:space="preserve">agreed in principle </w:t>
      </w:r>
      <w:r w:rsidR="00B93D4D" w:rsidRPr="00FE5BE4">
        <w:rPr>
          <w:sz w:val="28"/>
          <w:szCs w:val="28"/>
          <w:lang w:val="en-GB"/>
        </w:rPr>
        <w:t xml:space="preserve">– </w:t>
      </w:r>
      <w:r w:rsidR="00B93D4D" w:rsidRPr="00307851">
        <w:rPr>
          <w:color w:val="auto"/>
          <w:sz w:val="28"/>
          <w:szCs w:val="28"/>
          <w:lang w:val="en-GB"/>
        </w:rPr>
        <w:t>ideas stage</w:t>
      </w:r>
    </w:p>
    <w:p w14:paraId="79BB60B6" w14:textId="77777777" w:rsidR="00264B69" w:rsidRDefault="00264B69" w:rsidP="00C15138">
      <w:pPr>
        <w:pStyle w:val="Body-main"/>
      </w:pPr>
    </w:p>
    <w:p w14:paraId="4C7D18F2" w14:textId="7490AFA7" w:rsidR="004C5FF5" w:rsidRDefault="004C5FF5">
      <w:pPr>
        <w:rPr>
          <w:color w:val="1A1918"/>
          <w:sz w:val="18"/>
          <w:szCs w:val="18"/>
        </w:rPr>
      </w:pPr>
      <w:r>
        <w:br w:type="page"/>
      </w:r>
    </w:p>
    <w:p w14:paraId="1A88073C" w14:textId="77777777" w:rsidR="00C05A65" w:rsidRDefault="00C05A65" w:rsidP="00A73334">
      <w:pPr>
        <w:pStyle w:val="Body-main"/>
        <w:sectPr w:rsidR="00C05A65" w:rsidSect="00574A61">
          <w:pgSz w:w="11910" w:h="16840"/>
          <w:pgMar w:top="2268" w:right="1134" w:bottom="1134" w:left="1134" w:header="907" w:footer="720" w:gutter="0"/>
          <w:cols w:space="567"/>
        </w:sectPr>
      </w:pPr>
    </w:p>
    <w:p w14:paraId="6DAF8CE8" w14:textId="5D549AA2" w:rsidR="00DA62CE" w:rsidRDefault="001850F6" w:rsidP="001850F6">
      <w:pPr>
        <w:pStyle w:val="Heading"/>
      </w:pPr>
      <w:bookmarkStart w:id="1" w:name="_Hlk119084419"/>
      <w:r>
        <w:lastRenderedPageBreak/>
        <w:t>World-class Research</w:t>
      </w:r>
      <w:r w:rsidR="00227F8F">
        <w:t xml:space="preserve"> – workstreams and activities</w:t>
      </w:r>
    </w:p>
    <w:p w14:paraId="52CFF5AE" w14:textId="0F10EF07" w:rsidR="006E7C88" w:rsidRDefault="006E7C88" w:rsidP="001850F6">
      <w:pPr>
        <w:pStyle w:val="Heading"/>
      </w:pPr>
    </w:p>
    <w:p w14:paraId="17AE98B7" w14:textId="2E160AED" w:rsidR="006E7C88" w:rsidRDefault="0046114A" w:rsidP="006E7C88">
      <w:pPr>
        <w:pStyle w:val="Heading1"/>
      </w:pPr>
      <w:r>
        <w:t>Research environment</w:t>
      </w:r>
    </w:p>
    <w:tbl>
      <w:tblPr>
        <w:tblStyle w:val="TableGrid"/>
        <w:tblpPr w:leftFromText="180" w:rightFromText="180" w:vertAnchor="text" w:horzAnchor="margin" w:tblpY="206"/>
        <w:tblW w:w="147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15"/>
        <w:gridCol w:w="5103"/>
        <w:gridCol w:w="4819"/>
      </w:tblGrid>
      <w:tr w:rsidR="007F03B4" w14:paraId="17F57F4E" w14:textId="77777777" w:rsidTr="000C72B5">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7632ED0E" w14:textId="55FF2E45" w:rsidR="007F03B4" w:rsidRPr="00BF0FA4" w:rsidRDefault="00DD0EDF" w:rsidP="007F03B4">
            <w:pPr>
              <w:rPr>
                <w:rFonts w:ascii="Roboto" w:hAnsi="Roboto"/>
                <w:b/>
                <w:color w:val="FFFFFF" w:themeColor="background1"/>
                <w14:textOutline w14:w="9525" w14:cap="rnd" w14:cmpd="sng" w14:algn="ctr">
                  <w14:solidFill>
                    <w14:srgbClr w14:val="D82331"/>
                  </w14:solidFill>
                  <w14:prstDash w14:val="solid"/>
                  <w14:bevel/>
                </w14:textOutline>
              </w:rPr>
            </w:pPr>
            <w:r w:rsidRPr="00BF0FA4">
              <w:rPr>
                <w:rFonts w:ascii="Roboto" w:hAnsi="Roboto"/>
                <w:b/>
                <w:color w:val="FFFFFF" w:themeColor="background1"/>
                <w14:textOutline w14:w="9525" w14:cap="rnd" w14:cmpd="sng" w14:algn="ctr">
                  <w14:noFill/>
                  <w14:prstDash w14:val="solid"/>
                  <w14:bevel/>
                </w14:textOutline>
              </w:rPr>
              <w:t xml:space="preserve">Strengthen reward, recognition and </w:t>
            </w:r>
            <w:proofErr w:type="spellStart"/>
            <w:r w:rsidRPr="00BF0FA4">
              <w:rPr>
                <w:rFonts w:ascii="Roboto" w:hAnsi="Roboto"/>
                <w:b/>
                <w:color w:val="FFFFFF" w:themeColor="background1"/>
                <w14:textOutline w14:w="9525" w14:cap="rnd" w14:cmpd="sng" w14:algn="ctr">
                  <w14:noFill/>
                  <w14:prstDash w14:val="solid"/>
                  <w14:bevel/>
                </w14:textOutline>
              </w:rPr>
              <w:t>incentivi</w:t>
            </w:r>
            <w:r w:rsidR="008A584B" w:rsidRPr="00BF0FA4">
              <w:rPr>
                <w:rFonts w:ascii="Roboto" w:hAnsi="Roboto"/>
                <w:b/>
                <w:color w:val="FFFFFF" w:themeColor="background1"/>
                <w14:textOutline w14:w="9525" w14:cap="rnd" w14:cmpd="sng" w14:algn="ctr">
                  <w14:noFill/>
                  <w14:prstDash w14:val="solid"/>
                  <w14:bevel/>
                </w14:textOutline>
              </w:rPr>
              <w:t>s</w:t>
            </w:r>
            <w:r w:rsidRPr="00BF0FA4">
              <w:rPr>
                <w:rFonts w:ascii="Roboto" w:hAnsi="Roboto"/>
                <w:b/>
                <w:color w:val="FFFFFF" w:themeColor="background1"/>
                <w14:textOutline w14:w="9525" w14:cap="rnd" w14:cmpd="sng" w14:algn="ctr">
                  <w14:noFill/>
                  <w14:prstDash w14:val="solid"/>
                  <w14:bevel/>
                </w14:textOutline>
              </w:rPr>
              <w:t>ation</w:t>
            </w:r>
            <w:proofErr w:type="spellEnd"/>
            <w:r w:rsidRPr="00BF0FA4">
              <w:rPr>
                <w:rFonts w:ascii="Roboto" w:hAnsi="Roboto"/>
                <w:b/>
                <w:color w:val="FFFFFF" w:themeColor="background1"/>
                <w14:textOutline w14:w="9525" w14:cap="rnd" w14:cmpd="sng" w14:algn="ctr">
                  <w14:noFill/>
                  <w14:prstDash w14:val="solid"/>
                  <w14:bevel/>
                </w14:textOutline>
              </w:rPr>
              <w:t xml:space="preserve"> for research-related activities</w:t>
            </w: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1ABD1691" w14:textId="1B83BE5B" w:rsidR="007F03B4" w:rsidRPr="00BF0FA4" w:rsidRDefault="00DD0EDF" w:rsidP="007F03B4">
            <w:pPr>
              <w:rPr>
                <w:rFonts w:ascii="Roboto" w:hAnsi="Roboto"/>
                <w:b/>
                <w14:textOutline w14:w="9525" w14:cap="rnd" w14:cmpd="sng" w14:algn="ctr">
                  <w14:noFill/>
                  <w14:prstDash w14:val="solid"/>
                  <w14:bevel/>
                </w14:textOutline>
              </w:rPr>
            </w:pPr>
            <w:r w:rsidRPr="00BF0FA4">
              <w:rPr>
                <w:rFonts w:ascii="Roboto" w:hAnsi="Roboto"/>
                <w:b/>
                <w:color w:val="FFFFFF" w:themeColor="background1"/>
                <w14:textOutline w14:w="9525" w14:cap="rnd" w14:cmpd="sng" w14:algn="ctr">
                  <w14:noFill/>
                  <w14:prstDash w14:val="solid"/>
                  <w14:bevel/>
                </w14:textOutline>
              </w:rPr>
              <w:t xml:space="preserve">Strengthen access to inclusive support for early career </w:t>
            </w:r>
            <w:r w:rsidR="00AA4FF7" w:rsidRPr="00BF0FA4">
              <w:rPr>
                <w:rFonts w:ascii="Roboto" w:hAnsi="Roboto"/>
                <w:b/>
                <w:color w:val="FFFFFF" w:themeColor="background1"/>
                <w14:textOutline w14:w="9525" w14:cap="rnd" w14:cmpd="sng" w14:algn="ctr">
                  <w14:noFill/>
                  <w14:prstDash w14:val="solid"/>
                  <w14:bevel/>
                </w14:textOutline>
              </w:rPr>
              <w:t>researchers</w:t>
            </w: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6317827A" w14:textId="33DC89BF" w:rsidR="007F03B4" w:rsidRPr="00BF0FA4" w:rsidRDefault="00AA4FF7" w:rsidP="007F03B4">
            <w:pPr>
              <w:rPr>
                <w:rFonts w:ascii="Roboto" w:hAnsi="Roboto"/>
                <w:b/>
                <w14:textOutline w14:w="9525" w14:cap="rnd" w14:cmpd="sng" w14:algn="ctr">
                  <w14:solidFill>
                    <w14:srgbClr w14:val="D82331"/>
                  </w14:solidFill>
                  <w14:prstDash w14:val="solid"/>
                  <w14:bevel/>
                </w14:textOutline>
              </w:rPr>
            </w:pPr>
            <w:r w:rsidRPr="00BF0FA4">
              <w:rPr>
                <w:rFonts w:ascii="Roboto" w:hAnsi="Roboto"/>
                <w:b/>
                <w:color w:val="FFFFFF" w:themeColor="background1"/>
                <w14:textOutline w14:w="9525" w14:cap="rnd" w14:cmpd="sng" w14:algn="ctr">
                  <w14:noFill/>
                  <w14:prstDash w14:val="solid"/>
                  <w14:bevel/>
                </w14:textOutline>
              </w:rPr>
              <w:t>Strengthen intra-institutional partnerships and collaborations</w:t>
            </w:r>
          </w:p>
        </w:tc>
      </w:tr>
      <w:tr w:rsidR="003D51B2" w14:paraId="55855382" w14:textId="77777777" w:rsidTr="000C72B5">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0CB3BE1B" w14:textId="77777777" w:rsidR="003D51B2" w:rsidRPr="00BF0FA4" w:rsidRDefault="003D51B2" w:rsidP="007F03B4">
            <w:pPr>
              <w:rPr>
                <w:rFonts w:ascii="Roboto" w:hAnsi="Roboto"/>
                <w:b/>
                <w:color w:val="FFFFFF" w:themeColor="background1"/>
                <w14:textOutline w14:w="9525" w14:cap="rnd" w14:cmpd="sng" w14:algn="ctr">
                  <w14:noFill/>
                  <w14:prstDash w14:val="solid"/>
                  <w14:bevel/>
                </w14:textOutline>
              </w:rPr>
            </w:pP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6690CDF9" w14:textId="77777777" w:rsidR="003D51B2" w:rsidRPr="00BF0FA4" w:rsidRDefault="003D51B2" w:rsidP="007F03B4">
            <w:pPr>
              <w:rPr>
                <w:rFonts w:ascii="Roboto" w:hAnsi="Roboto"/>
                <w:b/>
                <w:color w:val="FFFFFF" w:themeColor="background1"/>
                <w14:textOutline w14:w="9525" w14:cap="rnd" w14:cmpd="sng" w14:algn="ctr">
                  <w14:noFill/>
                  <w14:prstDash w14:val="solid"/>
                  <w14:bevel/>
                </w14:textOutline>
              </w:rPr>
            </w:pP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5C3AC430" w14:textId="77777777" w:rsidR="003D51B2" w:rsidRPr="00BF0FA4" w:rsidRDefault="003D51B2" w:rsidP="007F03B4">
            <w:pPr>
              <w:rPr>
                <w:rFonts w:ascii="Roboto" w:hAnsi="Roboto"/>
                <w:b/>
                <w:color w:val="FFFFFF" w:themeColor="background1"/>
                <w14:textOutline w14:w="9525" w14:cap="rnd" w14:cmpd="sng" w14:algn="ctr">
                  <w14:noFill/>
                  <w14:prstDash w14:val="solid"/>
                  <w14:bevel/>
                </w14:textOutline>
              </w:rPr>
            </w:pPr>
          </w:p>
        </w:tc>
      </w:tr>
      <w:tr w:rsidR="007F03B4" w14:paraId="7E039B3A" w14:textId="77777777" w:rsidTr="000C72B5">
        <w:trPr>
          <w:trHeight w:val="340"/>
        </w:trPr>
        <w:tc>
          <w:tcPr>
            <w:tcW w:w="4815" w:type="dxa"/>
            <w:tcBorders>
              <w:top w:val="single" w:sz="4" w:space="0" w:color="D82331"/>
            </w:tcBorders>
            <w:vAlign w:val="center"/>
          </w:tcPr>
          <w:p w14:paraId="402185EA" w14:textId="6EE54293" w:rsidR="007F03B4" w:rsidRPr="00BF0FA4" w:rsidRDefault="00A17897" w:rsidP="007F03B4">
            <w:pPr>
              <w:rPr>
                <w:rFonts w:ascii="Roboto Light" w:hAnsi="Roboto Light"/>
                <w:sz w:val="22"/>
                <w:szCs w:val="22"/>
              </w:rPr>
            </w:pPr>
            <w:r w:rsidRPr="00BF0FA4">
              <w:rPr>
                <w:rFonts w:ascii="Roboto Light" w:hAnsi="Roboto Light"/>
                <w:color w:val="00B050"/>
                <w:sz w:val="22"/>
                <w:szCs w:val="22"/>
              </w:rPr>
              <w:t>Consultation</w:t>
            </w:r>
            <w:r w:rsidR="007F547C" w:rsidRPr="00BF0FA4">
              <w:rPr>
                <w:rFonts w:ascii="Roboto Light" w:hAnsi="Roboto Light"/>
                <w:color w:val="00B050"/>
                <w:sz w:val="22"/>
                <w:szCs w:val="22"/>
              </w:rPr>
              <w:t xml:space="preserve"> exercise to establish how better to support Faculty in all research-related activities (in progress</w:t>
            </w:r>
            <w:r w:rsidR="008F51AE" w:rsidRPr="00BF0FA4">
              <w:rPr>
                <w:rFonts w:ascii="Roboto Light" w:hAnsi="Roboto Light"/>
                <w:color w:val="00B050"/>
                <w:sz w:val="22"/>
                <w:szCs w:val="22"/>
              </w:rPr>
              <w:t xml:space="preserve"> and part of wider </w:t>
            </w:r>
            <w:r w:rsidRPr="00BF0FA4">
              <w:rPr>
                <w:rFonts w:ascii="Roboto Light" w:hAnsi="Roboto Light"/>
                <w:color w:val="00B050"/>
                <w:sz w:val="22"/>
                <w:szCs w:val="22"/>
              </w:rPr>
              <w:t>consultation into Faculty experience)</w:t>
            </w:r>
          </w:p>
        </w:tc>
        <w:tc>
          <w:tcPr>
            <w:tcW w:w="5103" w:type="dxa"/>
            <w:tcBorders>
              <w:top w:val="single" w:sz="4" w:space="0" w:color="D82331"/>
            </w:tcBorders>
            <w:vAlign w:val="center"/>
          </w:tcPr>
          <w:p w14:paraId="611B2CC9" w14:textId="49CDCD9F" w:rsidR="007F03B4" w:rsidRPr="00BF0FA4" w:rsidRDefault="008D42BE" w:rsidP="007F03B4">
            <w:pPr>
              <w:rPr>
                <w:rFonts w:ascii="Roboto Light" w:hAnsi="Roboto Light"/>
                <w:sz w:val="22"/>
                <w:szCs w:val="22"/>
              </w:rPr>
            </w:pPr>
            <w:r w:rsidRPr="00BF0FA4">
              <w:rPr>
                <w:rFonts w:ascii="Roboto Light" w:hAnsi="Roboto Light"/>
                <w:color w:val="00B050"/>
                <w:sz w:val="22"/>
                <w:szCs w:val="22"/>
              </w:rPr>
              <w:t>Equitable support for early career researchers, including set up of early career researcher network and tailored support for women and BAME researchers</w:t>
            </w:r>
            <w:r w:rsidR="00E65D74" w:rsidRPr="00BF0FA4">
              <w:rPr>
                <w:rFonts w:ascii="Roboto Light" w:hAnsi="Roboto Light"/>
                <w:color w:val="00B050"/>
                <w:sz w:val="22"/>
                <w:szCs w:val="22"/>
              </w:rPr>
              <w:t xml:space="preserve"> (in progress)</w:t>
            </w:r>
            <w:r w:rsidR="008C28B4">
              <w:rPr>
                <w:rFonts w:ascii="Roboto Light" w:hAnsi="Roboto Light"/>
                <w:color w:val="00B050"/>
                <w:sz w:val="22"/>
                <w:szCs w:val="22"/>
              </w:rPr>
              <w:t xml:space="preserve"> </w:t>
            </w:r>
          </w:p>
        </w:tc>
        <w:tc>
          <w:tcPr>
            <w:tcW w:w="4819" w:type="dxa"/>
            <w:tcBorders>
              <w:top w:val="single" w:sz="4" w:space="0" w:color="D82331"/>
            </w:tcBorders>
            <w:vAlign w:val="center"/>
          </w:tcPr>
          <w:p w14:paraId="6A91FF7F" w14:textId="0C25A4AB" w:rsidR="007F03B4" w:rsidRPr="00BF0FA4" w:rsidRDefault="006225E9" w:rsidP="007F03B4">
            <w:pPr>
              <w:rPr>
                <w:rFonts w:ascii="Roboto Light" w:hAnsi="Roboto Light"/>
                <w:sz w:val="22"/>
                <w:szCs w:val="22"/>
              </w:rPr>
            </w:pPr>
            <w:r w:rsidRPr="00BF0FA4">
              <w:rPr>
                <w:rFonts w:ascii="Roboto Light" w:hAnsi="Roboto Light"/>
                <w:color w:val="00B050"/>
                <w:sz w:val="22"/>
                <w:szCs w:val="22"/>
              </w:rPr>
              <w:t>LSE Research Exchange Network</w:t>
            </w:r>
            <w:r w:rsidR="00E65D74" w:rsidRPr="00BF0FA4">
              <w:rPr>
                <w:rFonts w:ascii="Roboto Light" w:hAnsi="Roboto Light"/>
                <w:color w:val="00B050"/>
                <w:sz w:val="22"/>
                <w:szCs w:val="22"/>
              </w:rPr>
              <w:t xml:space="preserve"> (in progress</w:t>
            </w:r>
          </w:p>
        </w:tc>
      </w:tr>
      <w:tr w:rsidR="007F03B4" w14:paraId="16D79B28" w14:textId="77777777" w:rsidTr="000C72B5">
        <w:trPr>
          <w:trHeight w:val="340"/>
        </w:trPr>
        <w:tc>
          <w:tcPr>
            <w:tcW w:w="4815" w:type="dxa"/>
            <w:vAlign w:val="center"/>
          </w:tcPr>
          <w:p w14:paraId="6B66F614" w14:textId="63E6CB76" w:rsidR="007F03B4" w:rsidRPr="00BF0FA4" w:rsidRDefault="00A05D28" w:rsidP="007F03B4">
            <w:pPr>
              <w:rPr>
                <w:sz w:val="22"/>
                <w:szCs w:val="22"/>
              </w:rPr>
            </w:pPr>
            <w:r w:rsidRPr="00BF0FA4">
              <w:rPr>
                <w:rFonts w:ascii="Roboto Light" w:hAnsi="Roboto Light"/>
                <w:color w:val="00B050"/>
                <w:sz w:val="22"/>
                <w:szCs w:val="22"/>
              </w:rPr>
              <w:t>Provide internal seed funding for staff (staff support fund, seed funds) (in progress)</w:t>
            </w:r>
          </w:p>
        </w:tc>
        <w:tc>
          <w:tcPr>
            <w:tcW w:w="5103" w:type="dxa"/>
            <w:vAlign w:val="center"/>
          </w:tcPr>
          <w:p w14:paraId="67FB60C3" w14:textId="276BFBD8" w:rsidR="007F03B4" w:rsidRPr="00BF0FA4" w:rsidRDefault="008D42BE" w:rsidP="007F03B4">
            <w:pPr>
              <w:rPr>
                <w:rFonts w:ascii="Roboto Light" w:hAnsi="Roboto Light"/>
                <w:sz w:val="22"/>
                <w:szCs w:val="22"/>
              </w:rPr>
            </w:pPr>
            <w:r w:rsidRPr="00BF0FA4">
              <w:rPr>
                <w:rFonts w:ascii="Roboto Light" w:hAnsi="Roboto Light"/>
                <w:sz w:val="22"/>
                <w:szCs w:val="22"/>
              </w:rPr>
              <w:t>Enhance the support services for non-NAC staff</w:t>
            </w:r>
          </w:p>
        </w:tc>
        <w:tc>
          <w:tcPr>
            <w:tcW w:w="4819" w:type="dxa"/>
            <w:vAlign w:val="center"/>
          </w:tcPr>
          <w:p w14:paraId="31BC10A7" w14:textId="05A996C5" w:rsidR="007F03B4" w:rsidRPr="00BF0FA4" w:rsidRDefault="0020112A" w:rsidP="007F03B4">
            <w:pPr>
              <w:rPr>
                <w:rFonts w:ascii="Roboto Light" w:hAnsi="Roboto Light"/>
                <w:sz w:val="22"/>
                <w:szCs w:val="22"/>
              </w:rPr>
            </w:pPr>
            <w:r w:rsidRPr="00BF0FA4">
              <w:rPr>
                <w:rFonts w:ascii="Roboto Light" w:hAnsi="Roboto Light"/>
                <w:sz w:val="22"/>
                <w:szCs w:val="22"/>
              </w:rPr>
              <w:t>Development of effective multi-departmental approaches to research challenges</w:t>
            </w:r>
          </w:p>
        </w:tc>
      </w:tr>
      <w:tr w:rsidR="007F03B4" w14:paraId="2E9FF2BE" w14:textId="77777777" w:rsidTr="000C72B5">
        <w:trPr>
          <w:trHeight w:val="340"/>
        </w:trPr>
        <w:tc>
          <w:tcPr>
            <w:tcW w:w="4815" w:type="dxa"/>
            <w:vAlign w:val="center"/>
          </w:tcPr>
          <w:p w14:paraId="686801C1" w14:textId="6EA63A4B" w:rsidR="007F03B4" w:rsidRPr="00BF0FA4" w:rsidRDefault="00E957D2" w:rsidP="007F03B4">
            <w:pPr>
              <w:rPr>
                <w:rFonts w:ascii="Roboto Light" w:hAnsi="Roboto Light"/>
                <w:sz w:val="22"/>
                <w:szCs w:val="22"/>
              </w:rPr>
            </w:pPr>
            <w:r>
              <w:rPr>
                <w:rFonts w:ascii="Roboto Light" w:hAnsi="Roboto Light"/>
                <w:sz w:val="22"/>
                <w:szCs w:val="22"/>
              </w:rPr>
              <w:t>Talent fund to reward extraordinary achievement and opportunities</w:t>
            </w:r>
          </w:p>
        </w:tc>
        <w:tc>
          <w:tcPr>
            <w:tcW w:w="5103" w:type="dxa"/>
            <w:vAlign w:val="center"/>
          </w:tcPr>
          <w:p w14:paraId="79183A1A" w14:textId="4D438663" w:rsidR="007F03B4" w:rsidRPr="00BF0FA4" w:rsidRDefault="008C28B4" w:rsidP="007F03B4">
            <w:pPr>
              <w:rPr>
                <w:rFonts w:ascii="Roboto Light" w:hAnsi="Roboto Light"/>
                <w:sz w:val="22"/>
                <w:szCs w:val="22"/>
              </w:rPr>
            </w:pPr>
            <w:r>
              <w:rPr>
                <w:rFonts w:ascii="Roboto Light" w:hAnsi="Roboto Light"/>
                <w:sz w:val="22"/>
                <w:szCs w:val="22"/>
              </w:rPr>
              <w:t xml:space="preserve">Should the PhD Academy be expanded to support ECRs? Or should we create a new fellows and postdocs academy? Long term project with resource implications. See example from Imperial College. </w:t>
            </w:r>
            <w:r>
              <w:t xml:space="preserve"> </w:t>
            </w:r>
            <w:r w:rsidRPr="008C28B4">
              <w:rPr>
                <w:rFonts w:ascii="Roboto Light" w:hAnsi="Roboto Light"/>
                <w:sz w:val="22"/>
                <w:szCs w:val="22"/>
              </w:rPr>
              <w:t>https://www.imperial.ac.uk/postdoc-fellows-development-centre/</w:t>
            </w:r>
          </w:p>
        </w:tc>
        <w:tc>
          <w:tcPr>
            <w:tcW w:w="4819" w:type="dxa"/>
            <w:vAlign w:val="center"/>
          </w:tcPr>
          <w:p w14:paraId="3179F45A" w14:textId="77777777" w:rsidR="007F03B4" w:rsidRPr="00BF0FA4" w:rsidRDefault="007F03B4" w:rsidP="007F03B4">
            <w:pPr>
              <w:rPr>
                <w:sz w:val="22"/>
                <w:szCs w:val="22"/>
              </w:rPr>
            </w:pPr>
          </w:p>
        </w:tc>
      </w:tr>
      <w:tr w:rsidR="006225E9" w14:paraId="62579F47" w14:textId="77777777" w:rsidTr="000C72B5">
        <w:trPr>
          <w:trHeight w:val="340"/>
        </w:trPr>
        <w:tc>
          <w:tcPr>
            <w:tcW w:w="4815" w:type="dxa"/>
            <w:vAlign w:val="center"/>
          </w:tcPr>
          <w:p w14:paraId="424FADF7" w14:textId="77777777" w:rsidR="006225E9" w:rsidRPr="00BF0FA4" w:rsidRDefault="006225E9" w:rsidP="007F03B4">
            <w:pPr>
              <w:rPr>
                <w:sz w:val="22"/>
                <w:szCs w:val="22"/>
              </w:rPr>
            </w:pPr>
          </w:p>
        </w:tc>
        <w:tc>
          <w:tcPr>
            <w:tcW w:w="5103" w:type="dxa"/>
            <w:vAlign w:val="center"/>
          </w:tcPr>
          <w:p w14:paraId="05D1A38B" w14:textId="31632E10" w:rsidR="006225E9" w:rsidRPr="00BF0FA4" w:rsidRDefault="006225E9" w:rsidP="007F03B4">
            <w:pPr>
              <w:rPr>
                <w:rFonts w:ascii="Roboto Light" w:hAnsi="Roboto Light"/>
                <w:sz w:val="22"/>
                <w:szCs w:val="22"/>
              </w:rPr>
            </w:pPr>
          </w:p>
        </w:tc>
        <w:tc>
          <w:tcPr>
            <w:tcW w:w="4819" w:type="dxa"/>
            <w:vAlign w:val="center"/>
          </w:tcPr>
          <w:p w14:paraId="567BB18F" w14:textId="77777777" w:rsidR="006225E9" w:rsidRPr="00BF0FA4" w:rsidRDefault="006225E9" w:rsidP="007F03B4">
            <w:pPr>
              <w:rPr>
                <w:sz w:val="22"/>
                <w:szCs w:val="22"/>
              </w:rPr>
            </w:pPr>
          </w:p>
        </w:tc>
      </w:tr>
    </w:tbl>
    <w:p w14:paraId="42675519" w14:textId="5B97632F" w:rsidR="00C70672" w:rsidRDefault="00C70672">
      <w:pPr>
        <w:spacing w:line="288" w:lineRule="auto"/>
      </w:pPr>
    </w:p>
    <w:p w14:paraId="59C4E5CD" w14:textId="5D11FDA5" w:rsidR="00826FA5" w:rsidRDefault="006225E9" w:rsidP="006225E9">
      <w:pPr>
        <w:pStyle w:val="Heading"/>
      </w:pPr>
      <w:r>
        <w:t>What is already happening that we have missed? What other activities would help us to meet our objectives?</w:t>
      </w:r>
      <w:r w:rsidR="00593EE2">
        <w:t xml:space="preserve"> What do you think is most important and would have the most impact? </w:t>
      </w:r>
      <w:r w:rsidR="00C3296D">
        <w:t>Where are the greatest risks?</w:t>
      </w:r>
    </w:p>
    <w:bookmarkEnd w:id="1"/>
    <w:p w14:paraId="6BB8EB50" w14:textId="361D7545" w:rsidR="00CA7914" w:rsidRDefault="00CA7914">
      <w:r>
        <w:br w:type="page"/>
      </w:r>
    </w:p>
    <w:p w14:paraId="1840B69C" w14:textId="77777777" w:rsidR="00CA7914" w:rsidRDefault="00CA7914" w:rsidP="00CA7914">
      <w:pPr>
        <w:pStyle w:val="Heading"/>
      </w:pPr>
      <w:bookmarkStart w:id="2" w:name="_Hlk119084646"/>
      <w:r>
        <w:lastRenderedPageBreak/>
        <w:t>World-class Research – workstreams and activities</w:t>
      </w:r>
    </w:p>
    <w:p w14:paraId="05AA3380" w14:textId="77777777" w:rsidR="00CA7914" w:rsidRDefault="00CA7914" w:rsidP="00CA7914">
      <w:pPr>
        <w:pStyle w:val="Heading"/>
      </w:pPr>
    </w:p>
    <w:p w14:paraId="6D866B25" w14:textId="6A47CE33" w:rsidR="00CA7914" w:rsidRDefault="00E61EF4" w:rsidP="00CA7914">
      <w:pPr>
        <w:pStyle w:val="Heading1"/>
      </w:pPr>
      <w:r>
        <w:t>Funding</w:t>
      </w:r>
    </w:p>
    <w:tbl>
      <w:tblPr>
        <w:tblStyle w:val="TableGrid"/>
        <w:tblpPr w:leftFromText="180" w:rightFromText="180" w:vertAnchor="text" w:horzAnchor="margin" w:tblpY="206"/>
        <w:tblW w:w="147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15"/>
        <w:gridCol w:w="5103"/>
        <w:gridCol w:w="4819"/>
      </w:tblGrid>
      <w:tr w:rsidR="00CA7914" w14:paraId="5A0B6864" w14:textId="77777777" w:rsidTr="00900DB3">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58C96CBE" w14:textId="6EA02EC8" w:rsidR="00CA7914" w:rsidRPr="00CE7EA2" w:rsidRDefault="00FB21F5" w:rsidP="00900DB3">
            <w:pPr>
              <w:rPr>
                <w:rFonts w:ascii="Roboto" w:hAnsi="Roboto"/>
                <w:b/>
                <w:color w:val="FFFFFF" w:themeColor="background1"/>
                <w14:textOutline w14:w="9525" w14:cap="rnd" w14:cmpd="sng" w14:algn="ctr">
                  <w14:solidFill>
                    <w14:srgbClr w14:val="D82331"/>
                  </w14:solidFill>
                  <w14:prstDash w14:val="solid"/>
                  <w14:bevel/>
                </w14:textOutline>
              </w:rPr>
            </w:pPr>
            <w:r>
              <w:rPr>
                <w:rFonts w:ascii="Roboto" w:hAnsi="Roboto"/>
                <w:b/>
                <w:color w:val="FFFFFF" w:themeColor="background1"/>
                <w14:textOutline w14:w="9525" w14:cap="rnd" w14:cmpd="sng" w14:algn="ctr">
                  <w14:noFill/>
                  <w14:prstDash w14:val="solid"/>
                  <w14:bevel/>
                </w14:textOutline>
              </w:rPr>
              <w:t>Increase income from external, competitive grants</w:t>
            </w: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425D8A11" w14:textId="760734E5" w:rsidR="00CA7914" w:rsidRPr="00CE7EA2" w:rsidRDefault="00F53BCE" w:rsidP="00900DB3">
            <w:pPr>
              <w:rPr>
                <w:rFonts w:ascii="Roboto" w:hAnsi="Roboto"/>
                <w:b/>
                <w14:textOutline w14:w="9525" w14:cap="rnd" w14:cmpd="sng" w14:algn="ctr">
                  <w14:noFill/>
                  <w14:prstDash w14:val="solid"/>
                  <w14:bevel/>
                </w14:textOutline>
              </w:rPr>
            </w:pPr>
            <w:r>
              <w:rPr>
                <w:rFonts w:ascii="Roboto" w:hAnsi="Roboto"/>
                <w:b/>
                <w:color w:val="FFFFFF" w:themeColor="background1"/>
                <w14:textOutline w14:w="9525" w14:cap="rnd" w14:cmpd="sng" w14:algn="ctr">
                  <w14:noFill/>
                  <w14:prstDash w14:val="solid"/>
                  <w14:bevel/>
                </w14:textOutline>
              </w:rPr>
              <w:t>Increase philanthropic research funding that produces world-class outputs</w:t>
            </w: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19868E3D" w14:textId="1883D8BC" w:rsidR="00CA7914" w:rsidRPr="00CE7EA2" w:rsidRDefault="00BF0FA4" w:rsidP="00900DB3">
            <w:pPr>
              <w:rPr>
                <w:rFonts w:ascii="Roboto" w:hAnsi="Roboto"/>
                <w:b/>
                <w14:textOutline w14:w="9525" w14:cap="rnd" w14:cmpd="sng" w14:algn="ctr">
                  <w14:solidFill>
                    <w14:srgbClr w14:val="D82331"/>
                  </w14:solidFill>
                  <w14:prstDash w14:val="solid"/>
                  <w14:bevel/>
                </w14:textOutline>
              </w:rPr>
            </w:pPr>
            <w:r>
              <w:rPr>
                <w:rFonts w:ascii="Roboto" w:hAnsi="Roboto"/>
                <w:b/>
                <w:color w:val="FFFFFF" w:themeColor="background1"/>
                <w14:textOutline w14:w="9525" w14:cap="rnd" w14:cmpd="sng" w14:algn="ctr">
                  <w14:noFill/>
                  <w14:prstDash w14:val="solid"/>
                  <w14:bevel/>
                </w14:textOutline>
              </w:rPr>
              <w:t>Increase impact-led income generation</w:t>
            </w:r>
          </w:p>
        </w:tc>
      </w:tr>
      <w:tr w:rsidR="00CA7914" w14:paraId="3AAA98F2" w14:textId="77777777" w:rsidTr="00900DB3">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02B0A0F2" w14:textId="77777777" w:rsidR="00CA7914" w:rsidRPr="00CE7EA2" w:rsidRDefault="00CA7914" w:rsidP="00900DB3">
            <w:pPr>
              <w:rPr>
                <w:rFonts w:ascii="Roboto" w:hAnsi="Roboto"/>
                <w:b/>
                <w:color w:val="FFFFFF" w:themeColor="background1"/>
                <w14:textOutline w14:w="9525" w14:cap="rnd" w14:cmpd="sng" w14:algn="ctr">
                  <w14:noFill/>
                  <w14:prstDash w14:val="solid"/>
                  <w14:bevel/>
                </w14:textOutline>
              </w:rPr>
            </w:pP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4D1B0482" w14:textId="77777777" w:rsidR="00CA7914" w:rsidRPr="00CE7EA2" w:rsidRDefault="00CA7914" w:rsidP="00900DB3">
            <w:pPr>
              <w:rPr>
                <w:rFonts w:ascii="Roboto" w:hAnsi="Roboto"/>
                <w:b/>
                <w:color w:val="FFFFFF" w:themeColor="background1"/>
                <w14:textOutline w14:w="9525" w14:cap="rnd" w14:cmpd="sng" w14:algn="ctr">
                  <w14:noFill/>
                  <w14:prstDash w14:val="solid"/>
                  <w14:bevel/>
                </w14:textOutline>
              </w:rPr>
            </w:pP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2088C998" w14:textId="717B0BE2" w:rsidR="00CA7914" w:rsidRPr="00CE7EA2" w:rsidRDefault="00CA7914" w:rsidP="00900DB3">
            <w:pPr>
              <w:rPr>
                <w:rFonts w:ascii="Roboto" w:hAnsi="Roboto"/>
                <w:b/>
                <w:color w:val="FFFFFF" w:themeColor="background1"/>
                <w14:textOutline w14:w="9525" w14:cap="rnd" w14:cmpd="sng" w14:algn="ctr">
                  <w14:noFill/>
                  <w14:prstDash w14:val="solid"/>
                  <w14:bevel/>
                </w14:textOutline>
              </w:rPr>
            </w:pPr>
          </w:p>
        </w:tc>
      </w:tr>
      <w:tr w:rsidR="00CA7914" w14:paraId="57E2B05E" w14:textId="77777777" w:rsidTr="00900DB3">
        <w:trPr>
          <w:trHeight w:val="340"/>
        </w:trPr>
        <w:tc>
          <w:tcPr>
            <w:tcW w:w="4815" w:type="dxa"/>
            <w:tcBorders>
              <w:top w:val="single" w:sz="4" w:space="0" w:color="D82331"/>
            </w:tcBorders>
            <w:vAlign w:val="center"/>
          </w:tcPr>
          <w:p w14:paraId="3DBA55C1" w14:textId="34E4F6C0" w:rsidR="00CA7914" w:rsidRPr="00BF0FA4" w:rsidRDefault="00FF1013" w:rsidP="00900DB3">
            <w:pPr>
              <w:rPr>
                <w:rFonts w:ascii="Roboto Light" w:hAnsi="Roboto Light"/>
                <w:sz w:val="22"/>
                <w:szCs w:val="22"/>
              </w:rPr>
            </w:pPr>
            <w:proofErr w:type="spellStart"/>
            <w:r w:rsidRPr="00BF0FA4">
              <w:rPr>
                <w:rFonts w:ascii="Roboto Light" w:hAnsi="Roboto Light"/>
                <w:sz w:val="22"/>
                <w:szCs w:val="22"/>
              </w:rPr>
              <w:t>Incentivise</w:t>
            </w:r>
            <w:proofErr w:type="spellEnd"/>
            <w:r w:rsidRPr="00BF0FA4">
              <w:rPr>
                <w:rFonts w:ascii="Roboto Light" w:hAnsi="Roboto Light"/>
                <w:sz w:val="22"/>
                <w:szCs w:val="22"/>
              </w:rPr>
              <w:t xml:space="preserve"> external grant raising and other sources of external funding (consultation, seed funding, PFR, promotions) </w:t>
            </w:r>
          </w:p>
        </w:tc>
        <w:tc>
          <w:tcPr>
            <w:tcW w:w="5103" w:type="dxa"/>
            <w:tcBorders>
              <w:top w:val="single" w:sz="4" w:space="0" w:color="D82331"/>
            </w:tcBorders>
            <w:vAlign w:val="center"/>
          </w:tcPr>
          <w:p w14:paraId="30789EC9" w14:textId="318C8FC5" w:rsidR="00CA7914" w:rsidRPr="00BF0FA4" w:rsidRDefault="00E07C21" w:rsidP="00900DB3">
            <w:pPr>
              <w:rPr>
                <w:rFonts w:ascii="Roboto Light" w:hAnsi="Roboto Light"/>
                <w:sz w:val="22"/>
                <w:szCs w:val="22"/>
              </w:rPr>
            </w:pPr>
            <w:r w:rsidRPr="00BF0FA4">
              <w:rPr>
                <w:rFonts w:ascii="Roboto Light" w:hAnsi="Roboto Light"/>
                <w:sz w:val="22"/>
                <w:szCs w:val="22"/>
              </w:rPr>
              <w:t>Raise funding for transformational research initiatives (</w:t>
            </w:r>
            <w:proofErr w:type="gramStart"/>
            <w:r w:rsidRPr="00BF0FA4">
              <w:rPr>
                <w:rFonts w:ascii="Roboto Light" w:hAnsi="Roboto Light"/>
                <w:sz w:val="22"/>
                <w:szCs w:val="22"/>
              </w:rPr>
              <w:t>e.g.</w:t>
            </w:r>
            <w:proofErr w:type="gramEnd"/>
            <w:r w:rsidRPr="00BF0FA4">
              <w:rPr>
                <w:rFonts w:ascii="Roboto Light" w:hAnsi="Roboto Light"/>
                <w:sz w:val="22"/>
                <w:szCs w:val="22"/>
              </w:rPr>
              <w:t xml:space="preserve"> wellbeing initiative, DSI)</w:t>
            </w:r>
          </w:p>
        </w:tc>
        <w:tc>
          <w:tcPr>
            <w:tcW w:w="4819" w:type="dxa"/>
            <w:tcBorders>
              <w:top w:val="single" w:sz="4" w:space="0" w:color="D82331"/>
            </w:tcBorders>
            <w:vAlign w:val="center"/>
          </w:tcPr>
          <w:p w14:paraId="1E705E69" w14:textId="490CB4A1" w:rsidR="00CA7914" w:rsidRPr="00BF0FA4" w:rsidRDefault="00254444" w:rsidP="00900DB3">
            <w:pPr>
              <w:rPr>
                <w:rFonts w:ascii="Roboto Light" w:hAnsi="Roboto Light"/>
                <w:sz w:val="22"/>
                <w:szCs w:val="22"/>
              </w:rPr>
            </w:pPr>
            <w:r>
              <w:rPr>
                <w:rFonts w:ascii="Roboto Light" w:hAnsi="Roboto Light"/>
                <w:sz w:val="22"/>
                <w:szCs w:val="22"/>
              </w:rPr>
              <w:t xml:space="preserve">Selectively grow </w:t>
            </w:r>
            <w:r w:rsidRPr="00BF0FA4">
              <w:rPr>
                <w:rFonts w:ascii="Roboto Light" w:hAnsi="Roboto Light"/>
                <w:sz w:val="22"/>
                <w:szCs w:val="22"/>
              </w:rPr>
              <w:t>corporate sponsorship (</w:t>
            </w:r>
            <w:proofErr w:type="spellStart"/>
            <w:r w:rsidRPr="00BF0FA4">
              <w:rPr>
                <w:rFonts w:ascii="Roboto Light" w:hAnsi="Roboto Light"/>
                <w:sz w:val="22"/>
                <w:szCs w:val="22"/>
              </w:rPr>
              <w:t>eg.</w:t>
            </w:r>
            <w:proofErr w:type="spellEnd"/>
            <w:r w:rsidRPr="00BF0FA4">
              <w:rPr>
                <w:rFonts w:ascii="Roboto Light" w:hAnsi="Roboto Light"/>
                <w:sz w:val="22"/>
                <w:szCs w:val="22"/>
              </w:rPr>
              <w:t xml:space="preserve"> of </w:t>
            </w:r>
            <w:r>
              <w:rPr>
                <w:rFonts w:ascii="Roboto Light" w:hAnsi="Roboto Light"/>
                <w:sz w:val="22"/>
                <w:szCs w:val="22"/>
              </w:rPr>
              <w:t>research projects</w:t>
            </w:r>
            <w:r w:rsidRPr="00BF0FA4">
              <w:rPr>
                <w:rFonts w:ascii="Roboto Light" w:hAnsi="Roboto Light"/>
                <w:sz w:val="22"/>
                <w:szCs w:val="22"/>
              </w:rPr>
              <w:t xml:space="preserve">, </w:t>
            </w:r>
            <w:r>
              <w:rPr>
                <w:rFonts w:ascii="Roboto Light" w:hAnsi="Roboto Light"/>
                <w:sz w:val="22"/>
                <w:szCs w:val="22"/>
              </w:rPr>
              <w:t xml:space="preserve">of </w:t>
            </w:r>
            <w:r w:rsidRPr="00BF0FA4">
              <w:rPr>
                <w:rFonts w:ascii="Roboto Light" w:hAnsi="Roboto Light"/>
                <w:sz w:val="22"/>
                <w:szCs w:val="22"/>
              </w:rPr>
              <w:t xml:space="preserve">LSE </w:t>
            </w:r>
            <w:r>
              <w:rPr>
                <w:rFonts w:ascii="Roboto Light" w:hAnsi="Roboto Light"/>
                <w:sz w:val="22"/>
                <w:szCs w:val="22"/>
              </w:rPr>
              <w:t xml:space="preserve">Press or blogs, </w:t>
            </w:r>
            <w:r w:rsidRPr="00BF0FA4">
              <w:rPr>
                <w:rFonts w:ascii="Roboto Light" w:hAnsi="Roboto Light"/>
                <w:sz w:val="22"/>
                <w:szCs w:val="22"/>
              </w:rPr>
              <w:t>Lecture series</w:t>
            </w:r>
            <w:r>
              <w:rPr>
                <w:rFonts w:ascii="Roboto Light" w:hAnsi="Roboto Light"/>
                <w:sz w:val="22"/>
                <w:szCs w:val="22"/>
              </w:rPr>
              <w:t>,</w:t>
            </w:r>
            <w:r w:rsidRPr="00BF0FA4">
              <w:rPr>
                <w:rFonts w:ascii="Roboto Light" w:hAnsi="Roboto Light"/>
                <w:sz w:val="22"/>
                <w:szCs w:val="22"/>
              </w:rPr>
              <w:t xml:space="preserve"> </w:t>
            </w:r>
            <w:r>
              <w:rPr>
                <w:rFonts w:ascii="Roboto Light" w:hAnsi="Roboto Light"/>
                <w:sz w:val="22"/>
                <w:szCs w:val="22"/>
              </w:rPr>
              <w:t xml:space="preserve">conferences, </w:t>
            </w:r>
            <w:r w:rsidRPr="00BF0FA4">
              <w:rPr>
                <w:rFonts w:ascii="Roboto Light" w:hAnsi="Roboto Light"/>
                <w:sz w:val="22"/>
                <w:szCs w:val="22"/>
              </w:rPr>
              <w:t>etc.).</w:t>
            </w:r>
          </w:p>
        </w:tc>
      </w:tr>
      <w:tr w:rsidR="00CA7914" w14:paraId="342FC53D" w14:textId="77777777" w:rsidTr="00900DB3">
        <w:trPr>
          <w:trHeight w:val="340"/>
        </w:trPr>
        <w:tc>
          <w:tcPr>
            <w:tcW w:w="4815" w:type="dxa"/>
            <w:vAlign w:val="center"/>
          </w:tcPr>
          <w:p w14:paraId="2E94F844" w14:textId="4EDAF02D" w:rsidR="00CA7914" w:rsidRPr="00BF0FA4" w:rsidRDefault="00473211" w:rsidP="00900DB3">
            <w:pPr>
              <w:rPr>
                <w:rFonts w:ascii="Roboto Light" w:hAnsi="Roboto Light"/>
                <w:sz w:val="22"/>
                <w:szCs w:val="22"/>
              </w:rPr>
            </w:pPr>
            <w:r w:rsidRPr="00BF0FA4">
              <w:rPr>
                <w:rFonts w:ascii="Roboto Light" w:hAnsi="Roboto Light"/>
                <w:sz w:val="22"/>
                <w:szCs w:val="22"/>
              </w:rPr>
              <w:t xml:space="preserve">Increase success in large grant, </w:t>
            </w:r>
            <w:proofErr w:type="spellStart"/>
            <w:proofErr w:type="gramStart"/>
            <w:r w:rsidRPr="00BF0FA4">
              <w:rPr>
                <w:rFonts w:ascii="Roboto Light" w:hAnsi="Roboto Light"/>
                <w:sz w:val="22"/>
                <w:szCs w:val="22"/>
              </w:rPr>
              <w:t>centre</w:t>
            </w:r>
            <w:proofErr w:type="spellEnd"/>
            <w:proofErr w:type="gramEnd"/>
            <w:r w:rsidRPr="00BF0FA4">
              <w:rPr>
                <w:rFonts w:ascii="Roboto Light" w:hAnsi="Roboto Light"/>
                <w:sz w:val="22"/>
                <w:szCs w:val="22"/>
              </w:rPr>
              <w:t xml:space="preserve"> and professorship applications (better institutional support package) </w:t>
            </w:r>
          </w:p>
        </w:tc>
        <w:tc>
          <w:tcPr>
            <w:tcW w:w="5103" w:type="dxa"/>
            <w:vAlign w:val="center"/>
          </w:tcPr>
          <w:p w14:paraId="240514AF" w14:textId="2D4A53B3" w:rsidR="00CA7914" w:rsidRPr="00BF0FA4" w:rsidRDefault="00C13514" w:rsidP="00900DB3">
            <w:pPr>
              <w:rPr>
                <w:rFonts w:ascii="Roboto Light" w:hAnsi="Roboto Light"/>
                <w:sz w:val="22"/>
                <w:szCs w:val="22"/>
              </w:rPr>
            </w:pPr>
            <w:r w:rsidRPr="00BF0FA4">
              <w:rPr>
                <w:rFonts w:ascii="Roboto Light" w:hAnsi="Roboto Light"/>
                <w:sz w:val="22"/>
                <w:szCs w:val="22"/>
              </w:rPr>
              <w:t xml:space="preserve">Increase philanthropic funding from businesses, third sector </w:t>
            </w:r>
            <w:proofErr w:type="spellStart"/>
            <w:r w:rsidRPr="00BF0FA4">
              <w:rPr>
                <w:rFonts w:ascii="Roboto Light" w:hAnsi="Roboto Light"/>
                <w:sz w:val="22"/>
                <w:szCs w:val="22"/>
              </w:rPr>
              <w:t>organisations</w:t>
            </w:r>
            <w:proofErr w:type="spellEnd"/>
            <w:r w:rsidRPr="00BF0FA4">
              <w:rPr>
                <w:rFonts w:ascii="Roboto Light" w:hAnsi="Roboto Light"/>
                <w:sz w:val="22"/>
                <w:szCs w:val="22"/>
              </w:rPr>
              <w:t xml:space="preserve"> and </w:t>
            </w:r>
            <w:r w:rsidR="00B2568D" w:rsidRPr="00BF0FA4">
              <w:rPr>
                <w:rFonts w:ascii="Roboto Light" w:hAnsi="Roboto Light"/>
                <w:sz w:val="22"/>
                <w:szCs w:val="22"/>
              </w:rPr>
              <w:t>f</w:t>
            </w:r>
            <w:r w:rsidRPr="00BF0FA4">
              <w:rPr>
                <w:rFonts w:ascii="Roboto Light" w:hAnsi="Roboto Light"/>
                <w:sz w:val="22"/>
                <w:szCs w:val="22"/>
              </w:rPr>
              <w:t>oundations</w:t>
            </w:r>
          </w:p>
        </w:tc>
        <w:tc>
          <w:tcPr>
            <w:tcW w:w="4819" w:type="dxa"/>
            <w:vAlign w:val="center"/>
          </w:tcPr>
          <w:p w14:paraId="71F73817" w14:textId="61CE7934" w:rsidR="00CA7914" w:rsidRPr="00BF0FA4" w:rsidRDefault="00CA7914" w:rsidP="00900DB3">
            <w:pPr>
              <w:rPr>
                <w:sz w:val="22"/>
                <w:szCs w:val="22"/>
              </w:rPr>
            </w:pPr>
          </w:p>
        </w:tc>
      </w:tr>
      <w:tr w:rsidR="00CA7914" w14:paraId="209C7B53" w14:textId="77777777" w:rsidTr="00900DB3">
        <w:trPr>
          <w:trHeight w:val="340"/>
        </w:trPr>
        <w:tc>
          <w:tcPr>
            <w:tcW w:w="4815" w:type="dxa"/>
            <w:vAlign w:val="center"/>
          </w:tcPr>
          <w:p w14:paraId="27AE8ACE" w14:textId="5D333C4C" w:rsidR="00CA7914" w:rsidRPr="00BF0FA4" w:rsidRDefault="00F77A95" w:rsidP="00900DB3">
            <w:pPr>
              <w:rPr>
                <w:rFonts w:ascii="Roboto Light" w:hAnsi="Roboto Light"/>
                <w:sz w:val="22"/>
                <w:szCs w:val="22"/>
              </w:rPr>
            </w:pPr>
            <w:r w:rsidRPr="00BF0FA4">
              <w:rPr>
                <w:rFonts w:ascii="Roboto Light" w:hAnsi="Roboto Light"/>
                <w:sz w:val="22"/>
                <w:szCs w:val="22"/>
              </w:rPr>
              <w:t>Develop multidisciplinary research collaborations, including with STEM to enhance funding opportunities</w:t>
            </w:r>
          </w:p>
        </w:tc>
        <w:tc>
          <w:tcPr>
            <w:tcW w:w="5103" w:type="dxa"/>
            <w:vAlign w:val="center"/>
          </w:tcPr>
          <w:p w14:paraId="4E7F2645" w14:textId="77777777" w:rsidR="00713CE2" w:rsidRPr="00BF0FA4" w:rsidRDefault="00713CE2" w:rsidP="00713CE2">
            <w:pPr>
              <w:rPr>
                <w:rFonts w:ascii="Roboto Light" w:hAnsi="Roboto Light"/>
                <w:sz w:val="22"/>
                <w:szCs w:val="22"/>
              </w:rPr>
            </w:pPr>
            <w:proofErr w:type="spellStart"/>
            <w:r w:rsidRPr="00BF0FA4">
              <w:rPr>
                <w:rFonts w:ascii="Roboto Light" w:hAnsi="Roboto Light"/>
                <w:sz w:val="22"/>
                <w:szCs w:val="22"/>
              </w:rPr>
              <w:t>Incentivise</w:t>
            </w:r>
            <w:proofErr w:type="spellEnd"/>
            <w:r w:rsidRPr="00BF0FA4">
              <w:rPr>
                <w:rFonts w:ascii="Roboto Light" w:hAnsi="Roboto Light"/>
                <w:sz w:val="22"/>
                <w:szCs w:val="22"/>
              </w:rPr>
              <w:t xml:space="preserve"> departments to invest in early cultivation of new opportunities</w:t>
            </w:r>
          </w:p>
          <w:p w14:paraId="6E0FCBE9" w14:textId="2B6E16C5" w:rsidR="00CA7914" w:rsidRPr="00BF0FA4" w:rsidRDefault="00CA7914" w:rsidP="00900DB3">
            <w:pPr>
              <w:rPr>
                <w:rFonts w:ascii="Roboto Light" w:hAnsi="Roboto Light"/>
                <w:sz w:val="22"/>
                <w:szCs w:val="22"/>
              </w:rPr>
            </w:pPr>
          </w:p>
        </w:tc>
        <w:tc>
          <w:tcPr>
            <w:tcW w:w="4819" w:type="dxa"/>
            <w:vAlign w:val="center"/>
          </w:tcPr>
          <w:p w14:paraId="6F0EA9FF" w14:textId="77777777" w:rsidR="00CA7914" w:rsidRPr="00BF0FA4" w:rsidRDefault="00CA7914" w:rsidP="00900DB3">
            <w:pPr>
              <w:rPr>
                <w:sz w:val="22"/>
                <w:szCs w:val="22"/>
              </w:rPr>
            </w:pPr>
          </w:p>
        </w:tc>
      </w:tr>
      <w:tr w:rsidR="00CA7914" w14:paraId="17E23C49" w14:textId="77777777" w:rsidTr="00900DB3">
        <w:trPr>
          <w:trHeight w:val="340"/>
        </w:trPr>
        <w:tc>
          <w:tcPr>
            <w:tcW w:w="4815" w:type="dxa"/>
            <w:vAlign w:val="center"/>
          </w:tcPr>
          <w:p w14:paraId="2E33D0FB" w14:textId="6F66B3AF" w:rsidR="00CA7914" w:rsidRPr="00BF0FA4" w:rsidRDefault="00F77A95" w:rsidP="00900DB3">
            <w:pPr>
              <w:rPr>
                <w:rFonts w:ascii="Roboto Light" w:hAnsi="Roboto Light"/>
                <w:sz w:val="22"/>
                <w:szCs w:val="22"/>
              </w:rPr>
            </w:pPr>
            <w:r w:rsidRPr="00BF0FA4">
              <w:rPr>
                <w:rFonts w:ascii="Roboto Light" w:hAnsi="Roboto Light"/>
                <w:sz w:val="22"/>
                <w:szCs w:val="22"/>
              </w:rPr>
              <w:t xml:space="preserve">Set up a </w:t>
            </w:r>
            <w:proofErr w:type="spellStart"/>
            <w:r w:rsidRPr="00BF0FA4">
              <w:rPr>
                <w:rFonts w:ascii="Roboto Light" w:hAnsi="Roboto Light"/>
                <w:sz w:val="22"/>
                <w:szCs w:val="22"/>
              </w:rPr>
              <w:t>programme</w:t>
            </w:r>
            <w:proofErr w:type="spellEnd"/>
            <w:r w:rsidRPr="00BF0FA4">
              <w:rPr>
                <w:rFonts w:ascii="Roboto Light" w:hAnsi="Roboto Light"/>
                <w:sz w:val="22"/>
                <w:szCs w:val="22"/>
              </w:rPr>
              <w:t xml:space="preserve"> of engagement with funders</w:t>
            </w:r>
          </w:p>
        </w:tc>
        <w:tc>
          <w:tcPr>
            <w:tcW w:w="5103" w:type="dxa"/>
            <w:vAlign w:val="center"/>
          </w:tcPr>
          <w:p w14:paraId="14E4FF02" w14:textId="77777777" w:rsidR="00CA7914" w:rsidRPr="00BF0FA4" w:rsidRDefault="00CA7914" w:rsidP="00900DB3">
            <w:pPr>
              <w:rPr>
                <w:rFonts w:ascii="Roboto Light" w:hAnsi="Roboto Light"/>
                <w:sz w:val="22"/>
                <w:szCs w:val="22"/>
              </w:rPr>
            </w:pPr>
          </w:p>
        </w:tc>
        <w:tc>
          <w:tcPr>
            <w:tcW w:w="4819" w:type="dxa"/>
            <w:vAlign w:val="center"/>
          </w:tcPr>
          <w:p w14:paraId="3017B0B1" w14:textId="77777777" w:rsidR="00CA7914" w:rsidRPr="00BF0FA4" w:rsidRDefault="00CA7914" w:rsidP="00900DB3">
            <w:pPr>
              <w:rPr>
                <w:sz w:val="22"/>
                <w:szCs w:val="22"/>
              </w:rPr>
            </w:pPr>
          </w:p>
        </w:tc>
      </w:tr>
      <w:tr w:rsidR="00CA7914" w14:paraId="4857474E" w14:textId="77777777" w:rsidTr="00900DB3">
        <w:trPr>
          <w:trHeight w:val="340"/>
        </w:trPr>
        <w:tc>
          <w:tcPr>
            <w:tcW w:w="4815" w:type="dxa"/>
            <w:vAlign w:val="center"/>
          </w:tcPr>
          <w:p w14:paraId="5D2F8905" w14:textId="65331E1A" w:rsidR="00CA7914" w:rsidRPr="00BF0FA4" w:rsidRDefault="004045F4" w:rsidP="00900DB3">
            <w:pPr>
              <w:rPr>
                <w:rFonts w:ascii="Roboto Light" w:hAnsi="Roboto Light"/>
                <w:sz w:val="22"/>
                <w:szCs w:val="22"/>
              </w:rPr>
            </w:pPr>
            <w:r w:rsidRPr="00BF0FA4">
              <w:rPr>
                <w:rFonts w:ascii="Roboto Light" w:hAnsi="Roboto Light"/>
                <w:sz w:val="22"/>
                <w:szCs w:val="22"/>
              </w:rPr>
              <w:t xml:space="preserve">Set up ways of working more effectively with other institutions on joined up bids to Foundations and businesses </w:t>
            </w:r>
          </w:p>
        </w:tc>
        <w:tc>
          <w:tcPr>
            <w:tcW w:w="5103" w:type="dxa"/>
            <w:vAlign w:val="center"/>
          </w:tcPr>
          <w:p w14:paraId="03A8701E" w14:textId="77777777" w:rsidR="00CA7914" w:rsidRPr="00BF0FA4" w:rsidRDefault="00CA7914" w:rsidP="00900DB3">
            <w:pPr>
              <w:rPr>
                <w:rFonts w:ascii="Roboto Light" w:hAnsi="Roboto Light"/>
                <w:sz w:val="22"/>
                <w:szCs w:val="22"/>
              </w:rPr>
            </w:pPr>
          </w:p>
        </w:tc>
        <w:tc>
          <w:tcPr>
            <w:tcW w:w="4819" w:type="dxa"/>
            <w:vAlign w:val="center"/>
          </w:tcPr>
          <w:p w14:paraId="6FE1E691" w14:textId="77777777" w:rsidR="00CA7914" w:rsidRPr="00BF0FA4" w:rsidRDefault="00CA7914" w:rsidP="00900DB3">
            <w:pPr>
              <w:rPr>
                <w:sz w:val="22"/>
                <w:szCs w:val="22"/>
              </w:rPr>
            </w:pPr>
          </w:p>
        </w:tc>
      </w:tr>
      <w:tr w:rsidR="00CA7914" w14:paraId="6DF04B0B" w14:textId="77777777" w:rsidTr="00900DB3">
        <w:trPr>
          <w:trHeight w:val="340"/>
        </w:trPr>
        <w:tc>
          <w:tcPr>
            <w:tcW w:w="4815" w:type="dxa"/>
            <w:vAlign w:val="center"/>
          </w:tcPr>
          <w:p w14:paraId="57575446" w14:textId="39DCA8D3" w:rsidR="00CA7914" w:rsidRPr="00BF0FA4" w:rsidRDefault="00B85784" w:rsidP="00900DB3">
            <w:pPr>
              <w:rPr>
                <w:rFonts w:ascii="Roboto Light" w:hAnsi="Roboto Light"/>
                <w:sz w:val="22"/>
                <w:szCs w:val="22"/>
              </w:rPr>
            </w:pPr>
            <w:r w:rsidRPr="00BF0FA4">
              <w:rPr>
                <w:rFonts w:ascii="Roboto Light" w:hAnsi="Roboto Light"/>
                <w:sz w:val="22"/>
                <w:szCs w:val="22"/>
              </w:rPr>
              <w:t>Increase awareness of research opportunities</w:t>
            </w:r>
            <w:r w:rsidR="008C28B4">
              <w:rPr>
                <w:rFonts w:ascii="Roboto Light" w:hAnsi="Roboto Light"/>
                <w:sz w:val="22"/>
                <w:szCs w:val="22"/>
              </w:rPr>
              <w:t xml:space="preserve"> (via improving comms function within R&amp;I)</w:t>
            </w:r>
          </w:p>
        </w:tc>
        <w:tc>
          <w:tcPr>
            <w:tcW w:w="5103" w:type="dxa"/>
            <w:vAlign w:val="center"/>
          </w:tcPr>
          <w:p w14:paraId="4C48F292" w14:textId="77777777" w:rsidR="00CA7914" w:rsidRPr="00BF0FA4" w:rsidRDefault="00CA7914" w:rsidP="00900DB3">
            <w:pPr>
              <w:rPr>
                <w:rFonts w:ascii="Roboto Light" w:hAnsi="Roboto Light"/>
                <w:sz w:val="22"/>
                <w:szCs w:val="22"/>
              </w:rPr>
            </w:pPr>
          </w:p>
        </w:tc>
        <w:tc>
          <w:tcPr>
            <w:tcW w:w="4819" w:type="dxa"/>
            <w:vAlign w:val="center"/>
          </w:tcPr>
          <w:p w14:paraId="258EAF85" w14:textId="77777777" w:rsidR="00CA7914" w:rsidRPr="00BF0FA4" w:rsidRDefault="00CA7914" w:rsidP="00900DB3">
            <w:pPr>
              <w:rPr>
                <w:sz w:val="22"/>
                <w:szCs w:val="22"/>
              </w:rPr>
            </w:pPr>
          </w:p>
        </w:tc>
      </w:tr>
      <w:tr w:rsidR="00CA7914" w14:paraId="2C6D5BEA" w14:textId="77777777" w:rsidTr="00900DB3">
        <w:trPr>
          <w:trHeight w:val="340"/>
        </w:trPr>
        <w:tc>
          <w:tcPr>
            <w:tcW w:w="4815" w:type="dxa"/>
            <w:vAlign w:val="center"/>
          </w:tcPr>
          <w:p w14:paraId="367BDB02" w14:textId="404919F9" w:rsidR="00CA7914" w:rsidRPr="00BF0FA4" w:rsidRDefault="00A778CE" w:rsidP="00900DB3">
            <w:pPr>
              <w:rPr>
                <w:rFonts w:ascii="Roboto Light" w:hAnsi="Roboto Light"/>
                <w:sz w:val="22"/>
                <w:szCs w:val="22"/>
              </w:rPr>
            </w:pPr>
            <w:r w:rsidRPr="00BF0FA4">
              <w:rPr>
                <w:rFonts w:ascii="Roboto Light" w:hAnsi="Roboto Light"/>
                <w:sz w:val="22"/>
                <w:szCs w:val="22"/>
              </w:rPr>
              <w:t>Enhance training in applying for and managing grants</w:t>
            </w:r>
          </w:p>
        </w:tc>
        <w:tc>
          <w:tcPr>
            <w:tcW w:w="5103" w:type="dxa"/>
            <w:vAlign w:val="center"/>
          </w:tcPr>
          <w:p w14:paraId="488DB8DD" w14:textId="77777777" w:rsidR="00CA7914" w:rsidRPr="00BF0FA4" w:rsidRDefault="00CA7914" w:rsidP="00900DB3">
            <w:pPr>
              <w:rPr>
                <w:rFonts w:ascii="Roboto Light" w:hAnsi="Roboto Light"/>
                <w:sz w:val="22"/>
                <w:szCs w:val="22"/>
              </w:rPr>
            </w:pPr>
          </w:p>
        </w:tc>
        <w:tc>
          <w:tcPr>
            <w:tcW w:w="4819" w:type="dxa"/>
            <w:vAlign w:val="center"/>
          </w:tcPr>
          <w:p w14:paraId="7FF9C7A7" w14:textId="77777777" w:rsidR="00CA7914" w:rsidRPr="00BF0FA4" w:rsidRDefault="00CA7914" w:rsidP="00900DB3">
            <w:pPr>
              <w:rPr>
                <w:sz w:val="22"/>
                <w:szCs w:val="22"/>
              </w:rPr>
            </w:pPr>
          </w:p>
        </w:tc>
      </w:tr>
      <w:tr w:rsidR="005C4CCA" w14:paraId="09A2200E" w14:textId="77777777" w:rsidTr="00900DB3">
        <w:trPr>
          <w:trHeight w:val="340"/>
        </w:trPr>
        <w:tc>
          <w:tcPr>
            <w:tcW w:w="4815" w:type="dxa"/>
            <w:vAlign w:val="center"/>
          </w:tcPr>
          <w:p w14:paraId="31735811" w14:textId="3402B3F8" w:rsidR="005C4CCA" w:rsidRPr="00BF0FA4" w:rsidRDefault="00E957D2" w:rsidP="00900DB3">
            <w:pPr>
              <w:rPr>
                <w:rFonts w:ascii="Roboto Light" w:hAnsi="Roboto Light"/>
                <w:sz w:val="22"/>
                <w:szCs w:val="22"/>
              </w:rPr>
            </w:pPr>
            <w:r>
              <w:rPr>
                <w:rFonts w:ascii="Roboto Light" w:hAnsi="Roboto Light"/>
                <w:sz w:val="22"/>
                <w:szCs w:val="22"/>
              </w:rPr>
              <w:t xml:space="preserve">New fund </w:t>
            </w:r>
            <w:r w:rsidR="008C28B4">
              <w:rPr>
                <w:rFonts w:ascii="Roboto Light" w:hAnsi="Roboto Light"/>
                <w:sz w:val="22"/>
                <w:szCs w:val="22"/>
              </w:rPr>
              <w:t>supporting</w:t>
            </w:r>
            <w:r>
              <w:rPr>
                <w:rFonts w:ascii="Roboto Light" w:hAnsi="Roboto Light"/>
                <w:sz w:val="22"/>
                <w:szCs w:val="22"/>
              </w:rPr>
              <w:t xml:space="preserve"> </w:t>
            </w:r>
            <w:r w:rsidR="008C28B4">
              <w:rPr>
                <w:rFonts w:ascii="Roboto Light" w:hAnsi="Roboto Light"/>
                <w:sz w:val="22"/>
                <w:szCs w:val="22"/>
              </w:rPr>
              <w:t xml:space="preserve">(large) </w:t>
            </w:r>
            <w:r>
              <w:rPr>
                <w:rFonts w:ascii="Roboto Light" w:hAnsi="Roboto Light"/>
                <w:sz w:val="22"/>
                <w:szCs w:val="22"/>
              </w:rPr>
              <w:t xml:space="preserve">bid writing </w:t>
            </w:r>
            <w:r w:rsidR="008C28B4">
              <w:rPr>
                <w:rFonts w:ascii="Roboto Light" w:hAnsi="Roboto Light"/>
                <w:sz w:val="22"/>
                <w:szCs w:val="22"/>
              </w:rPr>
              <w:t xml:space="preserve">time </w:t>
            </w:r>
            <w:r>
              <w:rPr>
                <w:rFonts w:ascii="Roboto Light" w:hAnsi="Roboto Light"/>
                <w:sz w:val="22"/>
                <w:szCs w:val="22"/>
              </w:rPr>
              <w:t>for non-permanent staff</w:t>
            </w:r>
          </w:p>
        </w:tc>
        <w:tc>
          <w:tcPr>
            <w:tcW w:w="5103" w:type="dxa"/>
            <w:vAlign w:val="center"/>
          </w:tcPr>
          <w:p w14:paraId="31064810" w14:textId="77777777" w:rsidR="005C4CCA" w:rsidRPr="00BF0FA4" w:rsidRDefault="005C4CCA" w:rsidP="00900DB3">
            <w:pPr>
              <w:rPr>
                <w:rFonts w:ascii="Roboto Light" w:hAnsi="Roboto Light"/>
                <w:sz w:val="22"/>
                <w:szCs w:val="22"/>
              </w:rPr>
            </w:pPr>
          </w:p>
        </w:tc>
        <w:tc>
          <w:tcPr>
            <w:tcW w:w="4819" w:type="dxa"/>
            <w:vAlign w:val="center"/>
          </w:tcPr>
          <w:p w14:paraId="59075704" w14:textId="77777777" w:rsidR="005C4CCA" w:rsidRPr="00BF0FA4" w:rsidRDefault="005C4CCA" w:rsidP="00900DB3">
            <w:pPr>
              <w:rPr>
                <w:sz w:val="22"/>
                <w:szCs w:val="22"/>
              </w:rPr>
            </w:pPr>
          </w:p>
        </w:tc>
      </w:tr>
    </w:tbl>
    <w:p w14:paraId="7A6BD86D" w14:textId="77777777" w:rsidR="00CA7914" w:rsidRDefault="00CA7914" w:rsidP="00CA7914">
      <w:pPr>
        <w:spacing w:line="288" w:lineRule="auto"/>
      </w:pPr>
    </w:p>
    <w:p w14:paraId="23289CA1" w14:textId="760428F1" w:rsidR="00826FA5" w:rsidRDefault="00CA7914" w:rsidP="005C4CCA">
      <w:pPr>
        <w:pStyle w:val="Heading"/>
      </w:pPr>
      <w:r>
        <w:t>What is already happening that we have missed? What other activities would help us to meet our objectives?</w:t>
      </w:r>
      <w:r w:rsidR="00C3296D" w:rsidRPr="00C3296D">
        <w:t xml:space="preserve"> What do you think is most important and would have the most impact? Where are the greatest risks?</w:t>
      </w:r>
      <w:bookmarkEnd w:id="2"/>
    </w:p>
    <w:p w14:paraId="154C06C4" w14:textId="3C5A985C" w:rsidR="00C53FD8" w:rsidRDefault="00C53FD8">
      <w:r>
        <w:br w:type="page"/>
      </w:r>
    </w:p>
    <w:p w14:paraId="4B431E61" w14:textId="77777777" w:rsidR="00C53FD8" w:rsidRDefault="00C53FD8" w:rsidP="00C53FD8">
      <w:pPr>
        <w:pStyle w:val="Heading"/>
      </w:pPr>
      <w:bookmarkStart w:id="3" w:name="_Hlk119326640"/>
      <w:r>
        <w:lastRenderedPageBreak/>
        <w:t>World-class Research – workstreams and activities</w:t>
      </w:r>
    </w:p>
    <w:p w14:paraId="68F14A20" w14:textId="77777777" w:rsidR="00C53FD8" w:rsidRDefault="00C53FD8" w:rsidP="00C53FD8">
      <w:pPr>
        <w:pStyle w:val="Heading"/>
      </w:pPr>
    </w:p>
    <w:p w14:paraId="0BB59421" w14:textId="1014ABC5" w:rsidR="00C53FD8" w:rsidRDefault="00C53FD8" w:rsidP="00C53FD8">
      <w:pPr>
        <w:pStyle w:val="Heading1"/>
      </w:pPr>
      <w:r>
        <w:t>Infrastructure</w:t>
      </w:r>
    </w:p>
    <w:tbl>
      <w:tblPr>
        <w:tblStyle w:val="TableGrid"/>
        <w:tblpPr w:leftFromText="180" w:rightFromText="180" w:vertAnchor="text" w:horzAnchor="margin" w:tblpY="206"/>
        <w:tblW w:w="147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15"/>
        <w:gridCol w:w="5103"/>
        <w:gridCol w:w="4819"/>
      </w:tblGrid>
      <w:tr w:rsidR="00C53FD8" w14:paraId="6B96F535" w14:textId="77777777" w:rsidTr="00900DB3">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50007C0C" w14:textId="6C9496A3" w:rsidR="00C53FD8" w:rsidRPr="00CE7EA2" w:rsidRDefault="005847F8" w:rsidP="00900DB3">
            <w:pPr>
              <w:rPr>
                <w:rFonts w:ascii="Roboto" w:hAnsi="Roboto"/>
                <w:b/>
                <w:color w:val="FFFFFF" w:themeColor="background1"/>
                <w14:textOutline w14:w="9525" w14:cap="rnd" w14:cmpd="sng" w14:algn="ctr">
                  <w14:solidFill>
                    <w14:srgbClr w14:val="D82331"/>
                  </w14:solidFill>
                  <w14:prstDash w14:val="solid"/>
                  <w14:bevel/>
                </w14:textOutline>
              </w:rPr>
            </w:pPr>
            <w:r>
              <w:rPr>
                <w:rFonts w:ascii="Roboto" w:hAnsi="Roboto"/>
                <w:b/>
                <w:color w:val="FFFFFF" w:themeColor="background1"/>
                <w14:textOutline w14:w="9525" w14:cap="rnd" w14:cmpd="sng" w14:algn="ctr">
                  <w14:noFill/>
                  <w14:prstDash w14:val="solid"/>
                  <w14:bevel/>
                </w14:textOutline>
              </w:rPr>
              <w:t>Redesign</w:t>
            </w:r>
            <w:r w:rsidR="00A35D1E">
              <w:rPr>
                <w:rFonts w:ascii="Roboto" w:hAnsi="Roboto"/>
                <w:b/>
                <w:color w:val="FFFFFF" w:themeColor="background1"/>
                <w14:textOutline w14:w="9525" w14:cap="rnd" w14:cmpd="sng" w14:algn="ctr">
                  <w14:noFill/>
                  <w14:prstDash w14:val="solid"/>
                  <w14:bevel/>
                </w14:textOutline>
              </w:rPr>
              <w:t xml:space="preserve"> operational support to conduct internally and externally funded research with integrity </w:t>
            </w: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3DA3ABD4" w14:textId="4466B111" w:rsidR="00C53FD8" w:rsidRPr="00CE7EA2" w:rsidRDefault="000A5B1A" w:rsidP="00900DB3">
            <w:pPr>
              <w:rPr>
                <w:rFonts w:ascii="Roboto" w:hAnsi="Roboto"/>
                <w:b/>
                <w14:textOutline w14:w="9525" w14:cap="rnd" w14:cmpd="sng" w14:algn="ctr">
                  <w14:noFill/>
                  <w14:prstDash w14:val="solid"/>
                  <w14:bevel/>
                </w14:textOutline>
              </w:rPr>
            </w:pPr>
            <w:r>
              <w:rPr>
                <w:rFonts w:ascii="Roboto" w:hAnsi="Roboto"/>
                <w:b/>
                <w:color w:val="FFFFFF" w:themeColor="background1"/>
                <w14:textOutline w14:w="9525" w14:cap="rnd" w14:cmpd="sng" w14:algn="ctr">
                  <w14:noFill/>
                  <w14:prstDash w14:val="solid"/>
                  <w14:bevel/>
                </w14:textOutline>
              </w:rPr>
              <w:t>Improve innovation in support areas bespoke to the changing needs of social science research</w:t>
            </w: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4B03CB31" w14:textId="35958A93" w:rsidR="00C53FD8" w:rsidRPr="00CE7EA2" w:rsidRDefault="00444CF3" w:rsidP="00900DB3">
            <w:pPr>
              <w:rPr>
                <w:rFonts w:ascii="Roboto" w:hAnsi="Roboto"/>
                <w:b/>
                <w14:textOutline w14:w="9525" w14:cap="rnd" w14:cmpd="sng" w14:algn="ctr">
                  <w14:solidFill>
                    <w14:srgbClr w14:val="D82331"/>
                  </w14:solidFill>
                  <w14:prstDash w14:val="solid"/>
                  <w14:bevel/>
                </w14:textOutline>
              </w:rPr>
            </w:pPr>
            <w:r>
              <w:rPr>
                <w:rFonts w:ascii="Roboto" w:hAnsi="Roboto"/>
                <w:b/>
                <w:color w:val="FFFFFF" w:themeColor="background1"/>
                <w14:textOutline w14:w="9525" w14:cap="rnd" w14:cmpd="sng" w14:algn="ctr">
                  <w14:noFill/>
                  <w14:prstDash w14:val="solid"/>
                  <w14:bevel/>
                </w14:textOutline>
              </w:rPr>
              <w:t xml:space="preserve">Improve strategic and evidence-based decision making for ambitious R &amp; I </w:t>
            </w:r>
            <w:proofErr w:type="gramStart"/>
            <w:r>
              <w:rPr>
                <w:rFonts w:ascii="Roboto" w:hAnsi="Roboto"/>
                <w:b/>
                <w:color w:val="FFFFFF" w:themeColor="background1"/>
                <w14:textOutline w14:w="9525" w14:cap="rnd" w14:cmpd="sng" w14:algn="ctr">
                  <w14:noFill/>
                  <w14:prstDash w14:val="solid"/>
                  <w14:bevel/>
                </w14:textOutline>
              </w:rPr>
              <w:t>plans</w:t>
            </w:r>
            <w:proofErr w:type="gramEnd"/>
          </w:p>
        </w:tc>
      </w:tr>
      <w:tr w:rsidR="00C53FD8" w14:paraId="7A7A7BFC" w14:textId="77777777" w:rsidTr="00900DB3">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1949ED5D" w14:textId="77777777" w:rsidR="00C53FD8" w:rsidRPr="00CE7EA2" w:rsidRDefault="00C53FD8" w:rsidP="00900DB3">
            <w:pPr>
              <w:rPr>
                <w:rFonts w:ascii="Roboto" w:hAnsi="Roboto"/>
                <w:b/>
                <w:color w:val="FFFFFF" w:themeColor="background1"/>
                <w14:textOutline w14:w="9525" w14:cap="rnd" w14:cmpd="sng" w14:algn="ctr">
                  <w14:noFill/>
                  <w14:prstDash w14:val="solid"/>
                  <w14:bevel/>
                </w14:textOutline>
              </w:rPr>
            </w:pP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4423CD0B" w14:textId="77777777" w:rsidR="00C53FD8" w:rsidRPr="00CE7EA2" w:rsidRDefault="00C53FD8" w:rsidP="00900DB3">
            <w:pPr>
              <w:rPr>
                <w:rFonts w:ascii="Roboto" w:hAnsi="Roboto"/>
                <w:b/>
                <w:color w:val="FFFFFF" w:themeColor="background1"/>
                <w14:textOutline w14:w="9525" w14:cap="rnd" w14:cmpd="sng" w14:algn="ctr">
                  <w14:noFill/>
                  <w14:prstDash w14:val="solid"/>
                  <w14:bevel/>
                </w14:textOutline>
              </w:rPr>
            </w:pP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2C7E0B0B" w14:textId="2FCBB96E" w:rsidR="00C53FD8" w:rsidRPr="00CE7EA2" w:rsidRDefault="00C53FD8" w:rsidP="00900DB3">
            <w:pPr>
              <w:rPr>
                <w:rFonts w:ascii="Roboto" w:hAnsi="Roboto"/>
                <w:b/>
                <w:color w:val="FFFFFF" w:themeColor="background1"/>
                <w14:textOutline w14:w="9525" w14:cap="rnd" w14:cmpd="sng" w14:algn="ctr">
                  <w14:noFill/>
                  <w14:prstDash w14:val="solid"/>
                  <w14:bevel/>
                </w14:textOutline>
              </w:rPr>
            </w:pPr>
          </w:p>
        </w:tc>
      </w:tr>
      <w:tr w:rsidR="00C53FD8" w14:paraId="413DFD63" w14:textId="77777777" w:rsidTr="00900DB3">
        <w:trPr>
          <w:trHeight w:val="340"/>
        </w:trPr>
        <w:tc>
          <w:tcPr>
            <w:tcW w:w="4815" w:type="dxa"/>
            <w:tcBorders>
              <w:top w:val="single" w:sz="4" w:space="0" w:color="D82331"/>
            </w:tcBorders>
            <w:vAlign w:val="center"/>
          </w:tcPr>
          <w:p w14:paraId="47F36E54" w14:textId="52A1AFD7" w:rsidR="00C53FD8" w:rsidRPr="006920F4" w:rsidRDefault="00CA663B" w:rsidP="00900DB3">
            <w:pPr>
              <w:rPr>
                <w:rFonts w:ascii="Roboto Light" w:hAnsi="Roboto Light"/>
                <w:sz w:val="22"/>
                <w:szCs w:val="22"/>
              </w:rPr>
            </w:pPr>
            <w:r w:rsidRPr="006920F4">
              <w:rPr>
                <w:rFonts w:ascii="Roboto Light" w:hAnsi="Roboto Light"/>
                <w:sz w:val="22"/>
                <w:szCs w:val="22"/>
              </w:rPr>
              <w:t xml:space="preserve">Review end to end processes for research management and identify </w:t>
            </w:r>
            <w:r w:rsidR="00964A44" w:rsidRPr="006920F4">
              <w:rPr>
                <w:rFonts w:ascii="Roboto Light" w:hAnsi="Roboto Light"/>
                <w:sz w:val="22"/>
                <w:szCs w:val="22"/>
              </w:rPr>
              <w:t xml:space="preserve">and deliver </w:t>
            </w:r>
            <w:r w:rsidR="00BF3C53" w:rsidRPr="006920F4">
              <w:rPr>
                <w:rFonts w:ascii="Roboto Light" w:hAnsi="Roboto Light"/>
                <w:sz w:val="22"/>
                <w:szCs w:val="22"/>
              </w:rPr>
              <w:t xml:space="preserve">requirement for optimum </w:t>
            </w:r>
            <w:r w:rsidR="005B099F" w:rsidRPr="006920F4">
              <w:rPr>
                <w:rFonts w:ascii="Roboto Light" w:hAnsi="Roboto Light"/>
                <w:sz w:val="22"/>
                <w:szCs w:val="22"/>
              </w:rPr>
              <w:t>service support</w:t>
            </w:r>
            <w:r w:rsidR="00DA367E" w:rsidRPr="006920F4">
              <w:rPr>
                <w:rFonts w:ascii="Roboto Light" w:hAnsi="Roboto Light"/>
                <w:sz w:val="22"/>
                <w:szCs w:val="22"/>
              </w:rPr>
              <w:t xml:space="preserve"> that </w:t>
            </w:r>
            <w:r w:rsidR="00B61B8F" w:rsidRPr="006920F4">
              <w:rPr>
                <w:rFonts w:ascii="Roboto Light" w:hAnsi="Roboto Light"/>
                <w:sz w:val="22"/>
                <w:szCs w:val="22"/>
              </w:rPr>
              <w:t xml:space="preserve">can </w:t>
            </w:r>
            <w:r w:rsidR="00DA367E" w:rsidRPr="006920F4">
              <w:rPr>
                <w:rFonts w:ascii="Roboto Light" w:hAnsi="Roboto Light"/>
                <w:sz w:val="22"/>
                <w:szCs w:val="22"/>
              </w:rPr>
              <w:t xml:space="preserve">accommodate growth in </w:t>
            </w:r>
            <w:r w:rsidR="00B61B8F" w:rsidRPr="006920F4">
              <w:rPr>
                <w:rFonts w:ascii="Roboto Light" w:hAnsi="Roboto Light"/>
                <w:sz w:val="22"/>
                <w:szCs w:val="22"/>
              </w:rPr>
              <w:t>system.</w:t>
            </w:r>
            <w:r w:rsidR="00DA367E" w:rsidRPr="006920F4">
              <w:rPr>
                <w:rFonts w:ascii="Roboto Light" w:hAnsi="Roboto Light"/>
                <w:sz w:val="22"/>
                <w:szCs w:val="22"/>
              </w:rPr>
              <w:t xml:space="preserve"> </w:t>
            </w:r>
          </w:p>
        </w:tc>
        <w:tc>
          <w:tcPr>
            <w:tcW w:w="5103" w:type="dxa"/>
            <w:tcBorders>
              <w:top w:val="single" w:sz="4" w:space="0" w:color="D82331"/>
            </w:tcBorders>
            <w:vAlign w:val="center"/>
          </w:tcPr>
          <w:p w14:paraId="60DC690D" w14:textId="06CB794F" w:rsidR="00C53FD8" w:rsidRPr="006920F4" w:rsidRDefault="00202A58" w:rsidP="00900DB3">
            <w:pPr>
              <w:rPr>
                <w:rFonts w:ascii="Roboto Light" w:hAnsi="Roboto Light"/>
                <w:sz w:val="22"/>
                <w:szCs w:val="22"/>
              </w:rPr>
            </w:pPr>
            <w:r w:rsidRPr="006920F4">
              <w:rPr>
                <w:rFonts w:ascii="Roboto Light" w:hAnsi="Roboto Light"/>
                <w:color w:val="00B050"/>
                <w:sz w:val="22"/>
                <w:szCs w:val="22"/>
              </w:rPr>
              <w:t xml:space="preserve">Develop a strategic approach for data science including education, skills, </w:t>
            </w:r>
            <w:proofErr w:type="gramStart"/>
            <w:r w:rsidRPr="006920F4">
              <w:rPr>
                <w:rFonts w:ascii="Roboto Light" w:hAnsi="Roboto Light"/>
                <w:color w:val="00B050"/>
                <w:sz w:val="22"/>
                <w:szCs w:val="22"/>
              </w:rPr>
              <w:t>research</w:t>
            </w:r>
            <w:proofErr w:type="gramEnd"/>
            <w:r w:rsidRPr="006920F4">
              <w:rPr>
                <w:rFonts w:ascii="Roboto Light" w:hAnsi="Roboto Light"/>
                <w:color w:val="00B050"/>
                <w:sz w:val="22"/>
                <w:szCs w:val="22"/>
              </w:rPr>
              <w:t xml:space="preserve"> and resources</w:t>
            </w:r>
            <w:r w:rsidR="00A10930" w:rsidRPr="006920F4">
              <w:rPr>
                <w:rFonts w:ascii="Roboto Light" w:hAnsi="Roboto Light"/>
                <w:color w:val="00B050"/>
                <w:sz w:val="22"/>
                <w:szCs w:val="22"/>
              </w:rPr>
              <w:t xml:space="preserve"> (in progress</w:t>
            </w:r>
            <w:r w:rsidR="008C28B4">
              <w:rPr>
                <w:rFonts w:ascii="Roboto Light" w:hAnsi="Roboto Light"/>
                <w:color w:val="00B050"/>
                <w:sz w:val="22"/>
                <w:szCs w:val="22"/>
              </w:rPr>
              <w:t>, via DSI</w:t>
            </w:r>
            <w:r w:rsidR="00A10930" w:rsidRPr="006920F4">
              <w:rPr>
                <w:rFonts w:ascii="Roboto Light" w:hAnsi="Roboto Light"/>
                <w:color w:val="00B050"/>
                <w:sz w:val="22"/>
                <w:szCs w:val="22"/>
              </w:rPr>
              <w:t>)</w:t>
            </w:r>
          </w:p>
        </w:tc>
        <w:tc>
          <w:tcPr>
            <w:tcW w:w="4819" w:type="dxa"/>
            <w:tcBorders>
              <w:top w:val="single" w:sz="4" w:space="0" w:color="D82331"/>
            </w:tcBorders>
            <w:vAlign w:val="center"/>
          </w:tcPr>
          <w:p w14:paraId="02B6FE14" w14:textId="3D7FD1C8" w:rsidR="00C53FD8" w:rsidRPr="006920F4" w:rsidRDefault="00D95F63" w:rsidP="00900DB3">
            <w:pPr>
              <w:rPr>
                <w:rFonts w:ascii="Roboto Light" w:hAnsi="Roboto Light"/>
                <w:sz w:val="22"/>
                <w:szCs w:val="22"/>
              </w:rPr>
            </w:pPr>
            <w:r w:rsidRPr="006920F4">
              <w:rPr>
                <w:rFonts w:ascii="Roboto Light" w:hAnsi="Roboto Light"/>
                <w:sz w:val="22"/>
                <w:szCs w:val="22"/>
              </w:rPr>
              <w:t>Review routine data requirements for effective decision-making in research, impact and innovation</w:t>
            </w:r>
            <w:r w:rsidR="00F07D65" w:rsidRPr="006920F4">
              <w:rPr>
                <w:rFonts w:ascii="Roboto Light" w:hAnsi="Roboto Light"/>
                <w:sz w:val="22"/>
                <w:szCs w:val="22"/>
              </w:rPr>
              <w:t xml:space="preserve"> and develop a robust analytical monitoring and evaluation function.</w:t>
            </w:r>
            <w:r w:rsidR="00DB2AD4" w:rsidRPr="006920F4">
              <w:rPr>
                <w:rFonts w:ascii="Roboto Light" w:hAnsi="Roboto Light"/>
                <w:sz w:val="22"/>
                <w:szCs w:val="22"/>
              </w:rPr>
              <w:t xml:space="preserve"> </w:t>
            </w:r>
          </w:p>
        </w:tc>
      </w:tr>
      <w:tr w:rsidR="00C53FD8" w14:paraId="73261020" w14:textId="77777777" w:rsidTr="00900DB3">
        <w:trPr>
          <w:trHeight w:val="340"/>
        </w:trPr>
        <w:tc>
          <w:tcPr>
            <w:tcW w:w="4815" w:type="dxa"/>
            <w:vAlign w:val="center"/>
          </w:tcPr>
          <w:p w14:paraId="022E9AAF" w14:textId="0588D0C0" w:rsidR="00C53FD8" w:rsidRPr="006920F4" w:rsidRDefault="00674151" w:rsidP="00900DB3">
            <w:pPr>
              <w:rPr>
                <w:rFonts w:ascii="Roboto Light" w:hAnsi="Roboto Light"/>
                <w:sz w:val="22"/>
                <w:szCs w:val="22"/>
              </w:rPr>
            </w:pPr>
            <w:r w:rsidRPr="006920F4">
              <w:rPr>
                <w:rFonts w:ascii="Roboto Light" w:hAnsi="Roboto Light"/>
                <w:sz w:val="22"/>
                <w:szCs w:val="22"/>
              </w:rPr>
              <w:t xml:space="preserve">To strengthen further LSE’s research standing by reviewing and </w:t>
            </w:r>
            <w:proofErr w:type="spellStart"/>
            <w:r w:rsidRPr="006920F4">
              <w:rPr>
                <w:rFonts w:ascii="Roboto Light" w:hAnsi="Roboto Light"/>
                <w:sz w:val="22"/>
                <w:szCs w:val="22"/>
              </w:rPr>
              <w:t>analysing</w:t>
            </w:r>
            <w:proofErr w:type="spellEnd"/>
            <w:r w:rsidRPr="006920F4">
              <w:rPr>
                <w:rFonts w:ascii="Roboto Light" w:hAnsi="Roboto Light"/>
                <w:sz w:val="22"/>
                <w:szCs w:val="22"/>
              </w:rPr>
              <w:t xml:space="preserve"> the outcomes of REF 2021 (from May 2022) in advance of an action plan in 2022/23</w:t>
            </w:r>
          </w:p>
        </w:tc>
        <w:tc>
          <w:tcPr>
            <w:tcW w:w="5103" w:type="dxa"/>
            <w:vAlign w:val="center"/>
          </w:tcPr>
          <w:p w14:paraId="50F0DC47" w14:textId="51780A9A" w:rsidR="00C53FD8" w:rsidRPr="006920F4" w:rsidRDefault="00D26376" w:rsidP="00900DB3">
            <w:pPr>
              <w:rPr>
                <w:rFonts w:ascii="Roboto Light" w:hAnsi="Roboto Light"/>
                <w:sz w:val="22"/>
                <w:szCs w:val="22"/>
              </w:rPr>
            </w:pPr>
            <w:r w:rsidRPr="006920F4">
              <w:rPr>
                <w:rFonts w:ascii="Roboto Light" w:hAnsi="Roboto Light"/>
                <w:sz w:val="22"/>
                <w:szCs w:val="22"/>
              </w:rPr>
              <w:t>Cloud computing investment plan</w:t>
            </w:r>
            <w:r w:rsidR="008C28B4">
              <w:rPr>
                <w:rFonts w:ascii="Roboto Light" w:hAnsi="Roboto Light"/>
                <w:sz w:val="22"/>
                <w:szCs w:val="22"/>
              </w:rPr>
              <w:t xml:space="preserve"> for all</w:t>
            </w:r>
          </w:p>
        </w:tc>
        <w:tc>
          <w:tcPr>
            <w:tcW w:w="4819" w:type="dxa"/>
            <w:vAlign w:val="center"/>
          </w:tcPr>
          <w:p w14:paraId="433F6C2F" w14:textId="3B2E283F" w:rsidR="00C53FD8" w:rsidRPr="006920F4" w:rsidRDefault="00C71255" w:rsidP="00900DB3">
            <w:pPr>
              <w:rPr>
                <w:rFonts w:ascii="Roboto Light" w:hAnsi="Roboto Light"/>
                <w:sz w:val="22"/>
                <w:szCs w:val="22"/>
              </w:rPr>
            </w:pPr>
            <w:r w:rsidRPr="006920F4">
              <w:rPr>
                <w:rFonts w:ascii="Roboto Light" w:hAnsi="Roboto Light"/>
                <w:sz w:val="22"/>
                <w:szCs w:val="22"/>
              </w:rPr>
              <w:t>I</w:t>
            </w:r>
            <w:r w:rsidR="003C2032" w:rsidRPr="006920F4">
              <w:rPr>
                <w:rFonts w:ascii="Roboto Light" w:hAnsi="Roboto Light"/>
                <w:sz w:val="22"/>
                <w:szCs w:val="22"/>
              </w:rPr>
              <w:t>m</w:t>
            </w:r>
            <w:r w:rsidRPr="006920F4">
              <w:rPr>
                <w:rFonts w:ascii="Roboto Light" w:hAnsi="Roboto Light"/>
                <w:sz w:val="22"/>
                <w:szCs w:val="22"/>
              </w:rPr>
              <w:t>plement</w:t>
            </w:r>
            <w:r w:rsidR="003C2032" w:rsidRPr="006920F4">
              <w:rPr>
                <w:rFonts w:ascii="Roboto Light" w:hAnsi="Roboto Light"/>
                <w:sz w:val="22"/>
                <w:szCs w:val="22"/>
              </w:rPr>
              <w:t xml:space="preserve"> </w:t>
            </w:r>
            <w:r w:rsidR="005D022B" w:rsidRPr="006920F4">
              <w:rPr>
                <w:rFonts w:ascii="Roboto Light" w:hAnsi="Roboto Light"/>
                <w:sz w:val="22"/>
                <w:szCs w:val="22"/>
              </w:rPr>
              <w:t xml:space="preserve">strategy function </w:t>
            </w:r>
            <w:r w:rsidR="008C28B4">
              <w:rPr>
                <w:rFonts w:ascii="Roboto Light" w:hAnsi="Roboto Light"/>
                <w:sz w:val="22"/>
                <w:szCs w:val="22"/>
              </w:rPr>
              <w:t>within R&amp;I</w:t>
            </w:r>
          </w:p>
        </w:tc>
      </w:tr>
      <w:tr w:rsidR="00C53FD8" w14:paraId="0BC3B4DE" w14:textId="77777777" w:rsidTr="00900DB3">
        <w:trPr>
          <w:trHeight w:val="340"/>
        </w:trPr>
        <w:tc>
          <w:tcPr>
            <w:tcW w:w="4815" w:type="dxa"/>
            <w:vAlign w:val="center"/>
          </w:tcPr>
          <w:p w14:paraId="16459FA7" w14:textId="0EA1EBE2" w:rsidR="00C53FD8" w:rsidRPr="006920F4" w:rsidRDefault="001800DF" w:rsidP="00900DB3">
            <w:pPr>
              <w:rPr>
                <w:rFonts w:ascii="Roboto Light" w:hAnsi="Roboto Light"/>
                <w:sz w:val="22"/>
                <w:szCs w:val="22"/>
              </w:rPr>
            </w:pPr>
            <w:r w:rsidRPr="006920F4">
              <w:rPr>
                <w:rFonts w:ascii="Roboto Light" w:hAnsi="Roboto Light"/>
                <w:color w:val="7030A0"/>
                <w:sz w:val="22"/>
                <w:szCs w:val="22"/>
              </w:rPr>
              <w:t>Expand the ethics and due diligence support team</w:t>
            </w:r>
            <w:r w:rsidR="00A10930" w:rsidRPr="006920F4">
              <w:rPr>
                <w:rFonts w:ascii="Roboto Light" w:hAnsi="Roboto Light"/>
                <w:color w:val="7030A0"/>
                <w:sz w:val="22"/>
                <w:szCs w:val="22"/>
              </w:rPr>
              <w:t xml:space="preserve"> (complete)</w:t>
            </w:r>
          </w:p>
        </w:tc>
        <w:tc>
          <w:tcPr>
            <w:tcW w:w="5103" w:type="dxa"/>
            <w:vAlign w:val="center"/>
          </w:tcPr>
          <w:p w14:paraId="080A7F3F" w14:textId="063C9267" w:rsidR="00C53FD8" w:rsidRPr="006920F4" w:rsidRDefault="00D26376" w:rsidP="00900DB3">
            <w:pPr>
              <w:rPr>
                <w:rFonts w:ascii="Roboto Light" w:hAnsi="Roboto Light"/>
                <w:sz w:val="22"/>
                <w:szCs w:val="22"/>
              </w:rPr>
            </w:pPr>
            <w:r w:rsidRPr="006920F4">
              <w:rPr>
                <w:rFonts w:ascii="Roboto Light" w:hAnsi="Roboto Light"/>
                <w:sz w:val="22"/>
                <w:szCs w:val="22"/>
              </w:rPr>
              <w:t>Explore demand for and requirements of team science at LSE</w:t>
            </w:r>
          </w:p>
        </w:tc>
        <w:tc>
          <w:tcPr>
            <w:tcW w:w="4819" w:type="dxa"/>
            <w:vAlign w:val="center"/>
          </w:tcPr>
          <w:p w14:paraId="15C0427F" w14:textId="77777777" w:rsidR="00C53FD8" w:rsidRPr="006920F4" w:rsidRDefault="00C53FD8" w:rsidP="00900DB3">
            <w:pPr>
              <w:rPr>
                <w:sz w:val="22"/>
                <w:szCs w:val="22"/>
              </w:rPr>
            </w:pPr>
          </w:p>
        </w:tc>
      </w:tr>
      <w:tr w:rsidR="00C53FD8" w14:paraId="7108350D" w14:textId="77777777" w:rsidTr="00900DB3">
        <w:trPr>
          <w:trHeight w:val="340"/>
        </w:trPr>
        <w:tc>
          <w:tcPr>
            <w:tcW w:w="4815" w:type="dxa"/>
            <w:vAlign w:val="center"/>
          </w:tcPr>
          <w:p w14:paraId="6DFE5AFF" w14:textId="450F8C3B" w:rsidR="00C53FD8" w:rsidRPr="006920F4" w:rsidRDefault="00C53FD8" w:rsidP="00900DB3">
            <w:pPr>
              <w:rPr>
                <w:rFonts w:ascii="Roboto Light" w:hAnsi="Roboto Light"/>
                <w:sz w:val="22"/>
                <w:szCs w:val="22"/>
              </w:rPr>
            </w:pPr>
          </w:p>
        </w:tc>
        <w:tc>
          <w:tcPr>
            <w:tcW w:w="5103" w:type="dxa"/>
            <w:vAlign w:val="center"/>
          </w:tcPr>
          <w:p w14:paraId="51F5EB3C" w14:textId="3AEED07D" w:rsidR="00C53FD8" w:rsidRPr="006920F4" w:rsidRDefault="00DB2AD4" w:rsidP="00900DB3">
            <w:pPr>
              <w:rPr>
                <w:rFonts w:ascii="Roboto Light" w:hAnsi="Roboto Light"/>
                <w:sz w:val="22"/>
                <w:szCs w:val="22"/>
              </w:rPr>
            </w:pPr>
            <w:r w:rsidRPr="006920F4">
              <w:rPr>
                <w:rFonts w:ascii="Roboto Light" w:hAnsi="Roboto Light"/>
                <w:sz w:val="22"/>
                <w:szCs w:val="22"/>
              </w:rPr>
              <w:t xml:space="preserve">Invest in new data sets and secure data pods in the </w:t>
            </w:r>
            <w:proofErr w:type="gramStart"/>
            <w:r w:rsidRPr="006920F4">
              <w:rPr>
                <w:rFonts w:ascii="Roboto Light" w:hAnsi="Roboto Light"/>
                <w:sz w:val="22"/>
                <w:szCs w:val="22"/>
              </w:rPr>
              <w:t>Library</w:t>
            </w:r>
            <w:proofErr w:type="gramEnd"/>
          </w:p>
        </w:tc>
        <w:tc>
          <w:tcPr>
            <w:tcW w:w="4819" w:type="dxa"/>
            <w:vAlign w:val="center"/>
          </w:tcPr>
          <w:p w14:paraId="624E4DB6" w14:textId="77777777" w:rsidR="00C53FD8" w:rsidRPr="006920F4" w:rsidRDefault="00C53FD8" w:rsidP="00900DB3">
            <w:pPr>
              <w:rPr>
                <w:sz w:val="22"/>
                <w:szCs w:val="22"/>
              </w:rPr>
            </w:pPr>
          </w:p>
        </w:tc>
      </w:tr>
      <w:tr w:rsidR="00C53FD8" w14:paraId="5EFD26FB" w14:textId="77777777" w:rsidTr="00900DB3">
        <w:trPr>
          <w:trHeight w:val="340"/>
        </w:trPr>
        <w:tc>
          <w:tcPr>
            <w:tcW w:w="4815" w:type="dxa"/>
            <w:vAlign w:val="center"/>
          </w:tcPr>
          <w:p w14:paraId="62E8302D" w14:textId="77777777" w:rsidR="00C53FD8" w:rsidRDefault="00C53FD8" w:rsidP="00900DB3"/>
        </w:tc>
        <w:tc>
          <w:tcPr>
            <w:tcW w:w="5103" w:type="dxa"/>
            <w:vAlign w:val="center"/>
          </w:tcPr>
          <w:p w14:paraId="008D2351" w14:textId="77777777" w:rsidR="00C53FD8" w:rsidRPr="00AA6B8E" w:rsidRDefault="00C53FD8" w:rsidP="00900DB3">
            <w:pPr>
              <w:rPr>
                <w:rFonts w:ascii="Roboto Light" w:hAnsi="Roboto Light"/>
              </w:rPr>
            </w:pPr>
          </w:p>
        </w:tc>
        <w:tc>
          <w:tcPr>
            <w:tcW w:w="4819" w:type="dxa"/>
            <w:vAlign w:val="center"/>
          </w:tcPr>
          <w:p w14:paraId="41907C4B" w14:textId="77777777" w:rsidR="00C53FD8" w:rsidRDefault="00C53FD8" w:rsidP="00900DB3"/>
        </w:tc>
      </w:tr>
      <w:tr w:rsidR="00C53FD8" w14:paraId="55237BDE" w14:textId="77777777" w:rsidTr="00900DB3">
        <w:trPr>
          <w:trHeight w:val="340"/>
        </w:trPr>
        <w:tc>
          <w:tcPr>
            <w:tcW w:w="4815" w:type="dxa"/>
            <w:vAlign w:val="center"/>
          </w:tcPr>
          <w:p w14:paraId="30CD5968" w14:textId="77777777" w:rsidR="00C53FD8" w:rsidRDefault="00C53FD8" w:rsidP="00900DB3"/>
        </w:tc>
        <w:tc>
          <w:tcPr>
            <w:tcW w:w="5103" w:type="dxa"/>
            <w:vAlign w:val="center"/>
          </w:tcPr>
          <w:p w14:paraId="50EBA5AD" w14:textId="77777777" w:rsidR="00C53FD8" w:rsidRPr="00AA6B8E" w:rsidRDefault="00C53FD8" w:rsidP="00900DB3">
            <w:pPr>
              <w:rPr>
                <w:rFonts w:ascii="Roboto Light" w:hAnsi="Roboto Light"/>
              </w:rPr>
            </w:pPr>
          </w:p>
        </w:tc>
        <w:tc>
          <w:tcPr>
            <w:tcW w:w="4819" w:type="dxa"/>
            <w:vAlign w:val="center"/>
          </w:tcPr>
          <w:p w14:paraId="7B3FAED8" w14:textId="77777777" w:rsidR="00C53FD8" w:rsidRDefault="00C53FD8" w:rsidP="00900DB3"/>
        </w:tc>
      </w:tr>
    </w:tbl>
    <w:p w14:paraId="6D2A6634" w14:textId="77777777" w:rsidR="00C53FD8" w:rsidRDefault="00C53FD8" w:rsidP="00C53FD8">
      <w:pPr>
        <w:spacing w:line="288" w:lineRule="auto"/>
      </w:pPr>
    </w:p>
    <w:p w14:paraId="04FF98BC" w14:textId="1223772F" w:rsidR="00C3296D" w:rsidRPr="00C3296D" w:rsidRDefault="00C53FD8" w:rsidP="00C3296D">
      <w:pPr>
        <w:pStyle w:val="Heading"/>
      </w:pPr>
      <w:r>
        <w:t>What is already happening that we have missed? What other activities would help us to meet our objectives?</w:t>
      </w:r>
      <w:r w:rsidR="00C3296D" w:rsidRPr="00C3296D">
        <w:t xml:space="preserve"> What do you think is most important and would have the most impact? Where are the greatest risks?</w:t>
      </w:r>
    </w:p>
    <w:bookmarkEnd w:id="3"/>
    <w:p w14:paraId="7A93E7FF" w14:textId="366EB0D3" w:rsidR="006636C7" w:rsidRDefault="006636C7">
      <w:r>
        <w:br w:type="page"/>
      </w:r>
    </w:p>
    <w:p w14:paraId="70D510DD" w14:textId="2CF706E7" w:rsidR="008F1BAC" w:rsidRDefault="00050E67" w:rsidP="008F1BAC">
      <w:pPr>
        <w:pStyle w:val="Heading"/>
      </w:pPr>
      <w:r>
        <w:lastRenderedPageBreak/>
        <w:t>Real-world impact</w:t>
      </w:r>
      <w:r w:rsidR="008F1BAC">
        <w:t xml:space="preserve"> – workstreams and activities</w:t>
      </w:r>
    </w:p>
    <w:p w14:paraId="38F4D264" w14:textId="77777777" w:rsidR="008F1BAC" w:rsidRDefault="008F1BAC" w:rsidP="008F1BAC">
      <w:pPr>
        <w:pStyle w:val="Heading"/>
      </w:pPr>
    </w:p>
    <w:p w14:paraId="23381395" w14:textId="7834A451" w:rsidR="008F1BAC" w:rsidRDefault="00050E67" w:rsidP="008F1BAC">
      <w:pPr>
        <w:pStyle w:val="Heading1"/>
      </w:pPr>
      <w:r w:rsidRPr="00050E67">
        <w:t>Impact-focused research</w:t>
      </w:r>
    </w:p>
    <w:tbl>
      <w:tblPr>
        <w:tblStyle w:val="TableGrid"/>
        <w:tblpPr w:leftFromText="180" w:rightFromText="180" w:vertAnchor="text" w:horzAnchor="margin" w:tblpY="206"/>
        <w:tblW w:w="147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15"/>
        <w:gridCol w:w="5103"/>
        <w:gridCol w:w="4819"/>
      </w:tblGrid>
      <w:tr w:rsidR="008F1BAC" w14:paraId="3F6A88D0" w14:textId="77777777" w:rsidTr="001D7390">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3953F905" w14:textId="4E388313" w:rsidR="008F1BAC" w:rsidRPr="00CE7EA2" w:rsidRDefault="00B9603F" w:rsidP="001D7390">
            <w:pPr>
              <w:rPr>
                <w:rFonts w:ascii="Roboto" w:hAnsi="Roboto"/>
                <w:b/>
                <w:color w:val="FFFFFF" w:themeColor="background1"/>
                <w14:textOutline w14:w="9525" w14:cap="rnd" w14:cmpd="sng" w14:algn="ctr">
                  <w14:solidFill>
                    <w14:srgbClr w14:val="D82331"/>
                  </w14:solidFill>
                  <w14:prstDash w14:val="solid"/>
                  <w14:bevel/>
                </w14:textOutline>
              </w:rPr>
            </w:pPr>
            <w:r>
              <w:rPr>
                <w:rFonts w:ascii="Roboto" w:hAnsi="Roboto"/>
                <w:b/>
                <w:color w:val="FFFFFF" w:themeColor="background1"/>
                <w14:textOutline w14:w="9525" w14:cap="rnd" w14:cmpd="sng" w14:algn="ctr">
                  <w14:noFill/>
                  <w14:prstDash w14:val="solid"/>
                  <w14:bevel/>
                </w14:textOutline>
              </w:rPr>
              <w:t>Increase impact-led research activity</w:t>
            </w:r>
            <w:r w:rsidR="008F1BAC">
              <w:rPr>
                <w:rFonts w:ascii="Roboto" w:hAnsi="Roboto"/>
                <w:b/>
                <w:color w:val="FFFFFF" w:themeColor="background1"/>
                <w14:textOutline w14:w="9525" w14:cap="rnd" w14:cmpd="sng" w14:algn="ctr">
                  <w14:noFill/>
                  <w14:prstDash w14:val="solid"/>
                  <w14:bevel/>
                </w14:textOutline>
              </w:rPr>
              <w:t xml:space="preserve"> </w:t>
            </w: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65851001" w14:textId="121E451D" w:rsidR="008F1BAC" w:rsidRPr="00CE7EA2" w:rsidRDefault="001E4D27" w:rsidP="001D7390">
            <w:pPr>
              <w:rPr>
                <w:rFonts w:ascii="Roboto" w:hAnsi="Roboto"/>
                <w:b/>
                <w14:textOutline w14:w="9525" w14:cap="rnd" w14:cmpd="sng" w14:algn="ctr">
                  <w14:noFill/>
                  <w14:prstDash w14:val="solid"/>
                  <w14:bevel/>
                </w14:textOutline>
              </w:rPr>
            </w:pPr>
            <w:r w:rsidRPr="003E0EA1">
              <w:rPr>
                <w:rFonts w:ascii="Roboto" w:hAnsi="Roboto"/>
                <w:b/>
                <w:color w:val="FFFFFF" w:themeColor="background1"/>
                <w14:textOutline w14:w="9525" w14:cap="rnd" w14:cmpd="sng" w14:algn="ctr">
                  <w14:noFill/>
                  <w14:prstDash w14:val="solid"/>
                  <w14:bevel/>
                </w14:textOutline>
              </w:rPr>
              <w:t>Enhance support for monitoring,</w:t>
            </w:r>
            <w:r>
              <w:rPr>
                <w:rFonts w:ascii="Roboto" w:hAnsi="Roboto"/>
                <w:b/>
                <w:color w:val="FFFFFF" w:themeColor="background1"/>
                <w14:textOutline w14:w="9525" w14:cap="rnd" w14:cmpd="sng" w14:algn="ctr">
                  <w14:noFill/>
                  <w14:prstDash w14:val="solid"/>
                  <w14:bevel/>
                </w14:textOutline>
              </w:rPr>
              <w:t xml:space="preserve"> </w:t>
            </w:r>
            <w:proofErr w:type="gramStart"/>
            <w:r w:rsidRPr="003E0EA1">
              <w:rPr>
                <w:rFonts w:ascii="Roboto" w:hAnsi="Roboto"/>
                <w:b/>
                <w:color w:val="FFFFFF" w:themeColor="background1"/>
                <w14:textOutline w14:w="9525" w14:cap="rnd" w14:cmpd="sng" w14:algn="ctr">
                  <w14:noFill/>
                  <w14:prstDash w14:val="solid"/>
                  <w14:bevel/>
                </w14:textOutline>
              </w:rPr>
              <w:t>evaluating</w:t>
            </w:r>
            <w:proofErr w:type="gramEnd"/>
            <w:r w:rsidRPr="003E0EA1">
              <w:rPr>
                <w:rFonts w:ascii="Roboto" w:hAnsi="Roboto"/>
                <w:b/>
                <w:color w:val="FFFFFF" w:themeColor="background1"/>
                <w14:textOutline w14:w="9525" w14:cap="rnd" w14:cmpd="sng" w14:algn="ctr">
                  <w14:noFill/>
                  <w14:prstDash w14:val="solid"/>
                  <w14:bevel/>
                </w14:textOutline>
              </w:rPr>
              <w:t xml:space="preserve"> and communicating impact</w:t>
            </w: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3CC3D260" w14:textId="77777777" w:rsidR="008F1BAC" w:rsidRPr="00CE7EA2" w:rsidRDefault="008F1BAC" w:rsidP="001D7390">
            <w:pPr>
              <w:rPr>
                <w:rFonts w:ascii="Roboto" w:hAnsi="Roboto"/>
                <w:b/>
                <w14:textOutline w14:w="9525" w14:cap="rnd" w14:cmpd="sng" w14:algn="ctr">
                  <w14:solidFill>
                    <w14:srgbClr w14:val="D82331"/>
                  </w14:solidFill>
                  <w14:prstDash w14:val="solid"/>
                  <w14:bevel/>
                </w14:textOutline>
              </w:rPr>
            </w:pPr>
          </w:p>
        </w:tc>
      </w:tr>
      <w:tr w:rsidR="008F1BAC" w14:paraId="567A5960" w14:textId="77777777" w:rsidTr="001D7390">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750F6887" w14:textId="77777777" w:rsidR="008F1BAC" w:rsidRPr="00CE7EA2" w:rsidRDefault="008F1BAC" w:rsidP="001D7390">
            <w:pPr>
              <w:rPr>
                <w:rFonts w:ascii="Roboto" w:hAnsi="Roboto"/>
                <w:b/>
                <w:color w:val="FFFFFF" w:themeColor="background1"/>
                <w14:textOutline w14:w="9525" w14:cap="rnd" w14:cmpd="sng" w14:algn="ctr">
                  <w14:noFill/>
                  <w14:prstDash w14:val="solid"/>
                  <w14:bevel/>
                </w14:textOutline>
              </w:rPr>
            </w:pP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6B2A027E" w14:textId="6A1065CC" w:rsidR="008F1BAC" w:rsidRPr="00CE7EA2" w:rsidRDefault="008F1BAC" w:rsidP="001D7390">
            <w:pPr>
              <w:rPr>
                <w:rFonts w:ascii="Roboto" w:hAnsi="Roboto"/>
                <w:b/>
                <w:color w:val="FFFFFF" w:themeColor="background1"/>
                <w14:textOutline w14:w="9525" w14:cap="rnd" w14:cmpd="sng" w14:algn="ctr">
                  <w14:noFill/>
                  <w14:prstDash w14:val="solid"/>
                  <w14:bevel/>
                </w14:textOutline>
              </w:rPr>
            </w:pP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45AE9AED" w14:textId="54EADCE9" w:rsidR="008F1BAC" w:rsidRPr="00CE7EA2" w:rsidRDefault="00426EAF" w:rsidP="001D7390">
            <w:pPr>
              <w:rPr>
                <w:rFonts w:ascii="Roboto" w:hAnsi="Roboto"/>
                <w:b/>
                <w:color w:val="FFFFFF" w:themeColor="background1"/>
                <w14:textOutline w14:w="9525" w14:cap="rnd" w14:cmpd="sng" w14:algn="ctr">
                  <w14:noFill/>
                  <w14:prstDash w14:val="solid"/>
                  <w14:bevel/>
                </w14:textOutline>
              </w:rPr>
            </w:pPr>
            <w:r w:rsidRPr="00757475">
              <w:rPr>
                <w:rFonts w:ascii="Roboto" w:hAnsi="Roboto"/>
                <w:b/>
                <w:color w:val="FFFFFF" w:themeColor="background1"/>
                <w14:textOutline w14:w="9525" w14:cap="rnd" w14:cmpd="sng" w14:algn="ctr">
                  <w14:noFill/>
                  <w14:prstDash w14:val="solid"/>
                  <w14:bevel/>
                </w14:textOutline>
              </w:rPr>
              <w:t xml:space="preserve">Invest in </w:t>
            </w:r>
            <w:r w:rsidR="00C21B72" w:rsidRPr="00757475">
              <w:rPr>
                <w:rFonts w:ascii="Roboto" w:hAnsi="Roboto"/>
                <w:b/>
                <w:color w:val="FFFFFF" w:themeColor="background1"/>
                <w14:textOutline w14:w="9525" w14:cap="rnd" w14:cmpd="sng" w14:algn="ctr">
                  <w14:noFill/>
                  <w14:prstDash w14:val="solid"/>
                  <w14:bevel/>
                </w14:textOutline>
              </w:rPr>
              <w:t>public affairs operations</w:t>
            </w:r>
          </w:p>
        </w:tc>
      </w:tr>
      <w:tr w:rsidR="008F1BAC" w14:paraId="29832221" w14:textId="77777777" w:rsidTr="004422B5">
        <w:trPr>
          <w:trHeight w:val="340"/>
        </w:trPr>
        <w:tc>
          <w:tcPr>
            <w:tcW w:w="4815" w:type="dxa"/>
            <w:tcBorders>
              <w:top w:val="single" w:sz="4" w:space="0" w:color="D82331"/>
            </w:tcBorders>
            <w:shd w:val="clear" w:color="auto" w:fill="auto"/>
            <w:vAlign w:val="center"/>
          </w:tcPr>
          <w:p w14:paraId="2EC3AB91" w14:textId="0B5242D2" w:rsidR="008F1BAC" w:rsidRPr="006920F4" w:rsidRDefault="001E4D27" w:rsidP="001D7390">
            <w:pPr>
              <w:rPr>
                <w:rFonts w:ascii="Roboto Light" w:hAnsi="Roboto Light"/>
                <w:sz w:val="22"/>
                <w:szCs w:val="22"/>
              </w:rPr>
            </w:pPr>
            <w:r w:rsidRPr="006920F4">
              <w:rPr>
                <w:rFonts w:ascii="Roboto Light" w:hAnsi="Roboto Light"/>
                <w:sz w:val="22"/>
                <w:szCs w:val="22"/>
              </w:rPr>
              <w:t xml:space="preserve">Introduce incentives </w:t>
            </w:r>
            <w:proofErr w:type="gramStart"/>
            <w:r w:rsidRPr="006920F4">
              <w:rPr>
                <w:rFonts w:ascii="Roboto Light" w:hAnsi="Roboto Light"/>
                <w:sz w:val="22"/>
                <w:szCs w:val="22"/>
              </w:rPr>
              <w:t>for the production of</w:t>
            </w:r>
            <w:proofErr w:type="gramEnd"/>
            <w:r w:rsidRPr="006920F4">
              <w:rPr>
                <w:rFonts w:ascii="Roboto Light" w:hAnsi="Roboto Light"/>
                <w:sz w:val="22"/>
                <w:szCs w:val="22"/>
              </w:rPr>
              <w:t xml:space="preserve"> impactful research and for tracking the pathways to impact</w:t>
            </w:r>
          </w:p>
        </w:tc>
        <w:tc>
          <w:tcPr>
            <w:tcW w:w="5103" w:type="dxa"/>
            <w:tcBorders>
              <w:top w:val="single" w:sz="4" w:space="0" w:color="D82331"/>
            </w:tcBorders>
            <w:shd w:val="clear" w:color="auto" w:fill="auto"/>
            <w:vAlign w:val="center"/>
          </w:tcPr>
          <w:p w14:paraId="23999E89" w14:textId="4FBE6C95" w:rsidR="008F1BAC" w:rsidRPr="006920F4" w:rsidRDefault="001E4D27" w:rsidP="001D7390">
            <w:pPr>
              <w:rPr>
                <w:rFonts w:ascii="Roboto Light" w:hAnsi="Roboto Light"/>
                <w:sz w:val="22"/>
                <w:szCs w:val="22"/>
              </w:rPr>
            </w:pPr>
            <w:proofErr w:type="spellStart"/>
            <w:r w:rsidRPr="006920F4">
              <w:rPr>
                <w:rFonts w:ascii="Roboto Light" w:hAnsi="Roboto Light"/>
                <w:color w:val="00B050"/>
                <w:sz w:val="22"/>
                <w:szCs w:val="22"/>
              </w:rPr>
              <w:t>A</w:t>
            </w:r>
            <w:r w:rsidR="00426EAF" w:rsidRPr="006920F4">
              <w:rPr>
                <w:rFonts w:ascii="Roboto Light" w:hAnsi="Roboto Light"/>
                <w:color w:val="00B050"/>
                <w:sz w:val="22"/>
                <w:szCs w:val="22"/>
              </w:rPr>
              <w:t>nalyse</w:t>
            </w:r>
            <w:proofErr w:type="spellEnd"/>
            <w:r w:rsidR="00426EAF" w:rsidRPr="006920F4">
              <w:rPr>
                <w:rFonts w:ascii="Roboto Light" w:hAnsi="Roboto Light"/>
                <w:color w:val="00B050"/>
                <w:sz w:val="22"/>
                <w:szCs w:val="22"/>
              </w:rPr>
              <w:t xml:space="preserve"> local (</w:t>
            </w:r>
            <w:proofErr w:type="spellStart"/>
            <w:r w:rsidR="00426EAF" w:rsidRPr="006920F4">
              <w:rPr>
                <w:rFonts w:ascii="Roboto Light" w:hAnsi="Roboto Light"/>
                <w:color w:val="00B050"/>
                <w:sz w:val="22"/>
                <w:szCs w:val="22"/>
              </w:rPr>
              <w:t>london</w:t>
            </w:r>
            <w:proofErr w:type="spellEnd"/>
            <w:r w:rsidR="00426EAF" w:rsidRPr="006920F4">
              <w:rPr>
                <w:rFonts w:ascii="Roboto Light" w:hAnsi="Roboto Light"/>
                <w:color w:val="00B050"/>
                <w:sz w:val="22"/>
                <w:szCs w:val="22"/>
              </w:rPr>
              <w:t>) and regional (UK)impact of LSE research and innovation</w:t>
            </w:r>
            <w:r w:rsidR="006920F4">
              <w:rPr>
                <w:rFonts w:ascii="Roboto Light" w:hAnsi="Roboto Light"/>
                <w:color w:val="00B050"/>
                <w:sz w:val="22"/>
                <w:szCs w:val="22"/>
              </w:rPr>
              <w:t xml:space="preserve"> (in progress)</w:t>
            </w:r>
          </w:p>
        </w:tc>
        <w:tc>
          <w:tcPr>
            <w:tcW w:w="4819" w:type="dxa"/>
            <w:tcBorders>
              <w:top w:val="single" w:sz="4" w:space="0" w:color="D82331"/>
            </w:tcBorders>
            <w:shd w:val="clear" w:color="auto" w:fill="auto"/>
            <w:vAlign w:val="center"/>
          </w:tcPr>
          <w:p w14:paraId="5763C4D6" w14:textId="1A53C50D" w:rsidR="008F1BAC" w:rsidRPr="006920F4" w:rsidRDefault="007C72D8" w:rsidP="001D7390">
            <w:pPr>
              <w:rPr>
                <w:rFonts w:ascii="Roboto Light" w:hAnsi="Roboto Light"/>
                <w:sz w:val="22"/>
                <w:szCs w:val="22"/>
              </w:rPr>
            </w:pPr>
            <w:r w:rsidRPr="006920F4">
              <w:rPr>
                <w:rFonts w:ascii="Roboto Light" w:hAnsi="Roboto Light"/>
                <w:sz w:val="22"/>
                <w:szCs w:val="22"/>
              </w:rPr>
              <w:t>Develop a public affairs strategy</w:t>
            </w:r>
          </w:p>
        </w:tc>
      </w:tr>
      <w:tr w:rsidR="008F1BAC" w14:paraId="5C92A4E3" w14:textId="77777777" w:rsidTr="004422B5">
        <w:trPr>
          <w:trHeight w:val="340"/>
        </w:trPr>
        <w:tc>
          <w:tcPr>
            <w:tcW w:w="4815" w:type="dxa"/>
            <w:shd w:val="clear" w:color="auto" w:fill="auto"/>
            <w:vAlign w:val="center"/>
          </w:tcPr>
          <w:p w14:paraId="26C12468" w14:textId="5784966F" w:rsidR="008F1BAC" w:rsidRPr="006920F4" w:rsidRDefault="00B23411" w:rsidP="001D7390">
            <w:pPr>
              <w:rPr>
                <w:rFonts w:ascii="Roboto Light" w:hAnsi="Roboto Light"/>
                <w:sz w:val="22"/>
                <w:szCs w:val="22"/>
              </w:rPr>
            </w:pPr>
            <w:r w:rsidRPr="006920F4">
              <w:rPr>
                <w:rFonts w:ascii="Roboto Light" w:hAnsi="Roboto Light"/>
                <w:sz w:val="22"/>
                <w:szCs w:val="22"/>
              </w:rPr>
              <w:t xml:space="preserve">Expand the professional support provided for production and tracking of knowledge exchange, </w:t>
            </w:r>
            <w:proofErr w:type="gramStart"/>
            <w:r w:rsidRPr="006920F4">
              <w:rPr>
                <w:rFonts w:ascii="Roboto Light" w:hAnsi="Roboto Light"/>
                <w:sz w:val="22"/>
                <w:szCs w:val="22"/>
              </w:rPr>
              <w:t>impact</w:t>
            </w:r>
            <w:proofErr w:type="gramEnd"/>
            <w:r w:rsidRPr="006920F4">
              <w:rPr>
                <w:rFonts w:ascii="Roboto Light" w:hAnsi="Roboto Light"/>
                <w:sz w:val="22"/>
                <w:szCs w:val="22"/>
              </w:rPr>
              <w:t xml:space="preserve"> and ICS – with KEI Integrated Service including comms</w:t>
            </w:r>
          </w:p>
        </w:tc>
        <w:tc>
          <w:tcPr>
            <w:tcW w:w="5103" w:type="dxa"/>
            <w:shd w:val="clear" w:color="auto" w:fill="auto"/>
            <w:vAlign w:val="center"/>
          </w:tcPr>
          <w:p w14:paraId="5A9E6A25" w14:textId="6F7DDACB" w:rsidR="008F1BAC" w:rsidRPr="006920F4" w:rsidRDefault="00F807A1" w:rsidP="001D7390">
            <w:pPr>
              <w:rPr>
                <w:rFonts w:ascii="Roboto Light" w:hAnsi="Roboto Light"/>
                <w:sz w:val="22"/>
                <w:szCs w:val="22"/>
              </w:rPr>
            </w:pPr>
            <w:r w:rsidRPr="006920F4">
              <w:rPr>
                <w:rFonts w:ascii="Roboto Light" w:hAnsi="Roboto Light"/>
                <w:color w:val="00B050"/>
                <w:sz w:val="22"/>
                <w:szCs w:val="22"/>
              </w:rPr>
              <w:t>Commission the global impact of LSE (incl. research) project</w:t>
            </w:r>
            <w:r w:rsidR="006920F4" w:rsidRPr="006920F4">
              <w:rPr>
                <w:rFonts w:ascii="Roboto Light" w:hAnsi="Roboto Light"/>
                <w:color w:val="00B050"/>
                <w:sz w:val="22"/>
                <w:szCs w:val="22"/>
              </w:rPr>
              <w:t xml:space="preserve"> (in progress)</w:t>
            </w:r>
          </w:p>
        </w:tc>
        <w:tc>
          <w:tcPr>
            <w:tcW w:w="4819" w:type="dxa"/>
            <w:shd w:val="clear" w:color="auto" w:fill="auto"/>
            <w:vAlign w:val="center"/>
          </w:tcPr>
          <w:p w14:paraId="0A5AE868" w14:textId="5F65596B" w:rsidR="008F1BAC" w:rsidRPr="006920F4" w:rsidRDefault="00393BD0" w:rsidP="001D7390">
            <w:pPr>
              <w:rPr>
                <w:rFonts w:ascii="Roboto Light" w:hAnsi="Roboto Light"/>
                <w:sz w:val="22"/>
                <w:szCs w:val="22"/>
              </w:rPr>
            </w:pPr>
            <w:r w:rsidRPr="006920F4">
              <w:rPr>
                <w:rFonts w:ascii="Roboto Light" w:hAnsi="Roboto Light"/>
                <w:sz w:val="22"/>
                <w:szCs w:val="22"/>
              </w:rPr>
              <w:t xml:space="preserve">Create an </w:t>
            </w:r>
            <w:proofErr w:type="spellStart"/>
            <w:r w:rsidRPr="006920F4">
              <w:rPr>
                <w:rFonts w:ascii="Roboto Light" w:hAnsi="Roboto Light"/>
                <w:sz w:val="22"/>
                <w:szCs w:val="22"/>
              </w:rPr>
              <w:t>LSE@London</w:t>
            </w:r>
            <w:proofErr w:type="spellEnd"/>
            <w:r w:rsidRPr="006920F4">
              <w:rPr>
                <w:rFonts w:ascii="Roboto Light" w:hAnsi="Roboto Light"/>
                <w:sz w:val="22"/>
                <w:szCs w:val="22"/>
              </w:rPr>
              <w:t xml:space="preserve"> network of academics engaging in public affairs</w:t>
            </w:r>
          </w:p>
        </w:tc>
      </w:tr>
      <w:tr w:rsidR="008F1BAC" w14:paraId="6E4AE9B8" w14:textId="77777777" w:rsidTr="004422B5">
        <w:trPr>
          <w:trHeight w:val="340"/>
        </w:trPr>
        <w:tc>
          <w:tcPr>
            <w:tcW w:w="4815" w:type="dxa"/>
            <w:shd w:val="clear" w:color="auto" w:fill="auto"/>
            <w:vAlign w:val="center"/>
          </w:tcPr>
          <w:p w14:paraId="00CC80C5" w14:textId="78ECF0F3" w:rsidR="008F1BAC" w:rsidRPr="006920F4" w:rsidRDefault="006920F4" w:rsidP="001D7390">
            <w:pPr>
              <w:rPr>
                <w:rFonts w:ascii="Roboto Light" w:hAnsi="Roboto Light"/>
                <w:sz w:val="22"/>
                <w:szCs w:val="22"/>
              </w:rPr>
            </w:pPr>
            <w:r w:rsidRPr="006920F4">
              <w:rPr>
                <w:rFonts w:ascii="Roboto Light" w:hAnsi="Roboto Light"/>
                <w:sz w:val="22"/>
                <w:szCs w:val="22"/>
              </w:rPr>
              <w:t>Raise</w:t>
            </w:r>
            <w:r w:rsidR="00580F95" w:rsidRPr="006920F4">
              <w:rPr>
                <w:rFonts w:ascii="Roboto Light" w:hAnsi="Roboto Light"/>
                <w:sz w:val="22"/>
                <w:szCs w:val="22"/>
              </w:rPr>
              <w:t xml:space="preserve"> awareness about KEI (through LSE community initiatives like the LSE Research Showcase) and expand our training</w:t>
            </w:r>
          </w:p>
        </w:tc>
        <w:tc>
          <w:tcPr>
            <w:tcW w:w="5103" w:type="dxa"/>
            <w:shd w:val="clear" w:color="auto" w:fill="auto"/>
            <w:vAlign w:val="center"/>
          </w:tcPr>
          <w:p w14:paraId="4074B30C" w14:textId="60FB1C7B" w:rsidR="008F1BAC" w:rsidRPr="006920F4" w:rsidRDefault="00EA3341" w:rsidP="001D7390">
            <w:pPr>
              <w:rPr>
                <w:rFonts w:ascii="Roboto Light" w:hAnsi="Roboto Light"/>
                <w:sz w:val="22"/>
                <w:szCs w:val="22"/>
              </w:rPr>
            </w:pPr>
            <w:r w:rsidRPr="006920F4">
              <w:rPr>
                <w:rFonts w:ascii="Roboto Light" w:hAnsi="Roboto Light"/>
                <w:sz w:val="22"/>
                <w:szCs w:val="22"/>
              </w:rPr>
              <w:t xml:space="preserve">Developing an analytical </w:t>
            </w:r>
            <w:r w:rsidR="00F807A1" w:rsidRPr="006920F4">
              <w:rPr>
                <w:rFonts w:ascii="Roboto Light" w:hAnsi="Roboto Light"/>
                <w:sz w:val="22"/>
                <w:szCs w:val="22"/>
              </w:rPr>
              <w:t xml:space="preserve">impact </w:t>
            </w:r>
            <w:r w:rsidRPr="006920F4">
              <w:rPr>
                <w:rFonts w:ascii="Roboto Light" w:hAnsi="Roboto Light"/>
                <w:sz w:val="22"/>
                <w:szCs w:val="22"/>
              </w:rPr>
              <w:t xml:space="preserve">monitoring and evaluation function within R&amp;I </w:t>
            </w:r>
          </w:p>
        </w:tc>
        <w:tc>
          <w:tcPr>
            <w:tcW w:w="4819" w:type="dxa"/>
            <w:shd w:val="clear" w:color="auto" w:fill="auto"/>
            <w:vAlign w:val="center"/>
          </w:tcPr>
          <w:p w14:paraId="5805B704" w14:textId="3C9E866D" w:rsidR="008F1BAC" w:rsidRPr="006920F4" w:rsidRDefault="00FD464E" w:rsidP="001D7390">
            <w:pPr>
              <w:rPr>
                <w:rFonts w:ascii="Roboto Light" w:hAnsi="Roboto Light"/>
                <w:sz w:val="22"/>
                <w:szCs w:val="22"/>
              </w:rPr>
            </w:pPr>
            <w:proofErr w:type="spellStart"/>
            <w:r w:rsidRPr="006920F4">
              <w:rPr>
                <w:rFonts w:ascii="Roboto Light" w:hAnsi="Roboto Light"/>
                <w:sz w:val="22"/>
                <w:szCs w:val="22"/>
              </w:rPr>
              <w:t>Incentivise</w:t>
            </w:r>
            <w:proofErr w:type="spellEnd"/>
            <w:r w:rsidRPr="006920F4">
              <w:rPr>
                <w:rFonts w:ascii="Roboto Light" w:hAnsi="Roboto Light"/>
                <w:sz w:val="22"/>
                <w:szCs w:val="22"/>
              </w:rPr>
              <w:t xml:space="preserve"> and reward public affairs engagement</w:t>
            </w:r>
          </w:p>
        </w:tc>
      </w:tr>
      <w:tr w:rsidR="008F1BAC" w14:paraId="22341F50" w14:textId="77777777" w:rsidTr="004422B5">
        <w:trPr>
          <w:trHeight w:val="340"/>
        </w:trPr>
        <w:tc>
          <w:tcPr>
            <w:tcW w:w="4815" w:type="dxa"/>
            <w:shd w:val="clear" w:color="auto" w:fill="auto"/>
            <w:vAlign w:val="center"/>
          </w:tcPr>
          <w:p w14:paraId="4AF52CCE" w14:textId="77777777" w:rsidR="008F1BAC" w:rsidRPr="006920F4" w:rsidRDefault="008F1BAC" w:rsidP="001D7390">
            <w:pPr>
              <w:rPr>
                <w:sz w:val="22"/>
                <w:szCs w:val="22"/>
              </w:rPr>
            </w:pPr>
          </w:p>
        </w:tc>
        <w:tc>
          <w:tcPr>
            <w:tcW w:w="5103" w:type="dxa"/>
            <w:shd w:val="clear" w:color="auto" w:fill="auto"/>
            <w:vAlign w:val="center"/>
          </w:tcPr>
          <w:p w14:paraId="3AC4C981" w14:textId="7CDADDAA" w:rsidR="008F1BAC" w:rsidRPr="006920F4" w:rsidRDefault="00212CA9" w:rsidP="001D7390">
            <w:pPr>
              <w:rPr>
                <w:rFonts w:ascii="Roboto Light" w:hAnsi="Roboto Light"/>
                <w:sz w:val="22"/>
                <w:szCs w:val="22"/>
              </w:rPr>
            </w:pPr>
            <w:r w:rsidRPr="006920F4">
              <w:rPr>
                <w:rFonts w:ascii="Roboto Light" w:hAnsi="Roboto Light"/>
                <w:sz w:val="22"/>
                <w:szCs w:val="22"/>
              </w:rPr>
              <w:t>Enhance bibliometric services</w:t>
            </w:r>
          </w:p>
        </w:tc>
        <w:tc>
          <w:tcPr>
            <w:tcW w:w="4819" w:type="dxa"/>
            <w:shd w:val="clear" w:color="auto" w:fill="auto"/>
            <w:vAlign w:val="center"/>
          </w:tcPr>
          <w:p w14:paraId="2A733E92" w14:textId="778AC595" w:rsidR="008F1BAC" w:rsidRPr="006920F4" w:rsidRDefault="00930146" w:rsidP="001D7390">
            <w:pPr>
              <w:rPr>
                <w:rFonts w:ascii="Roboto Light" w:hAnsi="Roboto Light"/>
                <w:sz w:val="22"/>
                <w:szCs w:val="22"/>
              </w:rPr>
            </w:pPr>
            <w:r w:rsidRPr="006920F4">
              <w:rPr>
                <w:rFonts w:ascii="Roboto Light" w:hAnsi="Roboto Light"/>
                <w:sz w:val="22"/>
                <w:szCs w:val="22"/>
              </w:rPr>
              <w:t xml:space="preserve">Invest </w:t>
            </w:r>
            <w:r w:rsidR="008C28B4">
              <w:rPr>
                <w:rFonts w:ascii="Roboto Light" w:hAnsi="Roboto Light"/>
                <w:sz w:val="22"/>
                <w:szCs w:val="22"/>
              </w:rPr>
              <w:t xml:space="preserve">and grow </w:t>
            </w:r>
            <w:r w:rsidRPr="006920F4">
              <w:rPr>
                <w:rFonts w:ascii="Roboto Light" w:hAnsi="Roboto Light"/>
                <w:sz w:val="22"/>
                <w:szCs w:val="22"/>
              </w:rPr>
              <w:t xml:space="preserve">the Leading for London </w:t>
            </w:r>
            <w:proofErr w:type="spellStart"/>
            <w:r w:rsidR="006D1E39">
              <w:rPr>
                <w:rFonts w:ascii="Roboto Light" w:hAnsi="Roboto Light"/>
                <w:sz w:val="22"/>
                <w:szCs w:val="22"/>
              </w:rPr>
              <w:t>P</w:t>
            </w:r>
            <w:r w:rsidRPr="006920F4">
              <w:rPr>
                <w:rFonts w:ascii="Roboto Light" w:hAnsi="Roboto Light"/>
                <w:sz w:val="22"/>
                <w:szCs w:val="22"/>
              </w:rPr>
              <w:t>rogramme</w:t>
            </w:r>
            <w:proofErr w:type="spellEnd"/>
          </w:p>
        </w:tc>
      </w:tr>
      <w:tr w:rsidR="008F1BAC" w14:paraId="1E3EE815" w14:textId="77777777" w:rsidTr="004422B5">
        <w:trPr>
          <w:trHeight w:val="340"/>
        </w:trPr>
        <w:tc>
          <w:tcPr>
            <w:tcW w:w="4815" w:type="dxa"/>
            <w:shd w:val="clear" w:color="auto" w:fill="auto"/>
            <w:vAlign w:val="center"/>
          </w:tcPr>
          <w:p w14:paraId="44A20359" w14:textId="77777777" w:rsidR="008F1BAC" w:rsidRPr="006920F4" w:rsidRDefault="008F1BAC" w:rsidP="001D7390">
            <w:pPr>
              <w:rPr>
                <w:sz w:val="22"/>
                <w:szCs w:val="22"/>
              </w:rPr>
            </w:pPr>
          </w:p>
        </w:tc>
        <w:tc>
          <w:tcPr>
            <w:tcW w:w="5103" w:type="dxa"/>
            <w:shd w:val="clear" w:color="auto" w:fill="auto"/>
            <w:vAlign w:val="center"/>
          </w:tcPr>
          <w:p w14:paraId="16674B85" w14:textId="73938178" w:rsidR="008F1BAC" w:rsidRPr="006920F4" w:rsidRDefault="008F1BAC" w:rsidP="001D7390">
            <w:pPr>
              <w:rPr>
                <w:rFonts w:ascii="Roboto Light" w:hAnsi="Roboto Light"/>
                <w:sz w:val="22"/>
                <w:szCs w:val="22"/>
              </w:rPr>
            </w:pPr>
          </w:p>
        </w:tc>
        <w:tc>
          <w:tcPr>
            <w:tcW w:w="4819" w:type="dxa"/>
            <w:shd w:val="clear" w:color="auto" w:fill="auto"/>
            <w:vAlign w:val="center"/>
          </w:tcPr>
          <w:p w14:paraId="13C8ED29" w14:textId="77777777" w:rsidR="008F1BAC" w:rsidRPr="006920F4" w:rsidRDefault="008F1BAC" w:rsidP="001D7390">
            <w:pPr>
              <w:rPr>
                <w:sz w:val="22"/>
                <w:szCs w:val="22"/>
              </w:rPr>
            </w:pPr>
          </w:p>
        </w:tc>
      </w:tr>
      <w:tr w:rsidR="008F1BAC" w14:paraId="324F245F" w14:textId="77777777" w:rsidTr="001D7390">
        <w:trPr>
          <w:trHeight w:val="340"/>
        </w:trPr>
        <w:tc>
          <w:tcPr>
            <w:tcW w:w="4815" w:type="dxa"/>
            <w:vAlign w:val="center"/>
          </w:tcPr>
          <w:p w14:paraId="6E5A2B38" w14:textId="77777777" w:rsidR="008F1BAC" w:rsidRDefault="008F1BAC" w:rsidP="001D7390"/>
        </w:tc>
        <w:tc>
          <w:tcPr>
            <w:tcW w:w="5103" w:type="dxa"/>
            <w:vAlign w:val="center"/>
          </w:tcPr>
          <w:p w14:paraId="1438E906" w14:textId="77777777" w:rsidR="008F1BAC" w:rsidRPr="00AA6B8E" w:rsidRDefault="008F1BAC" w:rsidP="001D7390">
            <w:pPr>
              <w:rPr>
                <w:rFonts w:ascii="Roboto Light" w:hAnsi="Roboto Light"/>
              </w:rPr>
            </w:pPr>
          </w:p>
        </w:tc>
        <w:tc>
          <w:tcPr>
            <w:tcW w:w="4819" w:type="dxa"/>
            <w:vAlign w:val="center"/>
          </w:tcPr>
          <w:p w14:paraId="66505163" w14:textId="77777777" w:rsidR="008F1BAC" w:rsidRDefault="008F1BAC" w:rsidP="001D7390"/>
        </w:tc>
      </w:tr>
      <w:tr w:rsidR="008F1BAC" w14:paraId="75B6AD25" w14:textId="77777777" w:rsidTr="001D7390">
        <w:trPr>
          <w:trHeight w:val="340"/>
        </w:trPr>
        <w:tc>
          <w:tcPr>
            <w:tcW w:w="4815" w:type="dxa"/>
            <w:vAlign w:val="center"/>
          </w:tcPr>
          <w:p w14:paraId="21332F73" w14:textId="77777777" w:rsidR="008F1BAC" w:rsidRDefault="008F1BAC" w:rsidP="001D7390"/>
        </w:tc>
        <w:tc>
          <w:tcPr>
            <w:tcW w:w="5103" w:type="dxa"/>
            <w:vAlign w:val="center"/>
          </w:tcPr>
          <w:p w14:paraId="43B00793" w14:textId="77777777" w:rsidR="008F1BAC" w:rsidRPr="00AA6B8E" w:rsidRDefault="008F1BAC" w:rsidP="001D7390">
            <w:pPr>
              <w:rPr>
                <w:rFonts w:ascii="Roboto Light" w:hAnsi="Roboto Light"/>
              </w:rPr>
            </w:pPr>
          </w:p>
        </w:tc>
        <w:tc>
          <w:tcPr>
            <w:tcW w:w="4819" w:type="dxa"/>
            <w:vAlign w:val="center"/>
          </w:tcPr>
          <w:p w14:paraId="531F601A" w14:textId="77777777" w:rsidR="008F1BAC" w:rsidRDefault="008F1BAC" w:rsidP="001D7390"/>
        </w:tc>
      </w:tr>
    </w:tbl>
    <w:p w14:paraId="7C1D4D43" w14:textId="77777777" w:rsidR="008F1BAC" w:rsidRDefault="008F1BAC" w:rsidP="008F1BAC">
      <w:pPr>
        <w:spacing w:line="288" w:lineRule="auto"/>
      </w:pPr>
    </w:p>
    <w:p w14:paraId="0B2A080B" w14:textId="77777777" w:rsidR="008F1BAC" w:rsidRPr="00C3296D" w:rsidRDefault="008F1BAC" w:rsidP="008F1BAC">
      <w:pPr>
        <w:pStyle w:val="Heading"/>
      </w:pPr>
      <w:r>
        <w:t>What is already happening that we have missed? What other activities would help us to meet our objectives?</w:t>
      </w:r>
      <w:r w:rsidRPr="00C3296D">
        <w:t xml:space="preserve"> What do you think is most important and would have the most impact? Where are the greatest risks?</w:t>
      </w:r>
    </w:p>
    <w:p w14:paraId="6683357B" w14:textId="039C5ABC" w:rsidR="00910045" w:rsidRDefault="00910045">
      <w:pPr>
        <w:rPr>
          <w:rFonts w:ascii="Roboto" w:hAnsi="Roboto"/>
          <w:b/>
          <w:color w:val="D82332"/>
          <w:sz w:val="26"/>
        </w:rPr>
      </w:pPr>
      <w:r>
        <w:br w:type="page"/>
      </w:r>
    </w:p>
    <w:p w14:paraId="72E23D2E" w14:textId="77777777" w:rsidR="004E24C2" w:rsidRDefault="004E24C2" w:rsidP="004E24C2">
      <w:pPr>
        <w:pStyle w:val="Heading"/>
      </w:pPr>
      <w:r>
        <w:lastRenderedPageBreak/>
        <w:t>Real-world impact – workstreams and activities</w:t>
      </w:r>
    </w:p>
    <w:p w14:paraId="6C520DB0" w14:textId="77777777" w:rsidR="004E24C2" w:rsidRDefault="004E24C2" w:rsidP="004E24C2">
      <w:pPr>
        <w:pStyle w:val="Heading"/>
      </w:pPr>
    </w:p>
    <w:p w14:paraId="22E3FC12" w14:textId="4245A95E" w:rsidR="004E24C2" w:rsidRDefault="00B24A16" w:rsidP="004E24C2">
      <w:pPr>
        <w:pStyle w:val="Heading1"/>
      </w:pPr>
      <w:r w:rsidRPr="00B24A16">
        <w:t>Innovation/entrepreneurship</w:t>
      </w:r>
    </w:p>
    <w:tbl>
      <w:tblPr>
        <w:tblStyle w:val="TableGrid"/>
        <w:tblpPr w:leftFromText="180" w:rightFromText="180" w:vertAnchor="text" w:horzAnchor="margin" w:tblpY="206"/>
        <w:tblW w:w="147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15"/>
        <w:gridCol w:w="5103"/>
        <w:gridCol w:w="4819"/>
      </w:tblGrid>
      <w:tr w:rsidR="004E24C2" w14:paraId="70B03631" w14:textId="77777777" w:rsidTr="001D7390">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1F49FE01" w14:textId="5838656D" w:rsidR="004E24C2" w:rsidRPr="00EC6042" w:rsidRDefault="00910045" w:rsidP="001D7390">
            <w:pPr>
              <w:rPr>
                <w:rFonts w:ascii="Roboto" w:hAnsi="Roboto"/>
                <w:b/>
                <w:color w:val="FFFFFF" w:themeColor="background1"/>
                <w14:textOutline w14:w="9525" w14:cap="rnd" w14:cmpd="sng" w14:algn="ctr">
                  <w14:solidFill>
                    <w14:srgbClr w14:val="D82331"/>
                  </w14:solidFill>
                  <w14:prstDash w14:val="solid"/>
                  <w14:bevel/>
                </w14:textOutline>
              </w:rPr>
            </w:pPr>
            <w:r>
              <w:rPr>
                <w:rFonts w:ascii="Roboto" w:hAnsi="Roboto"/>
                <w:b/>
                <w:color w:val="FFFFFF" w:themeColor="background1"/>
                <w14:textOutline w14:w="9525" w14:cap="rnd" w14:cmpd="sng" w14:algn="ctr">
                  <w14:noFill/>
                  <w14:prstDash w14:val="solid"/>
                  <w14:bevel/>
                </w14:textOutline>
              </w:rPr>
              <w:t>Develop our entrepreneurial ecosystem</w:t>
            </w: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74A2406E" w14:textId="775CF955" w:rsidR="004E24C2" w:rsidRPr="00CE7EA2" w:rsidRDefault="007658BF" w:rsidP="001D7390">
            <w:pPr>
              <w:rPr>
                <w:rFonts w:ascii="Roboto" w:hAnsi="Roboto"/>
                <w:b/>
                <w14:textOutline w14:w="9525" w14:cap="rnd" w14:cmpd="sng" w14:algn="ctr">
                  <w14:noFill/>
                  <w14:prstDash w14:val="solid"/>
                  <w14:bevel/>
                </w14:textOutline>
              </w:rPr>
            </w:pPr>
            <w:r w:rsidRPr="00970D0B">
              <w:rPr>
                <w:rFonts w:ascii="Roboto" w:hAnsi="Roboto"/>
                <w:b/>
                <w:color w:val="FFFFFF" w:themeColor="background1"/>
                <w14:textOutline w14:w="9525" w14:cap="rnd" w14:cmpd="sng" w14:algn="ctr">
                  <w14:noFill/>
                  <w14:prstDash w14:val="solid"/>
                  <w14:bevel/>
                </w14:textOutline>
              </w:rPr>
              <w:t>Develop pipeline of socially innovative commercial activity for research</w:t>
            </w: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0F8EB486" w14:textId="77777777" w:rsidR="004E24C2" w:rsidRPr="00CE7EA2" w:rsidRDefault="004E24C2" w:rsidP="001D7390">
            <w:pPr>
              <w:rPr>
                <w:rFonts w:ascii="Roboto" w:hAnsi="Roboto"/>
                <w:b/>
                <w14:textOutline w14:w="9525" w14:cap="rnd" w14:cmpd="sng" w14:algn="ctr">
                  <w14:solidFill>
                    <w14:srgbClr w14:val="D82331"/>
                  </w14:solidFill>
                  <w14:prstDash w14:val="solid"/>
                  <w14:bevel/>
                </w14:textOutline>
              </w:rPr>
            </w:pPr>
          </w:p>
        </w:tc>
      </w:tr>
      <w:tr w:rsidR="004E24C2" w14:paraId="531D2ECC" w14:textId="77777777" w:rsidTr="001D7390">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331BFAE0" w14:textId="38891FCC" w:rsidR="004E24C2" w:rsidRPr="00CE7EA2" w:rsidRDefault="004E24C2" w:rsidP="001D7390">
            <w:pPr>
              <w:rPr>
                <w:rFonts w:ascii="Roboto" w:hAnsi="Roboto"/>
                <w:b/>
                <w:color w:val="FFFFFF" w:themeColor="background1"/>
                <w14:textOutline w14:w="9525" w14:cap="rnd" w14:cmpd="sng" w14:algn="ctr">
                  <w14:noFill/>
                  <w14:prstDash w14:val="solid"/>
                  <w14:bevel/>
                </w14:textOutline>
              </w:rPr>
            </w:pP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53742DA1" w14:textId="7B8DAC3F" w:rsidR="004E24C2" w:rsidRPr="00CE7EA2" w:rsidRDefault="004E24C2" w:rsidP="001D7390">
            <w:pPr>
              <w:rPr>
                <w:rFonts w:ascii="Roboto" w:hAnsi="Roboto"/>
                <w:b/>
                <w:color w:val="FFFFFF" w:themeColor="background1"/>
                <w14:textOutline w14:w="9525" w14:cap="rnd" w14:cmpd="sng" w14:algn="ctr">
                  <w14:noFill/>
                  <w14:prstDash w14:val="solid"/>
                  <w14:bevel/>
                </w14:textOutline>
              </w:rPr>
            </w:pP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2B07538E" w14:textId="0515DA10" w:rsidR="004E24C2" w:rsidRPr="00CE7EA2" w:rsidRDefault="004E24C2" w:rsidP="001D7390">
            <w:pPr>
              <w:rPr>
                <w:rFonts w:ascii="Roboto" w:hAnsi="Roboto"/>
                <w:b/>
                <w:color w:val="FFFFFF" w:themeColor="background1"/>
                <w14:textOutline w14:w="9525" w14:cap="rnd" w14:cmpd="sng" w14:algn="ctr">
                  <w14:noFill/>
                  <w14:prstDash w14:val="solid"/>
                  <w14:bevel/>
                </w14:textOutline>
              </w:rPr>
            </w:pPr>
          </w:p>
        </w:tc>
      </w:tr>
      <w:tr w:rsidR="004E24C2" w14:paraId="64A0927D" w14:textId="77777777" w:rsidTr="001D7390">
        <w:trPr>
          <w:trHeight w:val="340"/>
        </w:trPr>
        <w:tc>
          <w:tcPr>
            <w:tcW w:w="4815" w:type="dxa"/>
            <w:tcBorders>
              <w:top w:val="single" w:sz="4" w:space="0" w:color="D82331"/>
            </w:tcBorders>
            <w:vAlign w:val="center"/>
          </w:tcPr>
          <w:p w14:paraId="21993B80" w14:textId="6367D8DA" w:rsidR="004E24C2" w:rsidRPr="00257CDC" w:rsidRDefault="00B75E6C" w:rsidP="001D7390">
            <w:pPr>
              <w:rPr>
                <w:rFonts w:ascii="Roboto Light" w:eastAsia="Times New Roman" w:hAnsi="Roboto Light" w:cs="Calibri"/>
                <w:color w:val="000000"/>
                <w:sz w:val="22"/>
                <w:szCs w:val="22"/>
              </w:rPr>
            </w:pPr>
            <w:r w:rsidRPr="00257CDC">
              <w:rPr>
                <w:rFonts w:ascii="Roboto Light" w:eastAsia="Times New Roman" w:hAnsi="Roboto Light" w:cs="Calibri"/>
                <w:color w:val="7030A0"/>
                <w:sz w:val="22"/>
                <w:szCs w:val="22"/>
              </w:rPr>
              <w:t>Create an Entrepreneurship forum bringing together all entrepreneurship strands across the school</w:t>
            </w:r>
            <w:r w:rsidR="00F26BAD" w:rsidRPr="00257CDC">
              <w:rPr>
                <w:rFonts w:ascii="Roboto Light" w:eastAsia="Times New Roman" w:hAnsi="Roboto Light" w:cs="Calibri"/>
                <w:color w:val="7030A0"/>
                <w:sz w:val="22"/>
                <w:szCs w:val="22"/>
              </w:rPr>
              <w:t xml:space="preserve"> (complete)</w:t>
            </w:r>
          </w:p>
        </w:tc>
        <w:tc>
          <w:tcPr>
            <w:tcW w:w="5103" w:type="dxa"/>
            <w:tcBorders>
              <w:top w:val="single" w:sz="4" w:space="0" w:color="D82331"/>
            </w:tcBorders>
            <w:vAlign w:val="center"/>
          </w:tcPr>
          <w:p w14:paraId="0E8C6CDA" w14:textId="3CA95D41" w:rsidR="004E24C2" w:rsidRPr="00257CDC" w:rsidRDefault="001E72B7" w:rsidP="001D7390">
            <w:pPr>
              <w:rPr>
                <w:rFonts w:ascii="Roboto Light" w:hAnsi="Roboto Light"/>
                <w:sz w:val="22"/>
                <w:szCs w:val="22"/>
              </w:rPr>
            </w:pPr>
            <w:r w:rsidRPr="00257CDC">
              <w:rPr>
                <w:rFonts w:ascii="Roboto Light" w:hAnsi="Roboto Light"/>
                <w:color w:val="00B050"/>
                <w:sz w:val="22"/>
                <w:szCs w:val="22"/>
              </w:rPr>
              <w:t xml:space="preserve">Raise awareness and visibility of research </w:t>
            </w:r>
            <w:proofErr w:type="spellStart"/>
            <w:r w:rsidRPr="00257CDC">
              <w:rPr>
                <w:rFonts w:ascii="Roboto Light" w:hAnsi="Roboto Light"/>
                <w:color w:val="00B050"/>
                <w:sz w:val="22"/>
                <w:szCs w:val="22"/>
              </w:rPr>
              <w:t>commercialisation</w:t>
            </w:r>
            <w:proofErr w:type="spellEnd"/>
            <w:r w:rsidRPr="00257CDC">
              <w:rPr>
                <w:rFonts w:ascii="Roboto Light" w:hAnsi="Roboto Light"/>
                <w:color w:val="00B050"/>
                <w:sz w:val="22"/>
                <w:szCs w:val="22"/>
              </w:rPr>
              <w:t xml:space="preserve"> opportunities (</w:t>
            </w:r>
            <w:proofErr w:type="gramStart"/>
            <w:r w:rsidRPr="00257CDC">
              <w:rPr>
                <w:rFonts w:ascii="Roboto Light" w:hAnsi="Roboto Light"/>
                <w:color w:val="00B050"/>
                <w:sz w:val="22"/>
                <w:szCs w:val="22"/>
              </w:rPr>
              <w:t>e.g.</w:t>
            </w:r>
            <w:proofErr w:type="gramEnd"/>
            <w:r w:rsidRPr="00257CDC">
              <w:rPr>
                <w:rFonts w:ascii="Roboto Light" w:hAnsi="Roboto Light"/>
                <w:color w:val="00B050"/>
                <w:sz w:val="22"/>
                <w:szCs w:val="22"/>
              </w:rPr>
              <w:t xml:space="preserve"> information campaign, innovation seed funding)</w:t>
            </w:r>
            <w:r w:rsidR="00FB53AF" w:rsidRPr="00257CDC">
              <w:rPr>
                <w:rFonts w:ascii="Roboto Light" w:hAnsi="Roboto Light"/>
                <w:color w:val="00B050"/>
                <w:sz w:val="22"/>
                <w:szCs w:val="22"/>
              </w:rPr>
              <w:t xml:space="preserve"> (in progress)</w:t>
            </w:r>
          </w:p>
        </w:tc>
        <w:tc>
          <w:tcPr>
            <w:tcW w:w="4819" w:type="dxa"/>
            <w:tcBorders>
              <w:top w:val="single" w:sz="4" w:space="0" w:color="D82331"/>
            </w:tcBorders>
            <w:vAlign w:val="center"/>
          </w:tcPr>
          <w:p w14:paraId="3C38A862" w14:textId="77777777" w:rsidR="004E24C2" w:rsidRPr="00257CDC" w:rsidRDefault="004E24C2" w:rsidP="001D7390">
            <w:pPr>
              <w:rPr>
                <w:rFonts w:ascii="Roboto Light" w:hAnsi="Roboto Light"/>
                <w:sz w:val="22"/>
                <w:szCs w:val="22"/>
              </w:rPr>
            </w:pPr>
          </w:p>
        </w:tc>
      </w:tr>
      <w:tr w:rsidR="004E24C2" w14:paraId="3D5E29FD" w14:textId="77777777" w:rsidTr="001D7390">
        <w:trPr>
          <w:trHeight w:val="340"/>
        </w:trPr>
        <w:tc>
          <w:tcPr>
            <w:tcW w:w="4815" w:type="dxa"/>
            <w:vAlign w:val="center"/>
          </w:tcPr>
          <w:p w14:paraId="7F20ABE9" w14:textId="644FA6F7" w:rsidR="004E24C2" w:rsidRPr="00257CDC" w:rsidRDefault="009223F4" w:rsidP="001D7390">
            <w:pPr>
              <w:rPr>
                <w:rFonts w:ascii="Roboto Light" w:hAnsi="Roboto Light"/>
                <w:sz w:val="22"/>
                <w:szCs w:val="22"/>
              </w:rPr>
            </w:pPr>
            <w:r w:rsidRPr="00257CDC">
              <w:rPr>
                <w:rFonts w:ascii="Roboto Light" w:hAnsi="Roboto Light"/>
                <w:sz w:val="22"/>
                <w:szCs w:val="22"/>
              </w:rPr>
              <w:t xml:space="preserve">Investment in our entrepreneurial ecosystem (GENERATE and </w:t>
            </w:r>
            <w:proofErr w:type="spellStart"/>
            <w:r w:rsidRPr="00257CDC">
              <w:rPr>
                <w:rFonts w:ascii="Roboto Light" w:hAnsi="Roboto Light"/>
                <w:sz w:val="22"/>
                <w:szCs w:val="22"/>
              </w:rPr>
              <w:t>commercialisation</w:t>
            </w:r>
            <w:proofErr w:type="spellEnd"/>
            <w:r w:rsidRPr="00257CDC">
              <w:rPr>
                <w:rFonts w:ascii="Roboto Light" w:hAnsi="Roboto Light"/>
                <w:sz w:val="22"/>
                <w:szCs w:val="22"/>
              </w:rPr>
              <w:t>, plus links with Marshall Institute and HSV</w:t>
            </w:r>
          </w:p>
        </w:tc>
        <w:tc>
          <w:tcPr>
            <w:tcW w:w="5103" w:type="dxa"/>
            <w:vAlign w:val="center"/>
          </w:tcPr>
          <w:p w14:paraId="236FF611" w14:textId="288CDB1F" w:rsidR="004E24C2" w:rsidRPr="00257CDC" w:rsidRDefault="00397445" w:rsidP="001D7390">
            <w:pPr>
              <w:rPr>
                <w:rFonts w:ascii="Roboto Light" w:hAnsi="Roboto Light"/>
                <w:sz w:val="22"/>
                <w:szCs w:val="22"/>
              </w:rPr>
            </w:pPr>
            <w:r w:rsidRPr="00257CDC">
              <w:rPr>
                <w:rFonts w:ascii="Roboto Light" w:hAnsi="Roboto Light"/>
                <w:sz w:val="22"/>
                <w:szCs w:val="22"/>
              </w:rPr>
              <w:t xml:space="preserve">Develop a strategy for growth of </w:t>
            </w:r>
            <w:proofErr w:type="spellStart"/>
            <w:r w:rsidRPr="00257CDC">
              <w:rPr>
                <w:rFonts w:ascii="Roboto Light" w:hAnsi="Roboto Light"/>
                <w:sz w:val="22"/>
                <w:szCs w:val="22"/>
              </w:rPr>
              <w:t>commercialisation</w:t>
            </w:r>
            <w:proofErr w:type="spellEnd"/>
            <w:r w:rsidRPr="00257CDC">
              <w:rPr>
                <w:rFonts w:ascii="Roboto Light" w:hAnsi="Roboto Light"/>
                <w:sz w:val="22"/>
                <w:szCs w:val="22"/>
              </w:rPr>
              <w:t xml:space="preserve"> activity</w:t>
            </w:r>
          </w:p>
        </w:tc>
        <w:tc>
          <w:tcPr>
            <w:tcW w:w="4819" w:type="dxa"/>
            <w:vAlign w:val="center"/>
          </w:tcPr>
          <w:p w14:paraId="193FBDB9" w14:textId="77777777" w:rsidR="004E24C2" w:rsidRPr="00257CDC" w:rsidRDefault="004E24C2" w:rsidP="001D7390">
            <w:pPr>
              <w:rPr>
                <w:rFonts w:ascii="Roboto Light" w:hAnsi="Roboto Light"/>
                <w:sz w:val="22"/>
                <w:szCs w:val="22"/>
              </w:rPr>
            </w:pPr>
          </w:p>
        </w:tc>
      </w:tr>
      <w:tr w:rsidR="004E24C2" w14:paraId="0E816892" w14:textId="77777777" w:rsidTr="001D7390">
        <w:trPr>
          <w:trHeight w:val="340"/>
        </w:trPr>
        <w:tc>
          <w:tcPr>
            <w:tcW w:w="4815" w:type="dxa"/>
            <w:vAlign w:val="center"/>
          </w:tcPr>
          <w:p w14:paraId="607DA932" w14:textId="24C390DB" w:rsidR="004E24C2" w:rsidRPr="00257CDC" w:rsidRDefault="002E4FEE" w:rsidP="001D7390">
            <w:pPr>
              <w:rPr>
                <w:rFonts w:ascii="Roboto Light" w:hAnsi="Roboto Light"/>
                <w:sz w:val="22"/>
                <w:szCs w:val="22"/>
              </w:rPr>
            </w:pPr>
            <w:r w:rsidRPr="00257CDC">
              <w:rPr>
                <w:rFonts w:ascii="Roboto Light" w:hAnsi="Roboto Light"/>
                <w:color w:val="7030A0"/>
                <w:sz w:val="22"/>
                <w:szCs w:val="22"/>
              </w:rPr>
              <w:t>Develop a strategy for LSE Generate, including for their international expansion and revenue generating activities</w:t>
            </w:r>
            <w:r w:rsidR="00E9459B" w:rsidRPr="00257CDC">
              <w:rPr>
                <w:rFonts w:ascii="Roboto Light" w:hAnsi="Roboto Light"/>
                <w:color w:val="7030A0"/>
                <w:sz w:val="22"/>
                <w:szCs w:val="22"/>
              </w:rPr>
              <w:t xml:space="preserve"> (complete)</w:t>
            </w:r>
          </w:p>
        </w:tc>
        <w:tc>
          <w:tcPr>
            <w:tcW w:w="5103" w:type="dxa"/>
            <w:vAlign w:val="center"/>
          </w:tcPr>
          <w:p w14:paraId="4FD0DEA5" w14:textId="3C740C77" w:rsidR="004E24C2" w:rsidRPr="00257CDC" w:rsidRDefault="00397445" w:rsidP="001D7390">
            <w:pPr>
              <w:rPr>
                <w:rFonts w:ascii="Roboto Light" w:hAnsi="Roboto Light"/>
                <w:sz w:val="22"/>
                <w:szCs w:val="22"/>
              </w:rPr>
            </w:pPr>
            <w:r w:rsidRPr="00257CDC">
              <w:rPr>
                <w:rFonts w:ascii="Roboto Light" w:hAnsi="Roboto Light"/>
                <w:sz w:val="22"/>
                <w:szCs w:val="22"/>
              </w:rPr>
              <w:t xml:space="preserve">Develop model of a </w:t>
            </w:r>
            <w:proofErr w:type="spellStart"/>
            <w:r w:rsidRPr="00257CDC">
              <w:rPr>
                <w:rFonts w:ascii="Roboto Light" w:hAnsi="Roboto Light"/>
                <w:sz w:val="22"/>
                <w:szCs w:val="22"/>
              </w:rPr>
              <w:t>piepline</w:t>
            </w:r>
            <w:proofErr w:type="spellEnd"/>
            <w:r w:rsidRPr="00257CDC">
              <w:rPr>
                <w:rFonts w:ascii="Roboto Light" w:hAnsi="Roboto Light"/>
                <w:sz w:val="22"/>
                <w:szCs w:val="22"/>
              </w:rPr>
              <w:t xml:space="preserve"> for research journey that might flow through</w:t>
            </w:r>
            <w:r w:rsidR="00971C65" w:rsidRPr="00257CDC">
              <w:rPr>
                <w:rFonts w:ascii="Roboto Light" w:hAnsi="Roboto Light"/>
                <w:sz w:val="22"/>
                <w:szCs w:val="22"/>
              </w:rPr>
              <w:t xml:space="preserve"> KEI</w:t>
            </w:r>
            <w:r w:rsidRPr="00257CDC">
              <w:rPr>
                <w:rFonts w:ascii="Roboto Light" w:hAnsi="Roboto Light"/>
                <w:sz w:val="22"/>
                <w:szCs w:val="22"/>
              </w:rPr>
              <w:t xml:space="preserve"> to consulting to </w:t>
            </w:r>
            <w:proofErr w:type="spellStart"/>
            <w:r w:rsidRPr="00257CDC">
              <w:rPr>
                <w:rFonts w:ascii="Roboto Light" w:hAnsi="Roboto Light"/>
                <w:sz w:val="22"/>
                <w:szCs w:val="22"/>
              </w:rPr>
              <w:t>commercialisation</w:t>
            </w:r>
            <w:proofErr w:type="spellEnd"/>
          </w:p>
        </w:tc>
        <w:tc>
          <w:tcPr>
            <w:tcW w:w="4819" w:type="dxa"/>
            <w:vAlign w:val="center"/>
          </w:tcPr>
          <w:p w14:paraId="1AFA46F8" w14:textId="77777777" w:rsidR="004E24C2" w:rsidRPr="00257CDC" w:rsidRDefault="004E24C2" w:rsidP="001D7390">
            <w:pPr>
              <w:rPr>
                <w:sz w:val="22"/>
                <w:szCs w:val="22"/>
              </w:rPr>
            </w:pPr>
          </w:p>
        </w:tc>
      </w:tr>
      <w:tr w:rsidR="004E24C2" w14:paraId="6DB052B1" w14:textId="77777777" w:rsidTr="001D7390">
        <w:trPr>
          <w:trHeight w:val="340"/>
        </w:trPr>
        <w:tc>
          <w:tcPr>
            <w:tcW w:w="4815" w:type="dxa"/>
            <w:vAlign w:val="center"/>
          </w:tcPr>
          <w:p w14:paraId="15955FAA" w14:textId="177B0AE1" w:rsidR="004E24C2" w:rsidRPr="00257CDC" w:rsidRDefault="004E24C2" w:rsidP="001D7390">
            <w:pPr>
              <w:rPr>
                <w:rFonts w:ascii="Roboto Light" w:hAnsi="Roboto Light"/>
                <w:sz w:val="22"/>
                <w:szCs w:val="22"/>
              </w:rPr>
            </w:pPr>
          </w:p>
        </w:tc>
        <w:tc>
          <w:tcPr>
            <w:tcW w:w="5103" w:type="dxa"/>
            <w:vAlign w:val="center"/>
          </w:tcPr>
          <w:p w14:paraId="1E83C032" w14:textId="078AC968" w:rsidR="004E24C2" w:rsidRPr="00257CDC" w:rsidRDefault="00793179" w:rsidP="001D7390">
            <w:pPr>
              <w:rPr>
                <w:rFonts w:ascii="Roboto Light" w:hAnsi="Roboto Light"/>
                <w:sz w:val="22"/>
                <w:szCs w:val="22"/>
              </w:rPr>
            </w:pPr>
            <w:r w:rsidRPr="00257CDC">
              <w:rPr>
                <w:rFonts w:ascii="Roboto Light" w:hAnsi="Roboto Light"/>
                <w:sz w:val="22"/>
                <w:szCs w:val="22"/>
              </w:rPr>
              <w:t>Create a commercial ecosystem for consulting (procurement, staff appointments, staff support for consulting)</w:t>
            </w:r>
          </w:p>
        </w:tc>
        <w:tc>
          <w:tcPr>
            <w:tcW w:w="4819" w:type="dxa"/>
            <w:vAlign w:val="center"/>
          </w:tcPr>
          <w:p w14:paraId="3F7103EC" w14:textId="77777777" w:rsidR="004E24C2" w:rsidRPr="00257CDC" w:rsidRDefault="004E24C2" w:rsidP="001D7390">
            <w:pPr>
              <w:rPr>
                <w:sz w:val="22"/>
                <w:szCs w:val="22"/>
              </w:rPr>
            </w:pPr>
          </w:p>
        </w:tc>
      </w:tr>
      <w:tr w:rsidR="004E24C2" w14:paraId="015D55EA" w14:textId="77777777" w:rsidTr="001D7390">
        <w:trPr>
          <w:trHeight w:val="340"/>
        </w:trPr>
        <w:tc>
          <w:tcPr>
            <w:tcW w:w="4815" w:type="dxa"/>
            <w:vAlign w:val="center"/>
          </w:tcPr>
          <w:p w14:paraId="2F775727" w14:textId="2F3AF724" w:rsidR="004E24C2" w:rsidRPr="00257CDC" w:rsidRDefault="004E24C2" w:rsidP="001D7390">
            <w:pPr>
              <w:rPr>
                <w:rFonts w:ascii="Roboto Light" w:hAnsi="Roboto Light"/>
                <w:sz w:val="22"/>
                <w:szCs w:val="22"/>
              </w:rPr>
            </w:pPr>
          </w:p>
        </w:tc>
        <w:tc>
          <w:tcPr>
            <w:tcW w:w="5103" w:type="dxa"/>
            <w:vAlign w:val="center"/>
          </w:tcPr>
          <w:p w14:paraId="10574478" w14:textId="77777777" w:rsidR="004E24C2" w:rsidRPr="00257CDC" w:rsidRDefault="004E24C2" w:rsidP="001D7390">
            <w:pPr>
              <w:rPr>
                <w:rFonts w:ascii="Roboto Light" w:hAnsi="Roboto Light"/>
                <w:sz w:val="22"/>
                <w:szCs w:val="22"/>
              </w:rPr>
            </w:pPr>
          </w:p>
        </w:tc>
        <w:tc>
          <w:tcPr>
            <w:tcW w:w="4819" w:type="dxa"/>
            <w:vAlign w:val="center"/>
          </w:tcPr>
          <w:p w14:paraId="7EEA6623" w14:textId="77777777" w:rsidR="004E24C2" w:rsidRPr="00257CDC" w:rsidRDefault="004E24C2" w:rsidP="001D7390">
            <w:pPr>
              <w:rPr>
                <w:sz w:val="22"/>
                <w:szCs w:val="22"/>
              </w:rPr>
            </w:pPr>
          </w:p>
        </w:tc>
      </w:tr>
      <w:tr w:rsidR="004E24C2" w14:paraId="02BE9833" w14:textId="77777777" w:rsidTr="001D7390">
        <w:trPr>
          <w:trHeight w:val="340"/>
        </w:trPr>
        <w:tc>
          <w:tcPr>
            <w:tcW w:w="4815" w:type="dxa"/>
            <w:vAlign w:val="center"/>
          </w:tcPr>
          <w:p w14:paraId="74B59599" w14:textId="7B049510" w:rsidR="004E24C2" w:rsidRPr="00257CDC" w:rsidRDefault="004E24C2" w:rsidP="001D7390">
            <w:pPr>
              <w:rPr>
                <w:rFonts w:ascii="Roboto Light" w:hAnsi="Roboto Light"/>
                <w:sz w:val="22"/>
                <w:szCs w:val="22"/>
              </w:rPr>
            </w:pPr>
          </w:p>
        </w:tc>
        <w:tc>
          <w:tcPr>
            <w:tcW w:w="5103" w:type="dxa"/>
            <w:vAlign w:val="center"/>
          </w:tcPr>
          <w:p w14:paraId="7538F322" w14:textId="77777777" w:rsidR="004E24C2" w:rsidRPr="00257CDC" w:rsidRDefault="004E24C2" w:rsidP="001D7390">
            <w:pPr>
              <w:rPr>
                <w:rFonts w:ascii="Roboto Light" w:hAnsi="Roboto Light"/>
                <w:sz w:val="22"/>
                <w:szCs w:val="22"/>
              </w:rPr>
            </w:pPr>
          </w:p>
        </w:tc>
        <w:tc>
          <w:tcPr>
            <w:tcW w:w="4819" w:type="dxa"/>
            <w:vAlign w:val="center"/>
          </w:tcPr>
          <w:p w14:paraId="24D461F4" w14:textId="77777777" w:rsidR="004E24C2" w:rsidRPr="00257CDC" w:rsidRDefault="004E24C2" w:rsidP="001D7390">
            <w:pPr>
              <w:rPr>
                <w:sz w:val="22"/>
                <w:szCs w:val="22"/>
              </w:rPr>
            </w:pPr>
          </w:p>
        </w:tc>
      </w:tr>
    </w:tbl>
    <w:p w14:paraId="64E185BC" w14:textId="77777777" w:rsidR="004E24C2" w:rsidRDefault="004E24C2" w:rsidP="004E24C2">
      <w:pPr>
        <w:spacing w:line="288" w:lineRule="auto"/>
      </w:pPr>
    </w:p>
    <w:p w14:paraId="3AD479C1" w14:textId="77777777" w:rsidR="004E24C2" w:rsidRPr="00C3296D" w:rsidRDefault="004E24C2" w:rsidP="004E24C2">
      <w:pPr>
        <w:pStyle w:val="Heading"/>
      </w:pPr>
      <w:r>
        <w:t>What is already happening that we have missed? What other activities would help us to meet our objectives?</w:t>
      </w:r>
      <w:r w:rsidRPr="00C3296D">
        <w:t xml:space="preserve"> What do you think is most important and would have the most impact? Where are the greatest risks?</w:t>
      </w:r>
    </w:p>
    <w:p w14:paraId="7B3F5D24" w14:textId="77777777" w:rsidR="00257CDC" w:rsidRDefault="00257CDC">
      <w:pPr>
        <w:rPr>
          <w:rFonts w:ascii="Roboto" w:hAnsi="Roboto"/>
          <w:b/>
          <w:color w:val="D82332"/>
          <w:sz w:val="26"/>
        </w:rPr>
      </w:pPr>
      <w:bookmarkStart w:id="4" w:name="_Hlk119329249"/>
      <w:r>
        <w:br w:type="page"/>
      </w:r>
    </w:p>
    <w:p w14:paraId="7E5FF4E1" w14:textId="003B3A7C" w:rsidR="00C22BA2" w:rsidRDefault="00C22BA2" w:rsidP="00C22BA2">
      <w:pPr>
        <w:pStyle w:val="Heading"/>
      </w:pPr>
      <w:r>
        <w:lastRenderedPageBreak/>
        <w:t>Real-world impact – workstreams and activities</w:t>
      </w:r>
    </w:p>
    <w:p w14:paraId="42424649" w14:textId="77777777" w:rsidR="00C22BA2" w:rsidRDefault="00C22BA2" w:rsidP="00C22BA2">
      <w:pPr>
        <w:pStyle w:val="Heading"/>
      </w:pPr>
    </w:p>
    <w:p w14:paraId="038F43C0" w14:textId="7F2F53F8" w:rsidR="00C22BA2" w:rsidRDefault="00C22BA2" w:rsidP="00C22BA2">
      <w:pPr>
        <w:pStyle w:val="Heading1"/>
      </w:pPr>
      <w:r>
        <w:t>Partnerships</w:t>
      </w:r>
    </w:p>
    <w:tbl>
      <w:tblPr>
        <w:tblStyle w:val="TableGrid"/>
        <w:tblpPr w:leftFromText="180" w:rightFromText="180" w:vertAnchor="text" w:horzAnchor="margin" w:tblpY="206"/>
        <w:tblW w:w="147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15"/>
        <w:gridCol w:w="5103"/>
        <w:gridCol w:w="4819"/>
      </w:tblGrid>
      <w:tr w:rsidR="00C22BA2" w14:paraId="70EE35E4" w14:textId="77777777" w:rsidTr="001D7390">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2A26DF70" w14:textId="628A0EDC" w:rsidR="00C22BA2" w:rsidRPr="00CE7EA2" w:rsidRDefault="002957C3" w:rsidP="001D7390">
            <w:pPr>
              <w:rPr>
                <w:rFonts w:ascii="Roboto" w:hAnsi="Roboto"/>
                <w:b/>
                <w:color w:val="FFFFFF" w:themeColor="background1"/>
                <w14:textOutline w14:w="9525" w14:cap="rnd" w14:cmpd="sng" w14:algn="ctr">
                  <w14:solidFill>
                    <w14:srgbClr w14:val="D82331"/>
                  </w14:solidFill>
                  <w14:prstDash w14:val="solid"/>
                  <w14:bevel/>
                </w14:textOutline>
              </w:rPr>
            </w:pPr>
            <w:r w:rsidRPr="002957C3">
              <w:rPr>
                <w:rFonts w:ascii="Roboto" w:hAnsi="Roboto"/>
                <w:b/>
                <w:color w:val="FFFFFF" w:themeColor="background1"/>
                <w14:textOutline w14:w="9525" w14:cap="rnd" w14:cmpd="sng" w14:algn="ctr">
                  <w14:noFill/>
                  <w14:prstDash w14:val="solid"/>
                  <w14:bevel/>
                </w14:textOutline>
              </w:rPr>
              <w:t>Develop strategic collaborations to strengthen impact of LSE research</w:t>
            </w: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3056987E" w14:textId="77777777" w:rsidR="00C22BA2" w:rsidRPr="00CE7EA2" w:rsidRDefault="00C22BA2" w:rsidP="001D7390">
            <w:pPr>
              <w:rPr>
                <w:rFonts w:ascii="Roboto" w:hAnsi="Roboto"/>
                <w:b/>
                <w14:textOutline w14:w="9525" w14:cap="rnd" w14:cmpd="sng" w14:algn="ctr">
                  <w14:noFill/>
                  <w14:prstDash w14:val="solid"/>
                  <w14:bevel/>
                </w14:textOutline>
              </w:rPr>
            </w:pP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0524D439" w14:textId="77777777" w:rsidR="00C22BA2" w:rsidRPr="00CE7EA2" w:rsidRDefault="00C22BA2" w:rsidP="001D7390">
            <w:pPr>
              <w:rPr>
                <w:rFonts w:ascii="Roboto" w:hAnsi="Roboto"/>
                <w:b/>
                <w14:textOutline w14:w="9525" w14:cap="rnd" w14:cmpd="sng" w14:algn="ctr">
                  <w14:solidFill>
                    <w14:srgbClr w14:val="D82331"/>
                  </w14:solidFill>
                  <w14:prstDash w14:val="solid"/>
                  <w14:bevel/>
                </w14:textOutline>
              </w:rPr>
            </w:pPr>
          </w:p>
        </w:tc>
      </w:tr>
      <w:tr w:rsidR="00C22BA2" w14:paraId="125EFB35" w14:textId="77777777" w:rsidTr="001D7390">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7D966BF4" w14:textId="77777777" w:rsidR="00C22BA2" w:rsidRPr="00CE7EA2" w:rsidRDefault="00C22BA2" w:rsidP="001D7390">
            <w:pPr>
              <w:rPr>
                <w:rFonts w:ascii="Roboto" w:hAnsi="Roboto"/>
                <w:b/>
                <w:color w:val="FFFFFF" w:themeColor="background1"/>
                <w14:textOutline w14:w="9525" w14:cap="rnd" w14:cmpd="sng" w14:algn="ctr">
                  <w14:noFill/>
                  <w14:prstDash w14:val="solid"/>
                  <w14:bevel/>
                </w14:textOutline>
              </w:rPr>
            </w:pP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0EB860DC" w14:textId="77777777" w:rsidR="00C22BA2" w:rsidRPr="00CE7EA2" w:rsidRDefault="00C22BA2" w:rsidP="001D7390">
            <w:pPr>
              <w:rPr>
                <w:rFonts w:ascii="Roboto" w:hAnsi="Roboto"/>
                <w:b/>
                <w:color w:val="FFFFFF" w:themeColor="background1"/>
                <w14:textOutline w14:w="9525" w14:cap="rnd" w14:cmpd="sng" w14:algn="ctr">
                  <w14:noFill/>
                  <w14:prstDash w14:val="solid"/>
                  <w14:bevel/>
                </w14:textOutline>
              </w:rPr>
            </w:pP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52689D14" w14:textId="77777777" w:rsidR="00C22BA2" w:rsidRPr="00CE7EA2" w:rsidRDefault="00C22BA2" w:rsidP="001D7390">
            <w:pPr>
              <w:rPr>
                <w:rFonts w:ascii="Roboto" w:hAnsi="Roboto"/>
                <w:b/>
                <w:color w:val="FFFFFF" w:themeColor="background1"/>
                <w14:textOutline w14:w="9525" w14:cap="rnd" w14:cmpd="sng" w14:algn="ctr">
                  <w14:noFill/>
                  <w14:prstDash w14:val="solid"/>
                  <w14:bevel/>
                </w14:textOutline>
              </w:rPr>
            </w:pPr>
          </w:p>
        </w:tc>
      </w:tr>
      <w:tr w:rsidR="00C22BA2" w14:paraId="521D985B" w14:textId="77777777" w:rsidTr="001D7390">
        <w:trPr>
          <w:trHeight w:val="340"/>
        </w:trPr>
        <w:tc>
          <w:tcPr>
            <w:tcW w:w="4815" w:type="dxa"/>
            <w:tcBorders>
              <w:top w:val="single" w:sz="4" w:space="0" w:color="D82331"/>
            </w:tcBorders>
            <w:vAlign w:val="center"/>
          </w:tcPr>
          <w:p w14:paraId="60D7EC28" w14:textId="4753889E" w:rsidR="00C22BA2" w:rsidRPr="00B14C6C" w:rsidRDefault="002F5353" w:rsidP="001D7390">
            <w:pPr>
              <w:rPr>
                <w:rFonts w:ascii="Roboto Light" w:eastAsia="Times New Roman" w:hAnsi="Roboto Light" w:cs="Calibri"/>
                <w:color w:val="000000"/>
                <w:sz w:val="22"/>
                <w:szCs w:val="22"/>
              </w:rPr>
            </w:pPr>
            <w:r w:rsidRPr="00B14C6C">
              <w:rPr>
                <w:rFonts w:ascii="Roboto Light" w:hAnsi="Roboto Light"/>
                <w:sz w:val="22"/>
                <w:szCs w:val="22"/>
              </w:rPr>
              <w:t>Develop effective approaches to, and support and incentives for, development and running of knowledge transfer partnerships (including with SMEs and industry)</w:t>
            </w:r>
          </w:p>
        </w:tc>
        <w:tc>
          <w:tcPr>
            <w:tcW w:w="5103" w:type="dxa"/>
            <w:tcBorders>
              <w:top w:val="single" w:sz="4" w:space="0" w:color="D82331"/>
            </w:tcBorders>
            <w:vAlign w:val="center"/>
          </w:tcPr>
          <w:p w14:paraId="568B9472" w14:textId="77777777" w:rsidR="00C22BA2" w:rsidRPr="00B14C6C" w:rsidRDefault="00C22BA2" w:rsidP="001D7390">
            <w:pPr>
              <w:rPr>
                <w:rFonts w:ascii="Roboto Light" w:hAnsi="Roboto Light"/>
                <w:sz w:val="22"/>
                <w:szCs w:val="22"/>
              </w:rPr>
            </w:pPr>
          </w:p>
        </w:tc>
        <w:tc>
          <w:tcPr>
            <w:tcW w:w="4819" w:type="dxa"/>
            <w:tcBorders>
              <w:top w:val="single" w:sz="4" w:space="0" w:color="D82331"/>
            </w:tcBorders>
            <w:vAlign w:val="center"/>
          </w:tcPr>
          <w:p w14:paraId="43CAB20E" w14:textId="77777777" w:rsidR="00C22BA2" w:rsidRPr="00B14C6C" w:rsidRDefault="00C22BA2" w:rsidP="001D7390">
            <w:pPr>
              <w:rPr>
                <w:rFonts w:ascii="Roboto Light" w:hAnsi="Roboto Light"/>
                <w:sz w:val="22"/>
                <w:szCs w:val="22"/>
              </w:rPr>
            </w:pPr>
          </w:p>
        </w:tc>
      </w:tr>
      <w:tr w:rsidR="00C22BA2" w14:paraId="4C7175AD" w14:textId="77777777" w:rsidTr="001D7390">
        <w:trPr>
          <w:trHeight w:val="340"/>
        </w:trPr>
        <w:tc>
          <w:tcPr>
            <w:tcW w:w="4815" w:type="dxa"/>
            <w:vAlign w:val="center"/>
          </w:tcPr>
          <w:p w14:paraId="546AA9A8" w14:textId="10062994" w:rsidR="00C22BA2" w:rsidRPr="00B14C6C" w:rsidRDefault="002F5353" w:rsidP="001D7390">
            <w:pPr>
              <w:rPr>
                <w:rFonts w:ascii="Roboto Light" w:hAnsi="Roboto Light"/>
                <w:sz w:val="22"/>
                <w:szCs w:val="22"/>
              </w:rPr>
            </w:pPr>
            <w:r w:rsidRPr="00B14C6C">
              <w:rPr>
                <w:rFonts w:ascii="Roboto Light" w:eastAsia="Times New Roman" w:hAnsi="Roboto Light" w:cs="Calibri"/>
                <w:color w:val="000000"/>
                <w:sz w:val="22"/>
                <w:szCs w:val="22"/>
              </w:rPr>
              <w:t>Work with PAGE and Corporate Engagement Network to increase engagement with corporate partners (via funding, data sharing, training, placements)</w:t>
            </w:r>
          </w:p>
        </w:tc>
        <w:tc>
          <w:tcPr>
            <w:tcW w:w="5103" w:type="dxa"/>
            <w:vAlign w:val="center"/>
          </w:tcPr>
          <w:p w14:paraId="1AFB80A1" w14:textId="5AC4B4A8" w:rsidR="00C22BA2" w:rsidRPr="00B14C6C" w:rsidRDefault="00C22BA2" w:rsidP="001D7390">
            <w:pPr>
              <w:rPr>
                <w:rFonts w:ascii="Roboto Light" w:hAnsi="Roboto Light"/>
                <w:sz w:val="22"/>
                <w:szCs w:val="22"/>
              </w:rPr>
            </w:pPr>
          </w:p>
        </w:tc>
        <w:tc>
          <w:tcPr>
            <w:tcW w:w="4819" w:type="dxa"/>
            <w:vAlign w:val="center"/>
          </w:tcPr>
          <w:p w14:paraId="3D8257DC" w14:textId="77777777" w:rsidR="00C22BA2" w:rsidRPr="00B14C6C" w:rsidRDefault="00C22BA2" w:rsidP="001D7390">
            <w:pPr>
              <w:rPr>
                <w:rFonts w:ascii="Roboto Light" w:hAnsi="Roboto Light"/>
                <w:sz w:val="22"/>
                <w:szCs w:val="22"/>
              </w:rPr>
            </w:pPr>
          </w:p>
        </w:tc>
      </w:tr>
      <w:tr w:rsidR="00C22BA2" w14:paraId="0254ABD0" w14:textId="77777777" w:rsidTr="001D7390">
        <w:trPr>
          <w:trHeight w:val="340"/>
        </w:trPr>
        <w:tc>
          <w:tcPr>
            <w:tcW w:w="4815" w:type="dxa"/>
            <w:vAlign w:val="center"/>
          </w:tcPr>
          <w:p w14:paraId="37BC571F" w14:textId="3E704E69" w:rsidR="00C22BA2" w:rsidRPr="00B14C6C" w:rsidRDefault="00B14C6C" w:rsidP="001D7390">
            <w:pPr>
              <w:rPr>
                <w:rFonts w:ascii="Roboto Light" w:hAnsi="Roboto Light"/>
                <w:sz w:val="22"/>
                <w:szCs w:val="22"/>
              </w:rPr>
            </w:pPr>
            <w:r w:rsidRPr="00B14C6C">
              <w:rPr>
                <w:rFonts w:ascii="Roboto Light" w:hAnsi="Roboto Light"/>
                <w:sz w:val="22"/>
                <w:szCs w:val="22"/>
              </w:rPr>
              <w:t xml:space="preserve">Work with business groups </w:t>
            </w:r>
            <w:r w:rsidR="00254444">
              <w:rPr>
                <w:rFonts w:ascii="Roboto Light" w:hAnsi="Roboto Light"/>
                <w:sz w:val="22"/>
                <w:szCs w:val="22"/>
              </w:rPr>
              <w:t>and</w:t>
            </w:r>
            <w:r w:rsidRPr="00B14C6C">
              <w:rPr>
                <w:rFonts w:ascii="Roboto Light" w:hAnsi="Roboto Light"/>
                <w:sz w:val="22"/>
                <w:szCs w:val="22"/>
              </w:rPr>
              <w:t xml:space="preserve"> think tanks</w:t>
            </w:r>
            <w:r w:rsidR="008C28B4">
              <w:rPr>
                <w:rFonts w:ascii="Roboto Light" w:hAnsi="Roboto Light"/>
                <w:sz w:val="22"/>
                <w:szCs w:val="22"/>
              </w:rPr>
              <w:t xml:space="preserve"> </w:t>
            </w:r>
          </w:p>
        </w:tc>
        <w:tc>
          <w:tcPr>
            <w:tcW w:w="5103" w:type="dxa"/>
            <w:vAlign w:val="center"/>
          </w:tcPr>
          <w:p w14:paraId="4F6721F8" w14:textId="77777777" w:rsidR="00C22BA2" w:rsidRPr="00B14C6C" w:rsidRDefault="00C22BA2" w:rsidP="001D7390">
            <w:pPr>
              <w:rPr>
                <w:rFonts w:ascii="Roboto Light" w:hAnsi="Roboto Light"/>
                <w:sz w:val="22"/>
                <w:szCs w:val="22"/>
              </w:rPr>
            </w:pPr>
          </w:p>
        </w:tc>
        <w:tc>
          <w:tcPr>
            <w:tcW w:w="4819" w:type="dxa"/>
            <w:vAlign w:val="center"/>
          </w:tcPr>
          <w:p w14:paraId="428EFB8A" w14:textId="77777777" w:rsidR="00C22BA2" w:rsidRPr="00B14C6C" w:rsidRDefault="00C22BA2" w:rsidP="001D7390">
            <w:pPr>
              <w:rPr>
                <w:sz w:val="22"/>
                <w:szCs w:val="22"/>
              </w:rPr>
            </w:pPr>
          </w:p>
        </w:tc>
      </w:tr>
      <w:tr w:rsidR="00C22BA2" w14:paraId="7890A149" w14:textId="77777777" w:rsidTr="001D7390">
        <w:trPr>
          <w:trHeight w:val="340"/>
        </w:trPr>
        <w:tc>
          <w:tcPr>
            <w:tcW w:w="4815" w:type="dxa"/>
            <w:vAlign w:val="center"/>
          </w:tcPr>
          <w:p w14:paraId="054FF367" w14:textId="7EB07C84" w:rsidR="00C22BA2" w:rsidRPr="00B14C6C" w:rsidRDefault="00C22BA2" w:rsidP="001D7390">
            <w:pPr>
              <w:rPr>
                <w:rFonts w:ascii="Roboto Light" w:hAnsi="Roboto Light"/>
                <w:sz w:val="22"/>
                <w:szCs w:val="22"/>
              </w:rPr>
            </w:pPr>
          </w:p>
        </w:tc>
        <w:tc>
          <w:tcPr>
            <w:tcW w:w="5103" w:type="dxa"/>
            <w:vAlign w:val="center"/>
          </w:tcPr>
          <w:p w14:paraId="673969AB" w14:textId="77777777" w:rsidR="00C22BA2" w:rsidRPr="00B14C6C" w:rsidRDefault="00C22BA2" w:rsidP="001D7390">
            <w:pPr>
              <w:rPr>
                <w:rFonts w:ascii="Roboto Light" w:hAnsi="Roboto Light"/>
                <w:sz w:val="22"/>
                <w:szCs w:val="22"/>
              </w:rPr>
            </w:pPr>
          </w:p>
        </w:tc>
        <w:tc>
          <w:tcPr>
            <w:tcW w:w="4819" w:type="dxa"/>
            <w:vAlign w:val="center"/>
          </w:tcPr>
          <w:p w14:paraId="2097BF3F" w14:textId="77777777" w:rsidR="00C22BA2" w:rsidRPr="00B14C6C" w:rsidRDefault="00C22BA2" w:rsidP="001D7390">
            <w:pPr>
              <w:rPr>
                <w:sz w:val="22"/>
                <w:szCs w:val="22"/>
              </w:rPr>
            </w:pPr>
          </w:p>
        </w:tc>
      </w:tr>
      <w:tr w:rsidR="00C22BA2" w14:paraId="7C4C524B" w14:textId="77777777" w:rsidTr="001D7390">
        <w:trPr>
          <w:trHeight w:val="340"/>
        </w:trPr>
        <w:tc>
          <w:tcPr>
            <w:tcW w:w="4815" w:type="dxa"/>
            <w:vAlign w:val="center"/>
          </w:tcPr>
          <w:p w14:paraId="5F885FB5" w14:textId="53A5DF3E" w:rsidR="00C22BA2" w:rsidRPr="00B14C6C" w:rsidRDefault="00C22BA2" w:rsidP="001D7390">
            <w:pPr>
              <w:rPr>
                <w:rFonts w:ascii="Roboto Light" w:hAnsi="Roboto Light"/>
                <w:sz w:val="22"/>
                <w:szCs w:val="22"/>
              </w:rPr>
            </w:pPr>
          </w:p>
        </w:tc>
        <w:tc>
          <w:tcPr>
            <w:tcW w:w="5103" w:type="dxa"/>
            <w:vAlign w:val="center"/>
          </w:tcPr>
          <w:p w14:paraId="0DCC9C11" w14:textId="77777777" w:rsidR="00C22BA2" w:rsidRPr="00B14C6C" w:rsidRDefault="00C22BA2" w:rsidP="001D7390">
            <w:pPr>
              <w:rPr>
                <w:rFonts w:ascii="Roboto Light" w:hAnsi="Roboto Light"/>
                <w:sz w:val="22"/>
                <w:szCs w:val="22"/>
              </w:rPr>
            </w:pPr>
          </w:p>
        </w:tc>
        <w:tc>
          <w:tcPr>
            <w:tcW w:w="4819" w:type="dxa"/>
            <w:vAlign w:val="center"/>
          </w:tcPr>
          <w:p w14:paraId="7D8BEE92" w14:textId="77777777" w:rsidR="00C22BA2" w:rsidRPr="00B14C6C" w:rsidRDefault="00C22BA2" w:rsidP="001D7390">
            <w:pPr>
              <w:rPr>
                <w:sz w:val="22"/>
                <w:szCs w:val="22"/>
              </w:rPr>
            </w:pPr>
          </w:p>
        </w:tc>
      </w:tr>
    </w:tbl>
    <w:p w14:paraId="541D994B" w14:textId="77777777" w:rsidR="00C22BA2" w:rsidRDefault="00C22BA2" w:rsidP="00C22BA2">
      <w:pPr>
        <w:spacing w:line="288" w:lineRule="auto"/>
      </w:pPr>
    </w:p>
    <w:p w14:paraId="0E8EAD23" w14:textId="77777777" w:rsidR="00C22BA2" w:rsidRPr="00C3296D" w:rsidRDefault="00C22BA2" w:rsidP="00C22BA2">
      <w:pPr>
        <w:pStyle w:val="Heading"/>
      </w:pPr>
      <w:r>
        <w:t>What is already happening that we have missed? What other activities would help us to meet our objectives?</w:t>
      </w:r>
      <w:r w:rsidRPr="00C3296D">
        <w:t xml:space="preserve"> What do you think is most important and would have the most impact? Where are the greatest risks?</w:t>
      </w:r>
    </w:p>
    <w:bookmarkEnd w:id="4"/>
    <w:p w14:paraId="34DC475D" w14:textId="77777777" w:rsidR="00B14C6C" w:rsidRDefault="00B14C6C">
      <w:pPr>
        <w:rPr>
          <w:rFonts w:ascii="Roboto" w:hAnsi="Roboto"/>
          <w:b/>
          <w:color w:val="D82332"/>
          <w:sz w:val="26"/>
        </w:rPr>
      </w:pPr>
      <w:r>
        <w:br w:type="page"/>
      </w:r>
    </w:p>
    <w:p w14:paraId="205340D0" w14:textId="1BA57092" w:rsidR="00B3426A" w:rsidRDefault="00740B7A" w:rsidP="00B3426A">
      <w:pPr>
        <w:pStyle w:val="Heading"/>
      </w:pPr>
      <w:r>
        <w:lastRenderedPageBreak/>
        <w:t>Leading the social sciences</w:t>
      </w:r>
      <w:r w:rsidR="00B3426A">
        <w:t xml:space="preserve"> – workstreams and activities</w:t>
      </w:r>
    </w:p>
    <w:p w14:paraId="34EA3093" w14:textId="77777777" w:rsidR="00B3426A" w:rsidRDefault="00B3426A" w:rsidP="00B3426A">
      <w:pPr>
        <w:pStyle w:val="Heading"/>
      </w:pPr>
    </w:p>
    <w:p w14:paraId="1756360C" w14:textId="00CC84A8" w:rsidR="00B3426A" w:rsidRDefault="00A82B0C" w:rsidP="00B3426A">
      <w:pPr>
        <w:pStyle w:val="Heading1"/>
      </w:pPr>
      <w:r>
        <w:t>Training</w:t>
      </w:r>
    </w:p>
    <w:tbl>
      <w:tblPr>
        <w:tblStyle w:val="TableGrid"/>
        <w:tblpPr w:leftFromText="180" w:rightFromText="180" w:vertAnchor="text" w:horzAnchor="margin" w:tblpY="206"/>
        <w:tblW w:w="147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15"/>
        <w:gridCol w:w="5103"/>
        <w:gridCol w:w="4819"/>
      </w:tblGrid>
      <w:tr w:rsidR="00B3426A" w14:paraId="192B315F" w14:textId="77777777" w:rsidTr="001D7390">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61641824" w14:textId="69CD882A" w:rsidR="00B3426A" w:rsidRPr="004422B5" w:rsidRDefault="006075F5" w:rsidP="001D7390">
            <w:pPr>
              <w:rPr>
                <w:rFonts w:ascii="Roboto" w:hAnsi="Roboto"/>
                <w:b/>
                <w:color w:val="FFFFFF" w:themeColor="background1"/>
                <w14:textOutline w14:w="9525" w14:cap="rnd" w14:cmpd="sng" w14:algn="ctr">
                  <w14:solidFill>
                    <w14:srgbClr w14:val="D82331"/>
                  </w14:solidFill>
                  <w14:prstDash w14:val="solid"/>
                  <w14:bevel/>
                </w14:textOutline>
              </w:rPr>
            </w:pPr>
            <w:r w:rsidRPr="004422B5">
              <w:rPr>
                <w:rFonts w:ascii="Roboto" w:hAnsi="Roboto"/>
                <w:b/>
                <w:color w:val="FFFFFF" w:themeColor="background1"/>
                <w14:textOutline w14:w="9525" w14:cap="rnd" w14:cmpd="sng" w14:algn="ctr">
                  <w14:noFill/>
                  <w14:prstDash w14:val="solid"/>
                  <w14:bevel/>
                </w14:textOutline>
              </w:rPr>
              <w:t>Develop a clear package of support for LSE PhD students including for their journey into further research or beyond academia</w:t>
            </w:r>
            <w:r w:rsidR="00021A45" w:rsidRPr="004422B5">
              <w:rPr>
                <w:rFonts w:ascii="Roboto" w:hAnsi="Roboto"/>
                <w:b/>
                <w:color w:val="FFFFFF" w:themeColor="background1"/>
                <w14:textOutline w14:w="9525" w14:cap="rnd" w14:cmpd="sng" w14:algn="ctr">
                  <w14:noFill/>
                  <w14:prstDash w14:val="solid"/>
                  <w14:bevel/>
                </w14:textOutline>
              </w:rPr>
              <w:t xml:space="preserve"> (‘PhD Offer’)</w:t>
            </w: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57FEF63E" w14:textId="4C7E5DAD" w:rsidR="00B3426A" w:rsidRPr="004422B5" w:rsidRDefault="009A39EB" w:rsidP="001D7390">
            <w:pPr>
              <w:rPr>
                <w:rFonts w:ascii="Roboto" w:hAnsi="Roboto"/>
                <w:b/>
                <w14:textOutline w14:w="9525" w14:cap="rnd" w14:cmpd="sng" w14:algn="ctr">
                  <w14:noFill/>
                  <w14:prstDash w14:val="solid"/>
                  <w14:bevel/>
                </w14:textOutline>
              </w:rPr>
            </w:pPr>
            <w:r w:rsidRPr="004422B5">
              <w:rPr>
                <w:rFonts w:ascii="Roboto" w:hAnsi="Roboto"/>
                <w:b/>
                <w:color w:val="FFFFFF" w:themeColor="background1"/>
                <w14:textOutline w14:w="9525" w14:cap="rnd" w14:cmpd="sng" w14:algn="ctr">
                  <w14:noFill/>
                  <w14:prstDash w14:val="solid"/>
                  <w14:bevel/>
                </w14:textOutline>
              </w:rPr>
              <w:t xml:space="preserve">Improve the financial sustainability of our PhD offer  </w:t>
            </w: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6B398834" w14:textId="684869CB" w:rsidR="00B3426A" w:rsidRPr="00480304" w:rsidRDefault="00480304" w:rsidP="001D7390">
            <w:pPr>
              <w:rPr>
                <w:rFonts w:ascii="Roboto" w:hAnsi="Roboto"/>
                <w:bCs/>
                <w14:textOutline w14:w="9525" w14:cap="rnd" w14:cmpd="sng" w14:algn="ctr">
                  <w14:solidFill>
                    <w14:srgbClr w14:val="D82331"/>
                  </w14:solidFill>
                  <w14:prstDash w14:val="solid"/>
                  <w14:bevel/>
                </w14:textOutline>
              </w:rPr>
            </w:pPr>
            <w:r w:rsidRPr="00480304">
              <w:rPr>
                <w:rFonts w:ascii="Roboto" w:hAnsi="Roboto"/>
                <w:bCs/>
                <w:color w:val="FFFFFF" w:themeColor="background1"/>
                <w14:textOutline w14:w="9525" w14:cap="rnd" w14:cmpd="sng" w14:algn="ctr">
                  <w14:solidFill>
                    <w14:srgbClr w14:val="D82331"/>
                  </w14:solidFill>
                  <w14:prstDash w14:val="solid"/>
                  <w14:bevel/>
                </w14:textOutline>
              </w:rPr>
              <w:t>Develop support for supervisors</w:t>
            </w:r>
          </w:p>
        </w:tc>
      </w:tr>
      <w:tr w:rsidR="00B3426A" w14:paraId="24B453CF" w14:textId="77777777" w:rsidTr="001D7390">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2911D45E" w14:textId="77777777" w:rsidR="00B3426A" w:rsidRPr="004422B5" w:rsidRDefault="00B3426A" w:rsidP="001D7390">
            <w:pPr>
              <w:rPr>
                <w:rFonts w:ascii="Roboto" w:hAnsi="Roboto"/>
                <w:b/>
                <w:color w:val="FFFFFF" w:themeColor="background1"/>
                <w14:textOutline w14:w="9525" w14:cap="rnd" w14:cmpd="sng" w14:algn="ctr">
                  <w14:noFill/>
                  <w14:prstDash w14:val="solid"/>
                  <w14:bevel/>
                </w14:textOutline>
              </w:rPr>
            </w:pP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2C0CDF3C" w14:textId="77777777" w:rsidR="00B3426A" w:rsidRPr="004422B5" w:rsidRDefault="00B3426A" w:rsidP="001D7390">
            <w:pPr>
              <w:rPr>
                <w:rFonts w:ascii="Roboto" w:hAnsi="Roboto"/>
                <w:b/>
                <w:color w:val="FFFFFF" w:themeColor="background1"/>
                <w14:textOutline w14:w="9525" w14:cap="rnd" w14:cmpd="sng" w14:algn="ctr">
                  <w14:noFill/>
                  <w14:prstDash w14:val="solid"/>
                  <w14:bevel/>
                </w14:textOutline>
              </w:rPr>
            </w:pP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04DCC669" w14:textId="77777777" w:rsidR="00B3426A" w:rsidRPr="00CE7EA2" w:rsidRDefault="00B3426A" w:rsidP="001D7390">
            <w:pPr>
              <w:rPr>
                <w:rFonts w:ascii="Roboto" w:hAnsi="Roboto"/>
                <w:b/>
                <w:color w:val="FFFFFF" w:themeColor="background1"/>
                <w14:textOutline w14:w="9525" w14:cap="rnd" w14:cmpd="sng" w14:algn="ctr">
                  <w14:noFill/>
                  <w14:prstDash w14:val="solid"/>
                  <w14:bevel/>
                </w14:textOutline>
              </w:rPr>
            </w:pPr>
          </w:p>
        </w:tc>
      </w:tr>
      <w:tr w:rsidR="00B3426A" w:rsidRPr="0089203F" w14:paraId="3051812B" w14:textId="77777777" w:rsidTr="001D7390">
        <w:trPr>
          <w:trHeight w:val="340"/>
        </w:trPr>
        <w:tc>
          <w:tcPr>
            <w:tcW w:w="4815" w:type="dxa"/>
            <w:tcBorders>
              <w:top w:val="single" w:sz="4" w:space="0" w:color="D82331"/>
            </w:tcBorders>
            <w:vAlign w:val="center"/>
          </w:tcPr>
          <w:p w14:paraId="34FFDF60" w14:textId="5BB6576C" w:rsidR="00B3426A" w:rsidRPr="0089203F" w:rsidRDefault="008E10F9" w:rsidP="001D7390">
            <w:pPr>
              <w:rPr>
                <w:rFonts w:ascii="Roboto Light" w:eastAsia="Times New Roman" w:hAnsi="Roboto Light" w:cs="Calibri"/>
                <w:color w:val="000000"/>
                <w:sz w:val="22"/>
                <w:szCs w:val="22"/>
              </w:rPr>
            </w:pPr>
            <w:r w:rsidRPr="0089203F">
              <w:rPr>
                <w:rFonts w:ascii="Roboto Light" w:hAnsi="Roboto Light"/>
                <w:color w:val="00B050"/>
                <w:sz w:val="22"/>
                <w:szCs w:val="22"/>
              </w:rPr>
              <w:t xml:space="preserve">Enhance </w:t>
            </w:r>
            <w:r w:rsidR="00B14293" w:rsidRPr="0089203F">
              <w:rPr>
                <w:rFonts w:ascii="Roboto Light" w:hAnsi="Roboto Light"/>
                <w:color w:val="00B050"/>
                <w:sz w:val="22"/>
                <w:szCs w:val="22"/>
              </w:rPr>
              <w:t xml:space="preserve">package of </w:t>
            </w:r>
            <w:r w:rsidRPr="0089203F">
              <w:rPr>
                <w:rFonts w:ascii="Roboto Light" w:hAnsi="Roboto Light"/>
                <w:color w:val="00B050"/>
                <w:sz w:val="22"/>
                <w:szCs w:val="22"/>
              </w:rPr>
              <w:t>support for PhD students (stipend, conditions, research funds, PhD Academy support)</w:t>
            </w:r>
            <w:r w:rsidR="00081F50" w:rsidRPr="0089203F">
              <w:rPr>
                <w:rFonts w:ascii="Roboto Light" w:hAnsi="Roboto Light"/>
                <w:color w:val="00B050"/>
                <w:sz w:val="22"/>
                <w:szCs w:val="22"/>
              </w:rPr>
              <w:t xml:space="preserve"> (in progress)</w:t>
            </w:r>
          </w:p>
        </w:tc>
        <w:tc>
          <w:tcPr>
            <w:tcW w:w="5103" w:type="dxa"/>
            <w:tcBorders>
              <w:top w:val="single" w:sz="4" w:space="0" w:color="D82331"/>
            </w:tcBorders>
            <w:vAlign w:val="center"/>
          </w:tcPr>
          <w:p w14:paraId="57294209" w14:textId="6393A015" w:rsidR="00B3426A" w:rsidRPr="0089203F" w:rsidRDefault="00480304" w:rsidP="001D7390">
            <w:pPr>
              <w:rPr>
                <w:rFonts w:ascii="Roboto Light" w:hAnsi="Roboto Light"/>
                <w:sz w:val="22"/>
                <w:szCs w:val="22"/>
              </w:rPr>
            </w:pPr>
            <w:r w:rsidRPr="0089203F">
              <w:rPr>
                <w:rFonts w:ascii="Roboto Light" w:eastAsia="Times New Roman" w:hAnsi="Roboto Light" w:cs="Calibri"/>
                <w:color w:val="00B050"/>
                <w:sz w:val="22"/>
                <w:szCs w:val="22"/>
              </w:rPr>
              <w:t>Recommission the ESRC DTP</w:t>
            </w:r>
            <w:r w:rsidR="00220136" w:rsidRPr="0089203F">
              <w:rPr>
                <w:rFonts w:ascii="Roboto Light" w:eastAsia="Times New Roman" w:hAnsi="Roboto Light" w:cs="Calibri"/>
                <w:color w:val="00B050"/>
                <w:sz w:val="22"/>
                <w:szCs w:val="22"/>
              </w:rPr>
              <w:t xml:space="preserve"> </w:t>
            </w:r>
            <w:r w:rsidR="00555FF6" w:rsidRPr="0089203F">
              <w:rPr>
                <w:rFonts w:ascii="Roboto Light" w:eastAsia="Times New Roman" w:hAnsi="Roboto Light" w:cs="Calibri"/>
                <w:color w:val="00B050"/>
                <w:sz w:val="22"/>
                <w:szCs w:val="22"/>
              </w:rPr>
              <w:t>(in progress)</w:t>
            </w:r>
          </w:p>
        </w:tc>
        <w:tc>
          <w:tcPr>
            <w:tcW w:w="4819" w:type="dxa"/>
            <w:tcBorders>
              <w:top w:val="single" w:sz="4" w:space="0" w:color="D82331"/>
            </w:tcBorders>
            <w:vAlign w:val="center"/>
          </w:tcPr>
          <w:p w14:paraId="64D73D24" w14:textId="4133A510" w:rsidR="00B3426A" w:rsidRPr="0089203F" w:rsidRDefault="00E178A7" w:rsidP="001D7390">
            <w:pPr>
              <w:rPr>
                <w:rFonts w:ascii="Roboto Light" w:hAnsi="Roboto Light"/>
                <w:sz w:val="22"/>
                <w:szCs w:val="22"/>
              </w:rPr>
            </w:pPr>
            <w:r w:rsidRPr="0089203F">
              <w:rPr>
                <w:rFonts w:ascii="Roboto Light" w:hAnsi="Roboto Light"/>
                <w:sz w:val="22"/>
                <w:szCs w:val="22"/>
              </w:rPr>
              <w:t xml:space="preserve">Develop a PhD supervisor training </w:t>
            </w:r>
            <w:proofErr w:type="spellStart"/>
            <w:r w:rsidRPr="0089203F">
              <w:rPr>
                <w:rFonts w:ascii="Roboto Light" w:hAnsi="Roboto Light"/>
                <w:sz w:val="22"/>
                <w:szCs w:val="22"/>
              </w:rPr>
              <w:t>programme</w:t>
            </w:r>
            <w:proofErr w:type="spellEnd"/>
            <w:r w:rsidRPr="0089203F">
              <w:rPr>
                <w:rFonts w:ascii="Roboto Light" w:hAnsi="Roboto Light"/>
                <w:sz w:val="22"/>
                <w:szCs w:val="22"/>
              </w:rPr>
              <w:t xml:space="preserve"> and best practice sharing opportunities</w:t>
            </w:r>
          </w:p>
        </w:tc>
      </w:tr>
      <w:tr w:rsidR="00B3426A" w:rsidRPr="0089203F" w14:paraId="083535E9" w14:textId="77777777" w:rsidTr="001D7390">
        <w:trPr>
          <w:trHeight w:val="340"/>
        </w:trPr>
        <w:tc>
          <w:tcPr>
            <w:tcW w:w="4815" w:type="dxa"/>
            <w:vAlign w:val="center"/>
          </w:tcPr>
          <w:p w14:paraId="41D52876" w14:textId="6D24BFED" w:rsidR="00B3426A" w:rsidRPr="0089203F" w:rsidRDefault="00FD1A40" w:rsidP="001D7390">
            <w:pPr>
              <w:rPr>
                <w:rFonts w:ascii="Roboto Light" w:hAnsi="Roboto Light"/>
                <w:sz w:val="22"/>
                <w:szCs w:val="22"/>
              </w:rPr>
            </w:pPr>
            <w:r w:rsidRPr="0089203F">
              <w:rPr>
                <w:rFonts w:ascii="Roboto Light" w:hAnsi="Roboto Light"/>
                <w:sz w:val="22"/>
                <w:szCs w:val="22"/>
              </w:rPr>
              <w:t>Increase the number of LSE PhD scholarships</w:t>
            </w:r>
          </w:p>
        </w:tc>
        <w:tc>
          <w:tcPr>
            <w:tcW w:w="5103" w:type="dxa"/>
            <w:vAlign w:val="center"/>
          </w:tcPr>
          <w:p w14:paraId="297E088A" w14:textId="24757464" w:rsidR="00B3426A" w:rsidRPr="0089203F" w:rsidRDefault="002E70CA" w:rsidP="001D7390">
            <w:pPr>
              <w:rPr>
                <w:rFonts w:ascii="Roboto Light" w:hAnsi="Roboto Light"/>
                <w:sz w:val="22"/>
                <w:szCs w:val="22"/>
              </w:rPr>
            </w:pPr>
            <w:r w:rsidRPr="0089203F">
              <w:rPr>
                <w:rFonts w:ascii="Roboto Light" w:hAnsi="Roboto Light"/>
                <w:sz w:val="22"/>
                <w:szCs w:val="22"/>
              </w:rPr>
              <w:t xml:space="preserve">Consider applications for </w:t>
            </w:r>
            <w:proofErr w:type="spellStart"/>
            <w:r w:rsidRPr="0089203F">
              <w:rPr>
                <w:rFonts w:ascii="Roboto Light" w:hAnsi="Roboto Light"/>
                <w:sz w:val="22"/>
                <w:szCs w:val="22"/>
              </w:rPr>
              <w:t>Centres</w:t>
            </w:r>
            <w:proofErr w:type="spellEnd"/>
            <w:r w:rsidRPr="0089203F">
              <w:rPr>
                <w:rFonts w:ascii="Roboto Light" w:hAnsi="Roboto Light"/>
                <w:sz w:val="22"/>
                <w:szCs w:val="22"/>
              </w:rPr>
              <w:t xml:space="preserve"> for Doctoral Training</w:t>
            </w:r>
          </w:p>
        </w:tc>
        <w:tc>
          <w:tcPr>
            <w:tcW w:w="4819" w:type="dxa"/>
            <w:vAlign w:val="center"/>
          </w:tcPr>
          <w:p w14:paraId="631A6F85" w14:textId="77777777" w:rsidR="00B3426A" w:rsidRPr="0089203F" w:rsidRDefault="00B3426A" w:rsidP="001D7390">
            <w:pPr>
              <w:rPr>
                <w:rFonts w:ascii="Roboto Light" w:hAnsi="Roboto Light"/>
                <w:sz w:val="22"/>
                <w:szCs w:val="22"/>
              </w:rPr>
            </w:pPr>
          </w:p>
        </w:tc>
      </w:tr>
      <w:tr w:rsidR="00B3426A" w:rsidRPr="0089203F" w14:paraId="28EEA8D4" w14:textId="77777777" w:rsidTr="001D7390">
        <w:trPr>
          <w:trHeight w:val="340"/>
        </w:trPr>
        <w:tc>
          <w:tcPr>
            <w:tcW w:w="4815" w:type="dxa"/>
            <w:vAlign w:val="center"/>
          </w:tcPr>
          <w:p w14:paraId="7C61D108" w14:textId="7C01FBF6" w:rsidR="00B3426A" w:rsidRPr="0089203F" w:rsidRDefault="00FD1A40" w:rsidP="001D7390">
            <w:pPr>
              <w:rPr>
                <w:rFonts w:ascii="Roboto Light" w:hAnsi="Roboto Light"/>
                <w:sz w:val="22"/>
                <w:szCs w:val="22"/>
              </w:rPr>
            </w:pPr>
            <w:r w:rsidRPr="0089203F">
              <w:rPr>
                <w:rFonts w:ascii="Roboto Light" w:hAnsi="Roboto Light"/>
                <w:sz w:val="22"/>
                <w:szCs w:val="22"/>
              </w:rPr>
              <w:t xml:space="preserve">Increase accessibility and diversity in PhD </w:t>
            </w:r>
            <w:proofErr w:type="spellStart"/>
            <w:r w:rsidRPr="0089203F">
              <w:rPr>
                <w:rFonts w:ascii="Roboto Light" w:hAnsi="Roboto Light"/>
                <w:sz w:val="22"/>
                <w:szCs w:val="22"/>
              </w:rPr>
              <w:t>programmes</w:t>
            </w:r>
            <w:proofErr w:type="spellEnd"/>
            <w:r w:rsidRPr="0089203F">
              <w:rPr>
                <w:rFonts w:ascii="Roboto Light" w:hAnsi="Roboto Light"/>
                <w:sz w:val="22"/>
                <w:szCs w:val="22"/>
              </w:rPr>
              <w:t xml:space="preserve"> (BAME access support scheme; UK BAME Summer placement scheme)</w:t>
            </w:r>
          </w:p>
        </w:tc>
        <w:tc>
          <w:tcPr>
            <w:tcW w:w="5103" w:type="dxa"/>
            <w:vAlign w:val="center"/>
          </w:tcPr>
          <w:p w14:paraId="4F9D123F" w14:textId="2CCC343B" w:rsidR="00B3426A" w:rsidRPr="0089203F" w:rsidRDefault="00E178A7" w:rsidP="001D7390">
            <w:pPr>
              <w:rPr>
                <w:rFonts w:ascii="Roboto Light" w:hAnsi="Roboto Light"/>
                <w:sz w:val="22"/>
                <w:szCs w:val="22"/>
              </w:rPr>
            </w:pPr>
            <w:r w:rsidRPr="0089203F">
              <w:rPr>
                <w:rFonts w:ascii="Roboto Light" w:hAnsi="Roboto Light"/>
                <w:sz w:val="22"/>
                <w:szCs w:val="22"/>
              </w:rPr>
              <w:t>Seek donor match-funded scholarships and industry-funded scholarships</w:t>
            </w:r>
          </w:p>
        </w:tc>
        <w:tc>
          <w:tcPr>
            <w:tcW w:w="4819" w:type="dxa"/>
            <w:vAlign w:val="center"/>
          </w:tcPr>
          <w:p w14:paraId="57D1DBEB" w14:textId="77777777" w:rsidR="00B3426A" w:rsidRPr="0089203F" w:rsidRDefault="00B3426A" w:rsidP="001D7390">
            <w:pPr>
              <w:rPr>
                <w:sz w:val="22"/>
                <w:szCs w:val="22"/>
              </w:rPr>
            </w:pPr>
          </w:p>
        </w:tc>
      </w:tr>
      <w:tr w:rsidR="00B3426A" w:rsidRPr="0089203F" w14:paraId="399B9438" w14:textId="77777777" w:rsidTr="001D7390">
        <w:trPr>
          <w:trHeight w:val="340"/>
        </w:trPr>
        <w:tc>
          <w:tcPr>
            <w:tcW w:w="4815" w:type="dxa"/>
            <w:vAlign w:val="center"/>
          </w:tcPr>
          <w:p w14:paraId="66CF9A6A" w14:textId="1387A18D" w:rsidR="00B3426A" w:rsidRPr="0089203F" w:rsidRDefault="008C28B4" w:rsidP="001D7390">
            <w:pPr>
              <w:rPr>
                <w:rFonts w:ascii="Roboto Light" w:hAnsi="Roboto Light"/>
                <w:sz w:val="22"/>
                <w:szCs w:val="22"/>
              </w:rPr>
            </w:pPr>
            <w:r>
              <w:rPr>
                <w:rFonts w:ascii="Roboto Light" w:hAnsi="Roboto Light"/>
                <w:sz w:val="22"/>
                <w:szCs w:val="22"/>
              </w:rPr>
              <w:t>Grow the</w:t>
            </w:r>
            <w:r w:rsidR="0007792D" w:rsidRPr="0089203F">
              <w:rPr>
                <w:rFonts w:ascii="Roboto Light" w:hAnsi="Roboto Light"/>
                <w:sz w:val="22"/>
                <w:szCs w:val="22"/>
              </w:rPr>
              <w:t xml:space="preserve"> </w:t>
            </w:r>
            <w:proofErr w:type="spellStart"/>
            <w:r w:rsidR="0007792D" w:rsidRPr="0089203F">
              <w:rPr>
                <w:rFonts w:ascii="Roboto Light" w:hAnsi="Roboto Light"/>
                <w:sz w:val="22"/>
                <w:szCs w:val="22"/>
              </w:rPr>
              <w:t>programme</w:t>
            </w:r>
            <w:proofErr w:type="spellEnd"/>
            <w:r w:rsidR="0007792D" w:rsidRPr="0089203F">
              <w:rPr>
                <w:rFonts w:ascii="Roboto Light" w:hAnsi="Roboto Light"/>
                <w:sz w:val="22"/>
                <w:szCs w:val="22"/>
              </w:rPr>
              <w:t xml:space="preserve"> of training for non-academic careers and entrepreneurship (SPRING </w:t>
            </w:r>
            <w:proofErr w:type="spellStart"/>
            <w:r w:rsidR="0007792D" w:rsidRPr="0089203F">
              <w:rPr>
                <w:rFonts w:ascii="Roboto Light" w:hAnsi="Roboto Light"/>
                <w:sz w:val="22"/>
                <w:szCs w:val="22"/>
              </w:rPr>
              <w:t>programme</w:t>
            </w:r>
            <w:proofErr w:type="spellEnd"/>
            <w:r w:rsidR="0007792D" w:rsidRPr="0089203F">
              <w:rPr>
                <w:rFonts w:ascii="Roboto Light" w:hAnsi="Roboto Light"/>
                <w:sz w:val="22"/>
                <w:szCs w:val="22"/>
              </w:rPr>
              <w:t>)</w:t>
            </w:r>
          </w:p>
        </w:tc>
        <w:tc>
          <w:tcPr>
            <w:tcW w:w="5103" w:type="dxa"/>
            <w:vAlign w:val="center"/>
          </w:tcPr>
          <w:p w14:paraId="4563C6B3" w14:textId="77777777" w:rsidR="00B3426A" w:rsidRPr="0089203F" w:rsidRDefault="00B3426A" w:rsidP="001D7390">
            <w:pPr>
              <w:rPr>
                <w:rFonts w:ascii="Roboto Light" w:hAnsi="Roboto Light"/>
                <w:sz w:val="22"/>
                <w:szCs w:val="22"/>
              </w:rPr>
            </w:pPr>
          </w:p>
        </w:tc>
        <w:tc>
          <w:tcPr>
            <w:tcW w:w="4819" w:type="dxa"/>
            <w:vAlign w:val="center"/>
          </w:tcPr>
          <w:p w14:paraId="1FCA93FA" w14:textId="77777777" w:rsidR="00B3426A" w:rsidRPr="0089203F" w:rsidRDefault="00B3426A" w:rsidP="001D7390">
            <w:pPr>
              <w:rPr>
                <w:sz w:val="22"/>
                <w:szCs w:val="22"/>
              </w:rPr>
            </w:pPr>
          </w:p>
        </w:tc>
      </w:tr>
      <w:tr w:rsidR="00B3426A" w:rsidRPr="0089203F" w14:paraId="31CC5123" w14:textId="77777777" w:rsidTr="001D7390">
        <w:trPr>
          <w:trHeight w:val="340"/>
        </w:trPr>
        <w:tc>
          <w:tcPr>
            <w:tcW w:w="4815" w:type="dxa"/>
            <w:vAlign w:val="center"/>
          </w:tcPr>
          <w:p w14:paraId="2091FD3D" w14:textId="30ED5252" w:rsidR="00B3426A" w:rsidRPr="0089203F" w:rsidRDefault="00D44CFB" w:rsidP="001D7390">
            <w:pPr>
              <w:rPr>
                <w:rFonts w:ascii="Roboto Light" w:hAnsi="Roboto Light"/>
                <w:sz w:val="22"/>
                <w:szCs w:val="22"/>
              </w:rPr>
            </w:pPr>
            <w:r w:rsidRPr="0089203F">
              <w:rPr>
                <w:rFonts w:ascii="Roboto Light" w:hAnsi="Roboto Light"/>
                <w:sz w:val="22"/>
                <w:szCs w:val="22"/>
              </w:rPr>
              <w:t>Encourage the roll out a new PhD/GTA contract, including extra stipend for teaching (like Economics)</w:t>
            </w:r>
          </w:p>
        </w:tc>
        <w:tc>
          <w:tcPr>
            <w:tcW w:w="5103" w:type="dxa"/>
            <w:vAlign w:val="center"/>
          </w:tcPr>
          <w:p w14:paraId="1BACDF49" w14:textId="77777777" w:rsidR="00B3426A" w:rsidRPr="0089203F" w:rsidRDefault="00B3426A" w:rsidP="001D7390">
            <w:pPr>
              <w:rPr>
                <w:rFonts w:ascii="Roboto Light" w:hAnsi="Roboto Light"/>
                <w:sz w:val="22"/>
                <w:szCs w:val="22"/>
              </w:rPr>
            </w:pPr>
          </w:p>
        </w:tc>
        <w:tc>
          <w:tcPr>
            <w:tcW w:w="4819" w:type="dxa"/>
            <w:vAlign w:val="center"/>
          </w:tcPr>
          <w:p w14:paraId="51FEA9FE" w14:textId="77777777" w:rsidR="00B3426A" w:rsidRPr="0089203F" w:rsidRDefault="00B3426A" w:rsidP="001D7390">
            <w:pPr>
              <w:rPr>
                <w:sz w:val="22"/>
                <w:szCs w:val="22"/>
              </w:rPr>
            </w:pPr>
          </w:p>
        </w:tc>
      </w:tr>
      <w:tr w:rsidR="00B3426A" w:rsidRPr="0089203F" w14:paraId="590C4769" w14:textId="77777777" w:rsidTr="001D7390">
        <w:trPr>
          <w:trHeight w:val="340"/>
        </w:trPr>
        <w:tc>
          <w:tcPr>
            <w:tcW w:w="4815" w:type="dxa"/>
            <w:vAlign w:val="center"/>
          </w:tcPr>
          <w:p w14:paraId="065179B8" w14:textId="1A97B39A" w:rsidR="00B3426A" w:rsidRPr="0089203F" w:rsidRDefault="00B3426A" w:rsidP="001D7390">
            <w:pPr>
              <w:rPr>
                <w:rFonts w:ascii="Roboto Light" w:hAnsi="Roboto Light"/>
                <w:sz w:val="22"/>
                <w:szCs w:val="22"/>
              </w:rPr>
            </w:pPr>
          </w:p>
        </w:tc>
        <w:tc>
          <w:tcPr>
            <w:tcW w:w="5103" w:type="dxa"/>
            <w:vAlign w:val="center"/>
          </w:tcPr>
          <w:p w14:paraId="7EB73EB0" w14:textId="77777777" w:rsidR="00B3426A" w:rsidRPr="0089203F" w:rsidRDefault="00B3426A" w:rsidP="001D7390">
            <w:pPr>
              <w:rPr>
                <w:rFonts w:ascii="Roboto Light" w:hAnsi="Roboto Light"/>
                <w:sz w:val="22"/>
                <w:szCs w:val="22"/>
              </w:rPr>
            </w:pPr>
          </w:p>
        </w:tc>
        <w:tc>
          <w:tcPr>
            <w:tcW w:w="4819" w:type="dxa"/>
            <w:vAlign w:val="center"/>
          </w:tcPr>
          <w:p w14:paraId="56ECE4A4" w14:textId="77777777" w:rsidR="00B3426A" w:rsidRPr="0089203F" w:rsidRDefault="00B3426A" w:rsidP="001D7390">
            <w:pPr>
              <w:rPr>
                <w:sz w:val="22"/>
                <w:szCs w:val="22"/>
              </w:rPr>
            </w:pPr>
          </w:p>
        </w:tc>
      </w:tr>
      <w:tr w:rsidR="00B3426A" w:rsidRPr="0089203F" w14:paraId="3ECB1193" w14:textId="77777777" w:rsidTr="001D7390">
        <w:trPr>
          <w:trHeight w:val="340"/>
        </w:trPr>
        <w:tc>
          <w:tcPr>
            <w:tcW w:w="4815" w:type="dxa"/>
            <w:vAlign w:val="center"/>
          </w:tcPr>
          <w:p w14:paraId="471C6D32" w14:textId="77777777" w:rsidR="00B3426A" w:rsidRPr="0089203F" w:rsidRDefault="00B3426A" w:rsidP="001D7390">
            <w:pPr>
              <w:rPr>
                <w:sz w:val="22"/>
                <w:szCs w:val="22"/>
              </w:rPr>
            </w:pPr>
          </w:p>
        </w:tc>
        <w:tc>
          <w:tcPr>
            <w:tcW w:w="5103" w:type="dxa"/>
            <w:vAlign w:val="center"/>
          </w:tcPr>
          <w:p w14:paraId="28960024" w14:textId="77777777" w:rsidR="00B3426A" w:rsidRPr="0089203F" w:rsidRDefault="00B3426A" w:rsidP="001D7390">
            <w:pPr>
              <w:rPr>
                <w:rFonts w:ascii="Roboto Light" w:hAnsi="Roboto Light"/>
                <w:sz w:val="22"/>
                <w:szCs w:val="22"/>
              </w:rPr>
            </w:pPr>
          </w:p>
        </w:tc>
        <w:tc>
          <w:tcPr>
            <w:tcW w:w="4819" w:type="dxa"/>
            <w:vAlign w:val="center"/>
          </w:tcPr>
          <w:p w14:paraId="1D902AEA" w14:textId="77777777" w:rsidR="00B3426A" w:rsidRPr="0089203F" w:rsidRDefault="00B3426A" w:rsidP="001D7390">
            <w:pPr>
              <w:rPr>
                <w:sz w:val="22"/>
                <w:szCs w:val="22"/>
              </w:rPr>
            </w:pPr>
          </w:p>
        </w:tc>
      </w:tr>
    </w:tbl>
    <w:p w14:paraId="0F6E0195" w14:textId="77777777" w:rsidR="00B3426A" w:rsidRPr="0089203F" w:rsidRDefault="00B3426A" w:rsidP="00B3426A">
      <w:pPr>
        <w:spacing w:line="288" w:lineRule="auto"/>
      </w:pPr>
    </w:p>
    <w:p w14:paraId="0A3F680E" w14:textId="77777777" w:rsidR="00B3426A" w:rsidRPr="00C3296D" w:rsidRDefault="00B3426A" w:rsidP="00B3426A">
      <w:pPr>
        <w:pStyle w:val="Heading"/>
      </w:pPr>
      <w:r>
        <w:t>What is already happening that we have missed? What other activities would help us to meet our objectives?</w:t>
      </w:r>
      <w:r w:rsidRPr="00C3296D">
        <w:t xml:space="preserve"> What do you think is most important and would have the most impact? Where are the greatest risks?</w:t>
      </w:r>
    </w:p>
    <w:p w14:paraId="234A7DBF" w14:textId="5101DCAA" w:rsidR="0089203F" w:rsidRDefault="0089203F">
      <w:r>
        <w:br w:type="page"/>
      </w:r>
    </w:p>
    <w:p w14:paraId="2663D7FE" w14:textId="3CE7D45B" w:rsidR="00377185" w:rsidRDefault="00CD04F9" w:rsidP="00377185">
      <w:pPr>
        <w:pStyle w:val="Heading"/>
      </w:pPr>
      <w:r>
        <w:lastRenderedPageBreak/>
        <w:t>Leading the social sciences</w:t>
      </w:r>
      <w:r w:rsidR="00377185">
        <w:t xml:space="preserve"> – workstreams and activities</w:t>
      </w:r>
    </w:p>
    <w:p w14:paraId="5F61DFB9" w14:textId="77777777" w:rsidR="00377185" w:rsidRDefault="00377185" w:rsidP="00377185">
      <w:pPr>
        <w:pStyle w:val="Heading"/>
      </w:pPr>
    </w:p>
    <w:p w14:paraId="48D09BBE" w14:textId="49CF567F" w:rsidR="00377185" w:rsidRDefault="0052349D" w:rsidP="00377185">
      <w:pPr>
        <w:pStyle w:val="Heading1"/>
      </w:pPr>
      <w:r>
        <w:t>Collaboration and influence</w:t>
      </w:r>
    </w:p>
    <w:tbl>
      <w:tblPr>
        <w:tblStyle w:val="TableGrid"/>
        <w:tblpPr w:leftFromText="180" w:rightFromText="180" w:vertAnchor="text" w:horzAnchor="margin" w:tblpY="206"/>
        <w:tblW w:w="147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15"/>
        <w:gridCol w:w="5103"/>
        <w:gridCol w:w="4819"/>
      </w:tblGrid>
      <w:tr w:rsidR="00377185" w14:paraId="5E3D9289" w14:textId="77777777" w:rsidTr="001D7390">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05F39235" w14:textId="485F3D60" w:rsidR="00377185" w:rsidRPr="00CE7EA2" w:rsidRDefault="00991458" w:rsidP="001D7390">
            <w:pPr>
              <w:rPr>
                <w:rFonts w:ascii="Roboto" w:hAnsi="Roboto"/>
                <w:b/>
                <w:color w:val="FFFFFF" w:themeColor="background1"/>
                <w14:textOutline w14:w="9525" w14:cap="rnd" w14:cmpd="sng" w14:algn="ctr">
                  <w14:solidFill>
                    <w14:srgbClr w14:val="D82331"/>
                  </w14:solidFill>
                  <w14:prstDash w14:val="solid"/>
                  <w14:bevel/>
                </w14:textOutline>
              </w:rPr>
            </w:pPr>
            <w:r w:rsidRPr="00991458">
              <w:rPr>
                <w:rFonts w:ascii="Roboto" w:hAnsi="Roboto"/>
                <w:b/>
                <w:color w:val="FFFFFF" w:themeColor="background1"/>
                <w14:textOutline w14:w="9525" w14:cap="rnd" w14:cmpd="sng" w14:algn="ctr">
                  <w14:noFill/>
                  <w14:prstDash w14:val="solid"/>
                  <w14:bevel/>
                </w14:textOutline>
              </w:rPr>
              <w:t>Increase investment in social science alliances to secure future of social sciences</w:t>
            </w: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6C3CA7FC" w14:textId="63B8AC1F" w:rsidR="00377185" w:rsidRPr="00CE7EA2" w:rsidRDefault="00913592" w:rsidP="001D7390">
            <w:pPr>
              <w:rPr>
                <w:rFonts w:ascii="Roboto" w:hAnsi="Roboto"/>
                <w:b/>
                <w14:textOutline w14:w="9525" w14:cap="rnd" w14:cmpd="sng" w14:algn="ctr">
                  <w14:noFill/>
                  <w14:prstDash w14:val="solid"/>
                  <w14:bevel/>
                </w14:textOutline>
              </w:rPr>
            </w:pPr>
            <w:r w:rsidRPr="00913592">
              <w:rPr>
                <w:rFonts w:ascii="Roboto" w:hAnsi="Roboto"/>
                <w:b/>
                <w:color w:val="FFFFFF" w:themeColor="background1"/>
                <w14:textOutline w14:w="9525" w14:cap="rnd" w14:cmpd="sng" w14:algn="ctr">
                  <w14:noFill/>
                  <w14:prstDash w14:val="solid"/>
                  <w14:bevel/>
                </w14:textOutline>
              </w:rPr>
              <w:t xml:space="preserve">Increase UK/Global scientific standing </w:t>
            </w: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6E05593E" w14:textId="77777777" w:rsidR="00377185" w:rsidRPr="00CE7EA2" w:rsidRDefault="00377185" w:rsidP="001D7390">
            <w:pPr>
              <w:rPr>
                <w:rFonts w:ascii="Roboto" w:hAnsi="Roboto"/>
                <w:b/>
                <w14:textOutline w14:w="9525" w14:cap="rnd" w14:cmpd="sng" w14:algn="ctr">
                  <w14:solidFill>
                    <w14:srgbClr w14:val="D82331"/>
                  </w14:solidFill>
                  <w14:prstDash w14:val="solid"/>
                  <w14:bevel/>
                </w14:textOutline>
              </w:rPr>
            </w:pPr>
          </w:p>
        </w:tc>
      </w:tr>
      <w:tr w:rsidR="00377185" w14:paraId="14E58A8E" w14:textId="77777777" w:rsidTr="001D7390">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7B2B8B13" w14:textId="77777777" w:rsidR="00377185" w:rsidRPr="00CE7EA2" w:rsidRDefault="00377185" w:rsidP="001D7390">
            <w:pPr>
              <w:rPr>
                <w:rFonts w:ascii="Roboto" w:hAnsi="Roboto"/>
                <w:b/>
                <w:color w:val="FFFFFF" w:themeColor="background1"/>
                <w14:textOutline w14:w="9525" w14:cap="rnd" w14:cmpd="sng" w14:algn="ctr">
                  <w14:noFill/>
                  <w14:prstDash w14:val="solid"/>
                  <w14:bevel/>
                </w14:textOutline>
              </w:rPr>
            </w:pP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50835B07" w14:textId="77777777" w:rsidR="00377185" w:rsidRPr="00CE7EA2" w:rsidRDefault="00377185" w:rsidP="001D7390">
            <w:pPr>
              <w:rPr>
                <w:rFonts w:ascii="Roboto" w:hAnsi="Roboto"/>
                <w:b/>
                <w:color w:val="FFFFFF" w:themeColor="background1"/>
                <w14:textOutline w14:w="9525" w14:cap="rnd" w14:cmpd="sng" w14:algn="ctr">
                  <w14:noFill/>
                  <w14:prstDash w14:val="solid"/>
                  <w14:bevel/>
                </w14:textOutline>
              </w:rPr>
            </w:pP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5A47F096" w14:textId="77777777" w:rsidR="00377185" w:rsidRPr="00CE7EA2" w:rsidRDefault="00377185" w:rsidP="001D7390">
            <w:pPr>
              <w:rPr>
                <w:rFonts w:ascii="Roboto" w:hAnsi="Roboto"/>
                <w:b/>
                <w:color w:val="FFFFFF" w:themeColor="background1"/>
                <w14:textOutline w14:w="9525" w14:cap="rnd" w14:cmpd="sng" w14:algn="ctr">
                  <w14:noFill/>
                  <w14:prstDash w14:val="solid"/>
                  <w14:bevel/>
                </w14:textOutline>
              </w:rPr>
            </w:pPr>
          </w:p>
        </w:tc>
      </w:tr>
      <w:tr w:rsidR="00377185" w14:paraId="5B395EB8" w14:textId="77777777" w:rsidTr="001D7390">
        <w:trPr>
          <w:trHeight w:val="340"/>
        </w:trPr>
        <w:tc>
          <w:tcPr>
            <w:tcW w:w="4815" w:type="dxa"/>
            <w:tcBorders>
              <w:top w:val="single" w:sz="4" w:space="0" w:color="D82331"/>
            </w:tcBorders>
            <w:vAlign w:val="center"/>
          </w:tcPr>
          <w:p w14:paraId="450117D1" w14:textId="23612754" w:rsidR="00377185" w:rsidRPr="00EC76EE" w:rsidRDefault="001A478C" w:rsidP="001D7390">
            <w:pPr>
              <w:rPr>
                <w:rFonts w:ascii="Roboto Light" w:eastAsia="Times New Roman" w:hAnsi="Roboto Light" w:cs="Calibri"/>
                <w:color w:val="000000"/>
                <w:sz w:val="22"/>
                <w:szCs w:val="22"/>
              </w:rPr>
            </w:pPr>
            <w:r w:rsidRPr="00EC76EE">
              <w:rPr>
                <w:rFonts w:ascii="Roboto Light" w:eastAsia="Times New Roman" w:hAnsi="Roboto Light" w:cs="Calibri"/>
                <w:color w:val="000000"/>
                <w:sz w:val="22"/>
                <w:szCs w:val="22"/>
              </w:rPr>
              <w:t>Advocate for SHAPE within the Russell Group</w:t>
            </w:r>
          </w:p>
        </w:tc>
        <w:tc>
          <w:tcPr>
            <w:tcW w:w="5103" w:type="dxa"/>
            <w:tcBorders>
              <w:top w:val="single" w:sz="4" w:space="0" w:color="D82331"/>
            </w:tcBorders>
            <w:vAlign w:val="center"/>
          </w:tcPr>
          <w:p w14:paraId="55FB8989" w14:textId="1EDB7232" w:rsidR="00377185" w:rsidRPr="00EC76EE" w:rsidRDefault="007870A6" w:rsidP="001D7390">
            <w:pPr>
              <w:rPr>
                <w:rFonts w:ascii="Roboto Light" w:hAnsi="Roboto Light"/>
                <w:sz w:val="22"/>
                <w:szCs w:val="22"/>
              </w:rPr>
            </w:pPr>
            <w:r w:rsidRPr="00EC76EE">
              <w:rPr>
                <w:rFonts w:ascii="Roboto Light" w:hAnsi="Roboto Light"/>
                <w:sz w:val="22"/>
                <w:szCs w:val="22"/>
              </w:rPr>
              <w:t>Develop strategic international partnerships</w:t>
            </w:r>
            <w:r w:rsidR="002B34A1" w:rsidRPr="00EC76EE">
              <w:rPr>
                <w:rFonts w:ascii="Roboto Light" w:hAnsi="Roboto Light"/>
                <w:sz w:val="22"/>
                <w:szCs w:val="22"/>
              </w:rPr>
              <w:t xml:space="preserve"> (with PAGE)</w:t>
            </w:r>
          </w:p>
        </w:tc>
        <w:tc>
          <w:tcPr>
            <w:tcW w:w="4819" w:type="dxa"/>
            <w:tcBorders>
              <w:top w:val="single" w:sz="4" w:space="0" w:color="D82331"/>
            </w:tcBorders>
            <w:vAlign w:val="center"/>
          </w:tcPr>
          <w:p w14:paraId="2DD83A17" w14:textId="77777777" w:rsidR="00377185" w:rsidRPr="00EC76EE" w:rsidRDefault="00377185" w:rsidP="001D7390">
            <w:pPr>
              <w:rPr>
                <w:rFonts w:ascii="Roboto Light" w:hAnsi="Roboto Light"/>
                <w:sz w:val="22"/>
                <w:szCs w:val="22"/>
              </w:rPr>
            </w:pPr>
          </w:p>
        </w:tc>
      </w:tr>
      <w:tr w:rsidR="00377185" w14:paraId="6CB63719" w14:textId="77777777" w:rsidTr="001D7390">
        <w:trPr>
          <w:trHeight w:val="340"/>
        </w:trPr>
        <w:tc>
          <w:tcPr>
            <w:tcW w:w="4815" w:type="dxa"/>
            <w:vAlign w:val="center"/>
          </w:tcPr>
          <w:p w14:paraId="42F394EE" w14:textId="5110641B" w:rsidR="00377185" w:rsidRPr="00EC76EE" w:rsidRDefault="001A478C" w:rsidP="001D7390">
            <w:pPr>
              <w:rPr>
                <w:rFonts w:ascii="Roboto Light" w:hAnsi="Roboto Light"/>
                <w:sz w:val="22"/>
                <w:szCs w:val="22"/>
              </w:rPr>
            </w:pPr>
            <w:r w:rsidRPr="00EC76EE">
              <w:rPr>
                <w:rFonts w:ascii="Roboto Light" w:hAnsi="Roboto Light"/>
                <w:sz w:val="22"/>
                <w:szCs w:val="22"/>
              </w:rPr>
              <w:t xml:space="preserve">Investment in the ASPECT network (32 universities, LSE leads, focus on social science research </w:t>
            </w:r>
            <w:proofErr w:type="spellStart"/>
            <w:r w:rsidRPr="00EC76EE">
              <w:rPr>
                <w:rFonts w:ascii="Roboto Light" w:hAnsi="Roboto Light"/>
                <w:sz w:val="22"/>
                <w:szCs w:val="22"/>
              </w:rPr>
              <w:t>commercialisation</w:t>
            </w:r>
            <w:proofErr w:type="spellEnd"/>
            <w:r w:rsidRPr="00EC76EE">
              <w:rPr>
                <w:rFonts w:ascii="Roboto Light" w:hAnsi="Roboto Light"/>
                <w:sz w:val="22"/>
                <w:szCs w:val="22"/>
              </w:rPr>
              <w:t>)</w:t>
            </w:r>
          </w:p>
        </w:tc>
        <w:tc>
          <w:tcPr>
            <w:tcW w:w="5103" w:type="dxa"/>
            <w:vAlign w:val="center"/>
          </w:tcPr>
          <w:p w14:paraId="15A5515F" w14:textId="7DC8BD49" w:rsidR="00377185" w:rsidRPr="00EC76EE" w:rsidRDefault="002B34A1" w:rsidP="001D7390">
            <w:pPr>
              <w:rPr>
                <w:rFonts w:ascii="Roboto Light" w:hAnsi="Roboto Light"/>
                <w:sz w:val="22"/>
                <w:szCs w:val="22"/>
              </w:rPr>
            </w:pPr>
            <w:r w:rsidRPr="00EC76EE">
              <w:rPr>
                <w:rFonts w:ascii="Roboto Light" w:hAnsi="Roboto Light"/>
                <w:sz w:val="22"/>
                <w:szCs w:val="22"/>
              </w:rPr>
              <w:t>Investment in the CIVICA alliance</w:t>
            </w:r>
          </w:p>
        </w:tc>
        <w:tc>
          <w:tcPr>
            <w:tcW w:w="4819" w:type="dxa"/>
            <w:vAlign w:val="center"/>
          </w:tcPr>
          <w:p w14:paraId="022F5400" w14:textId="77777777" w:rsidR="00377185" w:rsidRPr="00EC76EE" w:rsidRDefault="00377185" w:rsidP="001D7390">
            <w:pPr>
              <w:rPr>
                <w:rFonts w:ascii="Roboto Light" w:hAnsi="Roboto Light"/>
                <w:sz w:val="22"/>
                <w:szCs w:val="22"/>
              </w:rPr>
            </w:pPr>
          </w:p>
        </w:tc>
      </w:tr>
      <w:tr w:rsidR="00377185" w14:paraId="6AF676E3" w14:textId="77777777" w:rsidTr="001D7390">
        <w:trPr>
          <w:trHeight w:val="340"/>
        </w:trPr>
        <w:tc>
          <w:tcPr>
            <w:tcW w:w="4815" w:type="dxa"/>
            <w:vAlign w:val="center"/>
          </w:tcPr>
          <w:p w14:paraId="256CB5A5" w14:textId="22D1F7B6" w:rsidR="00377185" w:rsidRPr="00EC76EE" w:rsidRDefault="001A478C" w:rsidP="001D7390">
            <w:pPr>
              <w:rPr>
                <w:rFonts w:ascii="Roboto Light" w:hAnsi="Roboto Light"/>
                <w:sz w:val="22"/>
                <w:szCs w:val="22"/>
              </w:rPr>
            </w:pPr>
            <w:r w:rsidRPr="00EC76EE">
              <w:rPr>
                <w:rFonts w:ascii="Roboto Light" w:hAnsi="Roboto Light"/>
                <w:sz w:val="22"/>
                <w:szCs w:val="22"/>
              </w:rPr>
              <w:t>Strengthen links with the Academy of Social Sciences and other relevant networks</w:t>
            </w:r>
          </w:p>
        </w:tc>
        <w:tc>
          <w:tcPr>
            <w:tcW w:w="5103" w:type="dxa"/>
            <w:vAlign w:val="center"/>
          </w:tcPr>
          <w:p w14:paraId="56813336" w14:textId="5515CD41" w:rsidR="00377185" w:rsidRPr="00EC76EE" w:rsidRDefault="00377185" w:rsidP="001D7390">
            <w:pPr>
              <w:rPr>
                <w:rFonts w:ascii="Roboto Light" w:hAnsi="Roboto Light"/>
                <w:sz w:val="22"/>
                <w:szCs w:val="22"/>
              </w:rPr>
            </w:pPr>
          </w:p>
        </w:tc>
        <w:tc>
          <w:tcPr>
            <w:tcW w:w="4819" w:type="dxa"/>
            <w:vAlign w:val="center"/>
          </w:tcPr>
          <w:p w14:paraId="35968844" w14:textId="77777777" w:rsidR="00377185" w:rsidRPr="00EC76EE" w:rsidRDefault="00377185" w:rsidP="001D7390">
            <w:pPr>
              <w:rPr>
                <w:sz w:val="22"/>
                <w:szCs w:val="22"/>
              </w:rPr>
            </w:pPr>
          </w:p>
        </w:tc>
      </w:tr>
      <w:tr w:rsidR="00377185" w14:paraId="3AEE8ABB" w14:textId="77777777" w:rsidTr="001D7390">
        <w:trPr>
          <w:trHeight w:val="340"/>
        </w:trPr>
        <w:tc>
          <w:tcPr>
            <w:tcW w:w="4815" w:type="dxa"/>
            <w:vAlign w:val="center"/>
          </w:tcPr>
          <w:p w14:paraId="0C3BC8AC" w14:textId="2741CFE9" w:rsidR="00377185" w:rsidRPr="00EC76EE" w:rsidRDefault="00377185" w:rsidP="001D7390">
            <w:pPr>
              <w:rPr>
                <w:rFonts w:ascii="Roboto Light" w:hAnsi="Roboto Light"/>
                <w:sz w:val="22"/>
                <w:szCs w:val="22"/>
              </w:rPr>
            </w:pPr>
          </w:p>
        </w:tc>
        <w:tc>
          <w:tcPr>
            <w:tcW w:w="5103" w:type="dxa"/>
            <w:vAlign w:val="center"/>
          </w:tcPr>
          <w:p w14:paraId="6C8E18AB" w14:textId="77777777" w:rsidR="00377185" w:rsidRPr="00EC76EE" w:rsidRDefault="00377185" w:rsidP="001D7390">
            <w:pPr>
              <w:rPr>
                <w:rFonts w:ascii="Roboto Light" w:hAnsi="Roboto Light"/>
                <w:sz w:val="22"/>
                <w:szCs w:val="22"/>
              </w:rPr>
            </w:pPr>
          </w:p>
        </w:tc>
        <w:tc>
          <w:tcPr>
            <w:tcW w:w="4819" w:type="dxa"/>
            <w:vAlign w:val="center"/>
          </w:tcPr>
          <w:p w14:paraId="22553C14" w14:textId="77777777" w:rsidR="00377185" w:rsidRPr="00EC76EE" w:rsidRDefault="00377185" w:rsidP="001D7390">
            <w:pPr>
              <w:rPr>
                <w:sz w:val="22"/>
                <w:szCs w:val="22"/>
              </w:rPr>
            </w:pPr>
          </w:p>
        </w:tc>
      </w:tr>
      <w:tr w:rsidR="00377185" w14:paraId="5D51B4B9" w14:textId="77777777" w:rsidTr="001D7390">
        <w:trPr>
          <w:trHeight w:val="340"/>
        </w:trPr>
        <w:tc>
          <w:tcPr>
            <w:tcW w:w="4815" w:type="dxa"/>
            <w:vAlign w:val="center"/>
          </w:tcPr>
          <w:p w14:paraId="6C4CFC00" w14:textId="77777777" w:rsidR="00377185" w:rsidRPr="00EC76EE" w:rsidRDefault="00377185" w:rsidP="001D7390">
            <w:pPr>
              <w:rPr>
                <w:rFonts w:ascii="Roboto Light" w:hAnsi="Roboto Light"/>
                <w:sz w:val="22"/>
                <w:szCs w:val="22"/>
              </w:rPr>
            </w:pPr>
          </w:p>
        </w:tc>
        <w:tc>
          <w:tcPr>
            <w:tcW w:w="5103" w:type="dxa"/>
            <w:vAlign w:val="center"/>
          </w:tcPr>
          <w:p w14:paraId="606C848F" w14:textId="77777777" w:rsidR="00377185" w:rsidRPr="00EC76EE" w:rsidRDefault="00377185" w:rsidP="001D7390">
            <w:pPr>
              <w:rPr>
                <w:rFonts w:ascii="Roboto Light" w:hAnsi="Roboto Light"/>
                <w:sz w:val="22"/>
                <w:szCs w:val="22"/>
              </w:rPr>
            </w:pPr>
          </w:p>
        </w:tc>
        <w:tc>
          <w:tcPr>
            <w:tcW w:w="4819" w:type="dxa"/>
            <w:vAlign w:val="center"/>
          </w:tcPr>
          <w:p w14:paraId="3E2645D4" w14:textId="77777777" w:rsidR="00377185" w:rsidRPr="00EC76EE" w:rsidRDefault="00377185" w:rsidP="001D7390">
            <w:pPr>
              <w:rPr>
                <w:sz w:val="22"/>
                <w:szCs w:val="22"/>
              </w:rPr>
            </w:pPr>
          </w:p>
        </w:tc>
      </w:tr>
    </w:tbl>
    <w:p w14:paraId="16C07CBE" w14:textId="77777777" w:rsidR="00BA585D" w:rsidRDefault="00BA585D" w:rsidP="00377185">
      <w:pPr>
        <w:pStyle w:val="Heading"/>
      </w:pPr>
    </w:p>
    <w:p w14:paraId="1822E610" w14:textId="415937DA" w:rsidR="00377185" w:rsidRPr="00C3296D" w:rsidRDefault="00377185" w:rsidP="00377185">
      <w:pPr>
        <w:pStyle w:val="Heading"/>
      </w:pPr>
      <w:r>
        <w:t>What is already happening that we have missed? What other activities would help us to meet our objectives?</w:t>
      </w:r>
      <w:r w:rsidRPr="00C3296D">
        <w:t xml:space="preserve"> What do you think is most important and would have the most impact? Where are the greatest risks?</w:t>
      </w:r>
    </w:p>
    <w:p w14:paraId="670ADA41" w14:textId="3D655733" w:rsidR="00BA585D" w:rsidRDefault="00BA585D">
      <w:r>
        <w:br w:type="page"/>
      </w:r>
    </w:p>
    <w:p w14:paraId="1D3CCABF" w14:textId="637074C7" w:rsidR="00377185" w:rsidRDefault="00CD04F9" w:rsidP="00377185">
      <w:pPr>
        <w:pStyle w:val="Heading"/>
      </w:pPr>
      <w:r>
        <w:lastRenderedPageBreak/>
        <w:t>Leading the social sciences</w:t>
      </w:r>
      <w:r w:rsidR="00377185">
        <w:t xml:space="preserve"> – workstreams and activities</w:t>
      </w:r>
    </w:p>
    <w:p w14:paraId="403AD143" w14:textId="77777777" w:rsidR="00377185" w:rsidRDefault="00377185" w:rsidP="00377185">
      <w:pPr>
        <w:pStyle w:val="Heading"/>
      </w:pPr>
    </w:p>
    <w:p w14:paraId="2B7AC2F2" w14:textId="14833D1A" w:rsidR="00377185" w:rsidRDefault="007400F3" w:rsidP="00377185">
      <w:pPr>
        <w:pStyle w:val="Heading1"/>
      </w:pPr>
      <w:r>
        <w:t>Reach and community</w:t>
      </w:r>
    </w:p>
    <w:tbl>
      <w:tblPr>
        <w:tblStyle w:val="TableGrid"/>
        <w:tblpPr w:leftFromText="180" w:rightFromText="180" w:vertAnchor="text" w:horzAnchor="margin" w:tblpY="206"/>
        <w:tblW w:w="147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15"/>
        <w:gridCol w:w="5103"/>
        <w:gridCol w:w="4819"/>
      </w:tblGrid>
      <w:tr w:rsidR="00377185" w14:paraId="2B22BF25" w14:textId="77777777" w:rsidTr="001D7390">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1F957BF5" w14:textId="79E0FD97" w:rsidR="00377185" w:rsidRPr="00CE7EA2" w:rsidRDefault="002365BE" w:rsidP="001D7390">
            <w:pPr>
              <w:rPr>
                <w:rFonts w:ascii="Roboto" w:hAnsi="Roboto"/>
                <w:b/>
                <w:color w:val="FFFFFF" w:themeColor="background1"/>
                <w14:textOutline w14:w="9525" w14:cap="rnd" w14:cmpd="sng" w14:algn="ctr">
                  <w14:solidFill>
                    <w14:srgbClr w14:val="D82331"/>
                  </w14:solidFill>
                  <w14:prstDash w14:val="solid"/>
                  <w14:bevel/>
                </w14:textOutline>
              </w:rPr>
            </w:pPr>
            <w:r w:rsidRPr="002365BE">
              <w:rPr>
                <w:rFonts w:ascii="Roboto" w:hAnsi="Roboto"/>
                <w:b/>
                <w:color w:val="FFFFFF" w:themeColor="background1"/>
                <w14:textOutline w14:w="9525" w14:cap="rnd" w14:cmpd="sng" w14:algn="ctr">
                  <w14:noFill/>
                  <w14:prstDash w14:val="solid"/>
                  <w14:bevel/>
                </w14:textOutline>
              </w:rPr>
              <w:t>Increase strength of LSE voice in the global debate</w:t>
            </w: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44C128C4" w14:textId="4F74BC01" w:rsidR="00377185" w:rsidRPr="00CE7EA2" w:rsidRDefault="00300F1E" w:rsidP="001D7390">
            <w:pPr>
              <w:rPr>
                <w:rFonts w:ascii="Roboto" w:hAnsi="Roboto"/>
                <w:b/>
                <w14:textOutline w14:w="9525" w14:cap="rnd" w14:cmpd="sng" w14:algn="ctr">
                  <w14:noFill/>
                  <w14:prstDash w14:val="solid"/>
                  <w14:bevel/>
                </w14:textOutline>
              </w:rPr>
            </w:pPr>
            <w:r>
              <w:rPr>
                <w:rFonts w:ascii="Roboto" w:hAnsi="Roboto"/>
                <w:b/>
                <w:color w:val="FFFFFF" w:themeColor="background1"/>
                <w14:textOutline w14:w="9525" w14:cap="rnd" w14:cmpd="sng" w14:algn="ctr">
                  <w14:noFill/>
                  <w14:prstDash w14:val="solid"/>
                  <w14:bevel/>
                </w14:textOutline>
              </w:rPr>
              <w:t>Develop a civic engagement unit</w:t>
            </w: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4145BAF9" w14:textId="0BD062AB" w:rsidR="00377185" w:rsidRPr="00CE7EA2" w:rsidRDefault="00692EF1" w:rsidP="001D7390">
            <w:pPr>
              <w:rPr>
                <w:rFonts w:ascii="Roboto" w:hAnsi="Roboto"/>
                <w:b/>
                <w14:textOutline w14:w="9525" w14:cap="rnd" w14:cmpd="sng" w14:algn="ctr">
                  <w14:solidFill>
                    <w14:srgbClr w14:val="D82331"/>
                  </w14:solidFill>
                  <w14:prstDash w14:val="solid"/>
                  <w14:bevel/>
                </w14:textOutline>
              </w:rPr>
            </w:pPr>
            <w:r>
              <w:rPr>
                <w:rFonts w:ascii="Roboto" w:hAnsi="Roboto"/>
                <w:b/>
                <w:color w:val="FFFFFF" w:themeColor="background1"/>
                <w14:textOutline w14:w="9525" w14:cap="rnd" w14:cmpd="sng" w14:algn="ctr">
                  <w14:noFill/>
                  <w14:prstDash w14:val="solid"/>
                  <w14:bevel/>
                </w14:textOutline>
              </w:rPr>
              <w:t>Invest in open social science</w:t>
            </w:r>
          </w:p>
        </w:tc>
      </w:tr>
      <w:tr w:rsidR="00377185" w14:paraId="1CD574A4" w14:textId="77777777" w:rsidTr="001D7390">
        <w:trPr>
          <w:trHeight w:val="397"/>
        </w:trPr>
        <w:tc>
          <w:tcPr>
            <w:tcW w:w="4815" w:type="dxa"/>
            <w:tcBorders>
              <w:top w:val="single" w:sz="4" w:space="0" w:color="D82331"/>
              <w:left w:val="single" w:sz="4" w:space="0" w:color="D82331"/>
              <w:bottom w:val="single" w:sz="4" w:space="0" w:color="D82331"/>
              <w:right w:val="single" w:sz="4" w:space="0" w:color="FFFFFF"/>
            </w:tcBorders>
            <w:shd w:val="clear" w:color="auto" w:fill="D82331"/>
            <w:vAlign w:val="center"/>
          </w:tcPr>
          <w:p w14:paraId="6F0BBC5D" w14:textId="77777777" w:rsidR="00377185" w:rsidRPr="00CE7EA2" w:rsidRDefault="00377185" w:rsidP="001D7390">
            <w:pPr>
              <w:rPr>
                <w:rFonts w:ascii="Roboto" w:hAnsi="Roboto"/>
                <w:b/>
                <w:color w:val="FFFFFF" w:themeColor="background1"/>
                <w14:textOutline w14:w="9525" w14:cap="rnd" w14:cmpd="sng" w14:algn="ctr">
                  <w14:noFill/>
                  <w14:prstDash w14:val="solid"/>
                  <w14:bevel/>
                </w14:textOutline>
              </w:rPr>
            </w:pPr>
          </w:p>
        </w:tc>
        <w:tc>
          <w:tcPr>
            <w:tcW w:w="5103" w:type="dxa"/>
            <w:tcBorders>
              <w:top w:val="single" w:sz="4" w:space="0" w:color="D82331"/>
              <w:left w:val="single" w:sz="4" w:space="0" w:color="FFFFFF"/>
              <w:bottom w:val="single" w:sz="4" w:space="0" w:color="D82331"/>
              <w:right w:val="single" w:sz="4" w:space="0" w:color="FFFFFF"/>
            </w:tcBorders>
            <w:shd w:val="clear" w:color="auto" w:fill="D82331"/>
            <w:vAlign w:val="center"/>
          </w:tcPr>
          <w:p w14:paraId="30463864" w14:textId="77777777" w:rsidR="00377185" w:rsidRPr="00CE7EA2" w:rsidRDefault="00377185" w:rsidP="001D7390">
            <w:pPr>
              <w:rPr>
                <w:rFonts w:ascii="Roboto" w:hAnsi="Roboto"/>
                <w:b/>
                <w:color w:val="FFFFFF" w:themeColor="background1"/>
                <w14:textOutline w14:w="9525" w14:cap="rnd" w14:cmpd="sng" w14:algn="ctr">
                  <w14:noFill/>
                  <w14:prstDash w14:val="solid"/>
                  <w14:bevel/>
                </w14:textOutline>
              </w:rPr>
            </w:pPr>
          </w:p>
        </w:tc>
        <w:tc>
          <w:tcPr>
            <w:tcW w:w="4819" w:type="dxa"/>
            <w:tcBorders>
              <w:top w:val="single" w:sz="4" w:space="0" w:color="D82331"/>
              <w:left w:val="single" w:sz="4" w:space="0" w:color="FFFFFF"/>
              <w:bottom w:val="single" w:sz="4" w:space="0" w:color="D82331"/>
              <w:right w:val="single" w:sz="4" w:space="0" w:color="D82331"/>
            </w:tcBorders>
            <w:shd w:val="clear" w:color="auto" w:fill="D82331"/>
            <w:vAlign w:val="center"/>
          </w:tcPr>
          <w:p w14:paraId="10EE30DE" w14:textId="1A8F7035" w:rsidR="00377185" w:rsidRPr="00CE7EA2" w:rsidRDefault="00377185" w:rsidP="001D7390">
            <w:pPr>
              <w:rPr>
                <w:rFonts w:ascii="Roboto" w:hAnsi="Roboto"/>
                <w:b/>
                <w:color w:val="FFFFFF" w:themeColor="background1"/>
                <w14:textOutline w14:w="9525" w14:cap="rnd" w14:cmpd="sng" w14:algn="ctr">
                  <w14:noFill/>
                  <w14:prstDash w14:val="solid"/>
                  <w14:bevel/>
                </w14:textOutline>
              </w:rPr>
            </w:pPr>
          </w:p>
        </w:tc>
      </w:tr>
      <w:tr w:rsidR="00377185" w14:paraId="6E5FAF71" w14:textId="77777777" w:rsidTr="001D7390">
        <w:trPr>
          <w:trHeight w:val="340"/>
        </w:trPr>
        <w:tc>
          <w:tcPr>
            <w:tcW w:w="4815" w:type="dxa"/>
            <w:tcBorders>
              <w:top w:val="single" w:sz="4" w:space="0" w:color="D82331"/>
            </w:tcBorders>
            <w:vAlign w:val="center"/>
          </w:tcPr>
          <w:p w14:paraId="43E86FB3" w14:textId="604E7D6B" w:rsidR="00377185" w:rsidRPr="00EC76EE" w:rsidRDefault="00B77E2A" w:rsidP="001D7390">
            <w:pPr>
              <w:rPr>
                <w:rFonts w:ascii="Roboto Light" w:eastAsia="Times New Roman" w:hAnsi="Roboto Light" w:cs="Calibri"/>
                <w:color w:val="000000"/>
                <w:sz w:val="22"/>
                <w:szCs w:val="22"/>
              </w:rPr>
            </w:pPr>
            <w:r w:rsidRPr="00EC76EE">
              <w:rPr>
                <w:rFonts w:ascii="Roboto Light" w:eastAsia="Times New Roman" w:hAnsi="Roboto Light" w:cs="Calibri"/>
                <w:color w:val="7030A0"/>
                <w:sz w:val="22"/>
                <w:szCs w:val="22"/>
              </w:rPr>
              <w:t>Develop and strategically manage the LSE blogs platform</w:t>
            </w:r>
            <w:r w:rsidR="00F05AB8" w:rsidRPr="00EC76EE">
              <w:rPr>
                <w:rFonts w:ascii="Roboto Light" w:eastAsia="Times New Roman" w:hAnsi="Roboto Light" w:cs="Calibri"/>
                <w:color w:val="7030A0"/>
                <w:sz w:val="22"/>
                <w:szCs w:val="22"/>
              </w:rPr>
              <w:t xml:space="preserve"> (complete)</w:t>
            </w:r>
          </w:p>
        </w:tc>
        <w:tc>
          <w:tcPr>
            <w:tcW w:w="5103" w:type="dxa"/>
            <w:tcBorders>
              <w:top w:val="single" w:sz="4" w:space="0" w:color="D82331"/>
            </w:tcBorders>
            <w:vAlign w:val="center"/>
          </w:tcPr>
          <w:p w14:paraId="471201BD" w14:textId="5F3DA276" w:rsidR="00377185" w:rsidRPr="00EC76EE" w:rsidRDefault="00550FCB" w:rsidP="001D7390">
            <w:pPr>
              <w:rPr>
                <w:rFonts w:ascii="Roboto Light" w:hAnsi="Roboto Light"/>
                <w:sz w:val="22"/>
                <w:szCs w:val="22"/>
              </w:rPr>
            </w:pPr>
            <w:r w:rsidRPr="00EC76EE">
              <w:rPr>
                <w:rFonts w:ascii="Roboto Light" w:hAnsi="Roboto Light"/>
                <w:sz w:val="22"/>
                <w:szCs w:val="22"/>
              </w:rPr>
              <w:t>Develop a civic engagement strategy</w:t>
            </w:r>
            <w:r w:rsidR="008C28B4">
              <w:rPr>
                <w:rFonts w:ascii="Roboto Light" w:hAnsi="Roboto Light"/>
                <w:sz w:val="22"/>
                <w:szCs w:val="22"/>
              </w:rPr>
              <w:t xml:space="preserve"> (could be part of an expanded Leading for London </w:t>
            </w:r>
            <w:proofErr w:type="spellStart"/>
            <w:r w:rsidR="008C28B4">
              <w:rPr>
                <w:rFonts w:ascii="Roboto Light" w:hAnsi="Roboto Light"/>
                <w:sz w:val="22"/>
                <w:szCs w:val="22"/>
              </w:rPr>
              <w:t>programme</w:t>
            </w:r>
            <w:proofErr w:type="spellEnd"/>
            <w:r w:rsidR="008C28B4">
              <w:rPr>
                <w:rFonts w:ascii="Roboto Light" w:hAnsi="Roboto Light"/>
                <w:sz w:val="22"/>
                <w:szCs w:val="22"/>
              </w:rPr>
              <w:t>)</w:t>
            </w:r>
          </w:p>
        </w:tc>
        <w:tc>
          <w:tcPr>
            <w:tcW w:w="4819" w:type="dxa"/>
            <w:tcBorders>
              <w:top w:val="single" w:sz="4" w:space="0" w:color="D82331"/>
            </w:tcBorders>
            <w:vAlign w:val="center"/>
          </w:tcPr>
          <w:p w14:paraId="18D99617" w14:textId="554D494E" w:rsidR="00377185" w:rsidRPr="00EC76EE" w:rsidRDefault="008C28B4" w:rsidP="001D7390">
            <w:pPr>
              <w:rPr>
                <w:rFonts w:ascii="Roboto Light" w:hAnsi="Roboto Light"/>
                <w:sz w:val="22"/>
                <w:szCs w:val="22"/>
              </w:rPr>
            </w:pPr>
            <w:r>
              <w:rPr>
                <w:rFonts w:ascii="Roboto Light" w:hAnsi="Roboto Light"/>
                <w:sz w:val="22"/>
                <w:szCs w:val="22"/>
              </w:rPr>
              <w:t>Review and u</w:t>
            </w:r>
            <w:r w:rsidR="00453050" w:rsidRPr="00EC76EE">
              <w:rPr>
                <w:rFonts w:ascii="Roboto Light" w:hAnsi="Roboto Light"/>
                <w:sz w:val="22"/>
                <w:szCs w:val="22"/>
              </w:rPr>
              <w:t>pdate our open science policy</w:t>
            </w:r>
          </w:p>
        </w:tc>
      </w:tr>
      <w:tr w:rsidR="00377185" w14:paraId="061C92AE" w14:textId="77777777" w:rsidTr="001D7390">
        <w:trPr>
          <w:trHeight w:val="340"/>
        </w:trPr>
        <w:tc>
          <w:tcPr>
            <w:tcW w:w="4815" w:type="dxa"/>
            <w:vAlign w:val="center"/>
          </w:tcPr>
          <w:p w14:paraId="67DA8001" w14:textId="4413B34D" w:rsidR="00377185" w:rsidRPr="00EC76EE" w:rsidRDefault="00B77E2A" w:rsidP="001D7390">
            <w:pPr>
              <w:rPr>
                <w:rFonts w:ascii="Roboto Light" w:hAnsi="Roboto Light"/>
                <w:sz w:val="22"/>
                <w:szCs w:val="22"/>
              </w:rPr>
            </w:pPr>
            <w:r w:rsidRPr="00EC76EE">
              <w:rPr>
                <w:rFonts w:ascii="Roboto Light" w:hAnsi="Roboto Light"/>
                <w:color w:val="00B050"/>
                <w:sz w:val="22"/>
                <w:szCs w:val="22"/>
              </w:rPr>
              <w:t xml:space="preserve">Showcase social science research and its impact through public engagement initiatives including the Public Lecture </w:t>
            </w:r>
            <w:proofErr w:type="spellStart"/>
            <w:r w:rsidRPr="00EC76EE">
              <w:rPr>
                <w:rFonts w:ascii="Roboto Light" w:hAnsi="Roboto Light"/>
                <w:color w:val="00B050"/>
                <w:sz w:val="22"/>
                <w:szCs w:val="22"/>
              </w:rPr>
              <w:t>Programme</w:t>
            </w:r>
            <w:proofErr w:type="spellEnd"/>
            <w:r w:rsidRPr="00EC76EE">
              <w:rPr>
                <w:rFonts w:ascii="Roboto Light" w:hAnsi="Roboto Light"/>
                <w:color w:val="00B050"/>
                <w:sz w:val="22"/>
                <w:szCs w:val="22"/>
              </w:rPr>
              <w:t>, Research for the World magazine, LSE Festival, LSE IQ podcast, research film series, social media campaigns, media coverage</w:t>
            </w:r>
            <w:r w:rsidR="00845717" w:rsidRPr="00EC76EE">
              <w:rPr>
                <w:rFonts w:ascii="Roboto Light" w:hAnsi="Roboto Light"/>
                <w:color w:val="00B050"/>
                <w:sz w:val="22"/>
                <w:szCs w:val="22"/>
              </w:rPr>
              <w:t xml:space="preserve"> (in progress)</w:t>
            </w:r>
          </w:p>
        </w:tc>
        <w:tc>
          <w:tcPr>
            <w:tcW w:w="5103" w:type="dxa"/>
            <w:vAlign w:val="center"/>
          </w:tcPr>
          <w:p w14:paraId="446D8D3D" w14:textId="5D9AD550" w:rsidR="00377185" w:rsidRPr="00EC76EE" w:rsidRDefault="00EC3C2D" w:rsidP="001D7390">
            <w:pPr>
              <w:rPr>
                <w:rFonts w:ascii="Roboto Light" w:hAnsi="Roboto Light"/>
                <w:sz w:val="22"/>
                <w:szCs w:val="22"/>
              </w:rPr>
            </w:pPr>
            <w:r w:rsidRPr="00EC76EE">
              <w:rPr>
                <w:rFonts w:ascii="Roboto Light" w:hAnsi="Roboto Light"/>
                <w:sz w:val="22"/>
                <w:szCs w:val="22"/>
              </w:rPr>
              <w:t>Identify a civic engagement champion to lead activity</w:t>
            </w:r>
          </w:p>
        </w:tc>
        <w:tc>
          <w:tcPr>
            <w:tcW w:w="4819" w:type="dxa"/>
            <w:vAlign w:val="center"/>
          </w:tcPr>
          <w:p w14:paraId="39D0460F" w14:textId="576C2FD3" w:rsidR="00377185" w:rsidRPr="00EC76EE" w:rsidRDefault="00C82D27" w:rsidP="001D7390">
            <w:pPr>
              <w:rPr>
                <w:rFonts w:ascii="Roboto Light" w:hAnsi="Roboto Light"/>
                <w:sz w:val="22"/>
                <w:szCs w:val="22"/>
              </w:rPr>
            </w:pPr>
            <w:r w:rsidRPr="00EC76EE">
              <w:rPr>
                <w:rFonts w:ascii="Roboto Light" w:hAnsi="Roboto Light"/>
                <w:sz w:val="22"/>
                <w:szCs w:val="22"/>
              </w:rPr>
              <w:t>Join the UK Reproducibility Network</w:t>
            </w:r>
          </w:p>
        </w:tc>
      </w:tr>
      <w:tr w:rsidR="00377185" w14:paraId="05CD6834" w14:textId="77777777" w:rsidTr="001D7390">
        <w:trPr>
          <w:trHeight w:val="340"/>
        </w:trPr>
        <w:tc>
          <w:tcPr>
            <w:tcW w:w="4815" w:type="dxa"/>
            <w:vAlign w:val="center"/>
          </w:tcPr>
          <w:p w14:paraId="1133DFE6" w14:textId="7D4751F3" w:rsidR="00377185" w:rsidRPr="00EC76EE" w:rsidRDefault="002B0C54" w:rsidP="001D7390">
            <w:pPr>
              <w:rPr>
                <w:rFonts w:ascii="Roboto Light" w:hAnsi="Roboto Light"/>
                <w:sz w:val="22"/>
                <w:szCs w:val="22"/>
              </w:rPr>
            </w:pPr>
            <w:r w:rsidRPr="00EC76EE">
              <w:rPr>
                <w:rFonts w:ascii="Roboto Light" w:hAnsi="Roboto Light"/>
                <w:sz w:val="22"/>
                <w:szCs w:val="22"/>
              </w:rPr>
              <w:t>Improve the LSE research on online repository</w:t>
            </w:r>
          </w:p>
        </w:tc>
        <w:tc>
          <w:tcPr>
            <w:tcW w:w="5103" w:type="dxa"/>
            <w:vAlign w:val="center"/>
          </w:tcPr>
          <w:p w14:paraId="0E21475C" w14:textId="57C7D9F0" w:rsidR="00377185" w:rsidRPr="00EC76EE" w:rsidRDefault="00002CB6" w:rsidP="001D7390">
            <w:pPr>
              <w:rPr>
                <w:rFonts w:ascii="Roboto Light" w:hAnsi="Roboto Light"/>
                <w:sz w:val="22"/>
                <w:szCs w:val="22"/>
              </w:rPr>
            </w:pPr>
            <w:r w:rsidRPr="00EC76EE">
              <w:rPr>
                <w:rFonts w:ascii="Roboto Light" w:hAnsi="Roboto Light"/>
                <w:sz w:val="22"/>
                <w:szCs w:val="22"/>
              </w:rPr>
              <w:t xml:space="preserve">Create a network of academics and students </w:t>
            </w:r>
            <w:r w:rsidR="003661DA" w:rsidRPr="00EC76EE">
              <w:rPr>
                <w:rFonts w:ascii="Roboto Light" w:hAnsi="Roboto Light"/>
                <w:sz w:val="22"/>
                <w:szCs w:val="22"/>
              </w:rPr>
              <w:t xml:space="preserve">at LSE </w:t>
            </w:r>
            <w:r w:rsidRPr="00EC76EE">
              <w:rPr>
                <w:rFonts w:ascii="Roboto Light" w:hAnsi="Roboto Light"/>
                <w:sz w:val="22"/>
                <w:szCs w:val="22"/>
              </w:rPr>
              <w:t>engaging in civic initiatives</w:t>
            </w:r>
          </w:p>
        </w:tc>
        <w:tc>
          <w:tcPr>
            <w:tcW w:w="4819" w:type="dxa"/>
            <w:vAlign w:val="center"/>
          </w:tcPr>
          <w:p w14:paraId="2DBB4EDE" w14:textId="5764367C" w:rsidR="00377185" w:rsidRPr="00EC76EE" w:rsidRDefault="002B26FE" w:rsidP="001D7390">
            <w:pPr>
              <w:rPr>
                <w:rFonts w:ascii="Roboto Light" w:hAnsi="Roboto Light"/>
                <w:sz w:val="22"/>
                <w:szCs w:val="22"/>
              </w:rPr>
            </w:pPr>
            <w:r w:rsidRPr="00EC76EE">
              <w:rPr>
                <w:rFonts w:ascii="Roboto Light" w:hAnsi="Roboto Light"/>
                <w:sz w:val="22"/>
                <w:szCs w:val="22"/>
              </w:rPr>
              <w:t>Introduce training on open science for social sciences</w:t>
            </w:r>
          </w:p>
        </w:tc>
      </w:tr>
      <w:tr w:rsidR="00377185" w14:paraId="4E04BB3C" w14:textId="77777777" w:rsidTr="001D7390">
        <w:trPr>
          <w:trHeight w:val="340"/>
        </w:trPr>
        <w:tc>
          <w:tcPr>
            <w:tcW w:w="4815" w:type="dxa"/>
            <w:vAlign w:val="center"/>
          </w:tcPr>
          <w:p w14:paraId="3423464B" w14:textId="147B7598" w:rsidR="00377185" w:rsidRPr="00EC76EE" w:rsidRDefault="00306EAA" w:rsidP="001D7390">
            <w:pPr>
              <w:rPr>
                <w:rFonts w:ascii="Roboto Light" w:hAnsi="Roboto Light"/>
                <w:sz w:val="22"/>
                <w:szCs w:val="22"/>
              </w:rPr>
            </w:pPr>
            <w:r w:rsidRPr="00EC76EE">
              <w:rPr>
                <w:rFonts w:ascii="Roboto Light" w:hAnsi="Roboto Light"/>
                <w:sz w:val="22"/>
                <w:szCs w:val="22"/>
              </w:rPr>
              <w:t xml:space="preserve">Continue digitization </w:t>
            </w:r>
            <w:proofErr w:type="spellStart"/>
            <w:r w:rsidRPr="00EC76EE">
              <w:rPr>
                <w:rFonts w:ascii="Roboto Light" w:hAnsi="Roboto Light"/>
                <w:sz w:val="22"/>
                <w:szCs w:val="22"/>
              </w:rPr>
              <w:t>programme</w:t>
            </w:r>
            <w:proofErr w:type="spellEnd"/>
            <w:r w:rsidRPr="00EC76EE">
              <w:rPr>
                <w:rFonts w:ascii="Roboto Light" w:hAnsi="Roboto Light"/>
                <w:sz w:val="22"/>
                <w:szCs w:val="22"/>
              </w:rPr>
              <w:t xml:space="preserve"> in the </w:t>
            </w:r>
            <w:proofErr w:type="gramStart"/>
            <w:r w:rsidRPr="00EC76EE">
              <w:rPr>
                <w:rFonts w:ascii="Roboto Light" w:hAnsi="Roboto Light"/>
                <w:sz w:val="22"/>
                <w:szCs w:val="22"/>
              </w:rPr>
              <w:t>Library</w:t>
            </w:r>
            <w:proofErr w:type="gramEnd"/>
          </w:p>
        </w:tc>
        <w:tc>
          <w:tcPr>
            <w:tcW w:w="5103" w:type="dxa"/>
            <w:vAlign w:val="center"/>
          </w:tcPr>
          <w:p w14:paraId="484C75F3" w14:textId="77777777" w:rsidR="00377185" w:rsidRPr="00EC76EE" w:rsidRDefault="00377185" w:rsidP="001D7390">
            <w:pPr>
              <w:rPr>
                <w:rFonts w:ascii="Roboto Light" w:hAnsi="Roboto Light"/>
                <w:sz w:val="22"/>
                <w:szCs w:val="22"/>
              </w:rPr>
            </w:pPr>
          </w:p>
        </w:tc>
        <w:tc>
          <w:tcPr>
            <w:tcW w:w="4819" w:type="dxa"/>
            <w:vAlign w:val="center"/>
          </w:tcPr>
          <w:p w14:paraId="3855C8CA" w14:textId="22970412" w:rsidR="00377185" w:rsidRPr="00EC76EE" w:rsidRDefault="0069585E" w:rsidP="001D7390">
            <w:pPr>
              <w:rPr>
                <w:rFonts w:ascii="Roboto Light" w:hAnsi="Roboto Light"/>
                <w:sz w:val="22"/>
                <w:szCs w:val="22"/>
              </w:rPr>
            </w:pPr>
            <w:r w:rsidRPr="00EC76EE">
              <w:rPr>
                <w:rFonts w:ascii="Roboto Light" w:hAnsi="Roboto Light"/>
                <w:sz w:val="22"/>
                <w:szCs w:val="22"/>
              </w:rPr>
              <w:t>Publish a manual on open science for social sciences</w:t>
            </w:r>
          </w:p>
        </w:tc>
      </w:tr>
      <w:tr w:rsidR="00377185" w14:paraId="757C4831" w14:textId="77777777" w:rsidTr="001D7390">
        <w:trPr>
          <w:trHeight w:val="340"/>
        </w:trPr>
        <w:tc>
          <w:tcPr>
            <w:tcW w:w="4815" w:type="dxa"/>
            <w:vAlign w:val="center"/>
          </w:tcPr>
          <w:p w14:paraId="268FBC13" w14:textId="77777777" w:rsidR="00377185" w:rsidRPr="00EC76EE" w:rsidRDefault="00377185" w:rsidP="001D7390">
            <w:pPr>
              <w:rPr>
                <w:rFonts w:ascii="Roboto Light" w:hAnsi="Roboto Light"/>
                <w:sz w:val="22"/>
                <w:szCs w:val="22"/>
              </w:rPr>
            </w:pPr>
          </w:p>
        </w:tc>
        <w:tc>
          <w:tcPr>
            <w:tcW w:w="5103" w:type="dxa"/>
            <w:vAlign w:val="center"/>
          </w:tcPr>
          <w:p w14:paraId="732EDF1E" w14:textId="77777777" w:rsidR="00377185" w:rsidRPr="00EC76EE" w:rsidRDefault="00377185" w:rsidP="001D7390">
            <w:pPr>
              <w:rPr>
                <w:rFonts w:ascii="Roboto Light" w:hAnsi="Roboto Light"/>
                <w:sz w:val="22"/>
                <w:szCs w:val="22"/>
              </w:rPr>
            </w:pPr>
          </w:p>
        </w:tc>
        <w:tc>
          <w:tcPr>
            <w:tcW w:w="4819" w:type="dxa"/>
            <w:vAlign w:val="center"/>
          </w:tcPr>
          <w:p w14:paraId="68328745" w14:textId="7B2A650E" w:rsidR="00377185" w:rsidRPr="00EC76EE" w:rsidRDefault="008C28B4" w:rsidP="001D7390">
            <w:pPr>
              <w:rPr>
                <w:rFonts w:ascii="Roboto Light" w:hAnsi="Roboto Light"/>
                <w:sz w:val="22"/>
                <w:szCs w:val="22"/>
              </w:rPr>
            </w:pPr>
            <w:r>
              <w:rPr>
                <w:rFonts w:ascii="Roboto Light" w:hAnsi="Roboto Light"/>
                <w:color w:val="00B050"/>
                <w:sz w:val="22"/>
                <w:szCs w:val="22"/>
              </w:rPr>
              <w:t xml:space="preserve">Grow </w:t>
            </w:r>
            <w:r w:rsidR="0069585E" w:rsidRPr="00EC76EE">
              <w:rPr>
                <w:rFonts w:ascii="Roboto Light" w:hAnsi="Roboto Light"/>
                <w:color w:val="00B050"/>
                <w:sz w:val="22"/>
                <w:szCs w:val="22"/>
              </w:rPr>
              <w:t>LSE Press</w:t>
            </w:r>
            <w:r w:rsidR="00362D05" w:rsidRPr="00EC76EE">
              <w:rPr>
                <w:rFonts w:ascii="Roboto Light" w:hAnsi="Roboto Light"/>
                <w:color w:val="00B050"/>
                <w:sz w:val="22"/>
                <w:szCs w:val="22"/>
              </w:rPr>
              <w:t xml:space="preserve"> (in progress)</w:t>
            </w:r>
          </w:p>
        </w:tc>
      </w:tr>
      <w:tr w:rsidR="00377185" w14:paraId="53725B66" w14:textId="77777777" w:rsidTr="001D7390">
        <w:trPr>
          <w:trHeight w:val="340"/>
        </w:trPr>
        <w:tc>
          <w:tcPr>
            <w:tcW w:w="4815" w:type="dxa"/>
            <w:vAlign w:val="center"/>
          </w:tcPr>
          <w:p w14:paraId="3BEA6FBF" w14:textId="77777777" w:rsidR="00377185" w:rsidRPr="00EC76EE" w:rsidRDefault="00377185" w:rsidP="001D7390">
            <w:pPr>
              <w:rPr>
                <w:rFonts w:ascii="Roboto Light" w:hAnsi="Roboto Light"/>
                <w:sz w:val="22"/>
                <w:szCs w:val="22"/>
              </w:rPr>
            </w:pPr>
          </w:p>
        </w:tc>
        <w:tc>
          <w:tcPr>
            <w:tcW w:w="5103" w:type="dxa"/>
            <w:vAlign w:val="center"/>
          </w:tcPr>
          <w:p w14:paraId="2BCDB440" w14:textId="77777777" w:rsidR="00377185" w:rsidRPr="00EC76EE" w:rsidRDefault="00377185" w:rsidP="001D7390">
            <w:pPr>
              <w:rPr>
                <w:rFonts w:ascii="Roboto Light" w:hAnsi="Roboto Light"/>
                <w:sz w:val="22"/>
                <w:szCs w:val="22"/>
              </w:rPr>
            </w:pPr>
          </w:p>
        </w:tc>
        <w:tc>
          <w:tcPr>
            <w:tcW w:w="4819" w:type="dxa"/>
            <w:vAlign w:val="center"/>
          </w:tcPr>
          <w:p w14:paraId="0D88C821" w14:textId="5F05A905" w:rsidR="00377185" w:rsidRPr="00EC76EE" w:rsidRDefault="00E957D2" w:rsidP="001D7390">
            <w:pPr>
              <w:rPr>
                <w:rFonts w:ascii="Roboto Light" w:hAnsi="Roboto Light"/>
                <w:sz w:val="22"/>
                <w:szCs w:val="22"/>
              </w:rPr>
            </w:pPr>
            <w:r>
              <w:rPr>
                <w:rFonts w:ascii="Roboto Light" w:hAnsi="Roboto Light"/>
                <w:sz w:val="22"/>
                <w:szCs w:val="22"/>
              </w:rPr>
              <w:t xml:space="preserve">Invest in an open science post in the </w:t>
            </w:r>
            <w:proofErr w:type="gramStart"/>
            <w:r>
              <w:rPr>
                <w:rFonts w:ascii="Roboto Light" w:hAnsi="Roboto Light"/>
                <w:sz w:val="22"/>
                <w:szCs w:val="22"/>
              </w:rPr>
              <w:t>Library</w:t>
            </w:r>
            <w:proofErr w:type="gramEnd"/>
            <w:r>
              <w:rPr>
                <w:rFonts w:ascii="Roboto Light" w:hAnsi="Roboto Light"/>
                <w:sz w:val="22"/>
                <w:szCs w:val="22"/>
              </w:rPr>
              <w:t xml:space="preserve"> to coordinate activity</w:t>
            </w:r>
          </w:p>
        </w:tc>
      </w:tr>
      <w:tr w:rsidR="00377185" w14:paraId="210CE8A3" w14:textId="77777777" w:rsidTr="001D7390">
        <w:trPr>
          <w:trHeight w:val="340"/>
        </w:trPr>
        <w:tc>
          <w:tcPr>
            <w:tcW w:w="4815" w:type="dxa"/>
            <w:vAlign w:val="center"/>
          </w:tcPr>
          <w:p w14:paraId="652947D9" w14:textId="77777777" w:rsidR="00377185" w:rsidRPr="00EC76EE" w:rsidRDefault="00377185" w:rsidP="001D7390">
            <w:pPr>
              <w:rPr>
                <w:sz w:val="22"/>
                <w:szCs w:val="22"/>
              </w:rPr>
            </w:pPr>
          </w:p>
        </w:tc>
        <w:tc>
          <w:tcPr>
            <w:tcW w:w="5103" w:type="dxa"/>
            <w:vAlign w:val="center"/>
          </w:tcPr>
          <w:p w14:paraId="7BB629F8" w14:textId="77777777" w:rsidR="00377185" w:rsidRPr="00EC76EE" w:rsidRDefault="00377185" w:rsidP="001D7390">
            <w:pPr>
              <w:rPr>
                <w:rFonts w:ascii="Roboto Light" w:hAnsi="Roboto Light"/>
                <w:sz w:val="22"/>
                <w:szCs w:val="22"/>
              </w:rPr>
            </w:pPr>
          </w:p>
        </w:tc>
        <w:tc>
          <w:tcPr>
            <w:tcW w:w="4819" w:type="dxa"/>
            <w:vAlign w:val="center"/>
          </w:tcPr>
          <w:p w14:paraId="1674FCA4" w14:textId="77777777" w:rsidR="00377185" w:rsidRPr="00EC76EE" w:rsidRDefault="00377185" w:rsidP="001D7390">
            <w:pPr>
              <w:rPr>
                <w:sz w:val="22"/>
                <w:szCs w:val="22"/>
              </w:rPr>
            </w:pPr>
          </w:p>
        </w:tc>
      </w:tr>
    </w:tbl>
    <w:p w14:paraId="07456C84" w14:textId="77777777" w:rsidR="00377185" w:rsidRDefault="00377185" w:rsidP="00377185">
      <w:pPr>
        <w:spacing w:line="288" w:lineRule="auto"/>
      </w:pPr>
    </w:p>
    <w:p w14:paraId="6FEE4EE9" w14:textId="77777777" w:rsidR="00D26376" w:rsidRDefault="00D26376" w:rsidP="00BF3FDC">
      <w:pPr>
        <w:pStyle w:val="Heading"/>
      </w:pPr>
    </w:p>
    <w:p w14:paraId="493038E4" w14:textId="2E9D9F20" w:rsidR="003D51B2" w:rsidRDefault="00377185" w:rsidP="00BF3FDC">
      <w:pPr>
        <w:pStyle w:val="Heading"/>
        <w:sectPr w:rsidR="003D51B2" w:rsidSect="006E247F">
          <w:pgSz w:w="16840" w:h="11910" w:orient="landscape"/>
          <w:pgMar w:top="1134" w:right="2268" w:bottom="1134" w:left="1134" w:header="907" w:footer="720" w:gutter="0"/>
          <w:cols w:space="567"/>
          <w:docGrid w:linePitch="299"/>
        </w:sectPr>
      </w:pPr>
      <w:r>
        <w:t>What is already happening that we have missed? What other activities would help us to meet our objectives?</w:t>
      </w:r>
      <w:r w:rsidRPr="00C3296D">
        <w:t xml:space="preserve"> What do you think is most important and would have the most impact? Where are the greatest risks?</w:t>
      </w:r>
    </w:p>
    <w:p w14:paraId="5A0362CF" w14:textId="3739C684" w:rsidR="00C70672" w:rsidRDefault="0088445A" w:rsidP="008C3B3C">
      <w:pPr>
        <w:pStyle w:val="Backcover-address"/>
        <w:rPr>
          <w:sz w:val="14"/>
        </w:rPr>
      </w:pPr>
      <w:r>
        <w:rPr>
          <w:noProof/>
        </w:rPr>
        <w:lastRenderedPageBreak/>
        <w:drawing>
          <wp:anchor distT="0" distB="0" distL="114300" distR="114300" simplePos="0" relativeHeight="251680768" behindDoc="0" locked="0" layoutInCell="1" allowOverlap="1" wp14:anchorId="069965CE" wp14:editId="3E8175A5">
            <wp:simplePos x="0" y="0"/>
            <wp:positionH relativeFrom="column">
              <wp:posOffset>-80856</wp:posOffset>
            </wp:positionH>
            <wp:positionV relativeFrom="paragraph">
              <wp:posOffset>6404186</wp:posOffset>
            </wp:positionV>
            <wp:extent cx="177800" cy="144145"/>
            <wp:effectExtent l="0" t="0" r="0" b="0"/>
            <wp:wrapNone/>
            <wp:docPr id="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9.png"/>
                    <pic:cNvPicPr>
                      <a:picLocks noChangeAspect="1"/>
                    </pic:cNvPicPr>
                  </pic:nvPicPr>
                  <pic:blipFill>
                    <a:blip r:embed="rId22" cstate="print"/>
                    <a:stretch>
                      <a:fillRect/>
                    </a:stretch>
                  </pic:blipFill>
                  <pic:spPr>
                    <a:xfrm>
                      <a:off x="0" y="0"/>
                      <a:ext cx="177800" cy="144145"/>
                    </a:xfrm>
                    <a:prstGeom prst="rect">
                      <a:avLst/>
                    </a:prstGeom>
                  </pic:spPr>
                </pic:pic>
              </a:graphicData>
            </a:graphic>
          </wp:anchor>
        </w:drawing>
      </w:r>
      <w:r>
        <w:rPr>
          <w:noProof/>
        </w:rPr>
        <w:drawing>
          <wp:anchor distT="0" distB="0" distL="114300" distR="114300" simplePos="0" relativeHeight="251681792" behindDoc="0" locked="0" layoutInCell="1" allowOverlap="1" wp14:anchorId="3B0D2090" wp14:editId="01A70251">
            <wp:simplePos x="0" y="0"/>
            <wp:positionH relativeFrom="column">
              <wp:posOffset>173144</wp:posOffset>
            </wp:positionH>
            <wp:positionV relativeFrom="paragraph">
              <wp:posOffset>6404186</wp:posOffset>
            </wp:positionV>
            <wp:extent cx="144145" cy="144145"/>
            <wp:effectExtent l="0" t="0" r="0" b="0"/>
            <wp:wrapNone/>
            <wp:docPr id="1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0.png"/>
                    <pic:cNvPicPr>
                      <a:picLocks noChangeAspect="1"/>
                    </pic:cNvPicPr>
                  </pic:nvPicPr>
                  <pic:blipFill>
                    <a:blip r:embed="rId23" cstate="print"/>
                    <a:stretch>
                      <a:fillRect/>
                    </a:stretch>
                  </pic:blipFill>
                  <pic:spPr>
                    <a:xfrm>
                      <a:off x="0" y="0"/>
                      <a:ext cx="144145" cy="144145"/>
                    </a:xfrm>
                    <a:prstGeom prst="rect">
                      <a:avLst/>
                    </a:prstGeom>
                  </pic:spPr>
                </pic:pic>
              </a:graphicData>
            </a:graphic>
          </wp:anchor>
        </w:drawing>
      </w:r>
      <w:r>
        <w:rPr>
          <w:noProof/>
        </w:rPr>
        <w:drawing>
          <wp:anchor distT="0" distB="0" distL="114300" distR="114300" simplePos="0" relativeHeight="251682816" behindDoc="0" locked="0" layoutInCell="1" allowOverlap="1" wp14:anchorId="7F109445" wp14:editId="3A1519C6">
            <wp:simplePos x="0" y="0"/>
            <wp:positionH relativeFrom="column">
              <wp:posOffset>393277</wp:posOffset>
            </wp:positionH>
            <wp:positionV relativeFrom="paragraph">
              <wp:posOffset>6404186</wp:posOffset>
            </wp:positionV>
            <wp:extent cx="144145" cy="144145"/>
            <wp:effectExtent l="0" t="0" r="0" b="0"/>
            <wp:wrapNone/>
            <wp:docPr id="1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1.png"/>
                    <pic:cNvPicPr>
                      <a:picLocks noChangeAspect="1"/>
                    </pic:cNvPicPr>
                  </pic:nvPicPr>
                  <pic:blipFill>
                    <a:blip r:embed="rId24" cstate="print"/>
                    <a:stretch>
                      <a:fillRect/>
                    </a:stretch>
                  </pic:blipFill>
                  <pic:spPr>
                    <a:xfrm>
                      <a:off x="0" y="0"/>
                      <a:ext cx="144145" cy="144145"/>
                    </a:xfrm>
                    <a:prstGeom prst="rect">
                      <a:avLst/>
                    </a:prstGeom>
                  </pic:spPr>
                </pic:pic>
              </a:graphicData>
            </a:graphic>
          </wp:anchor>
        </w:drawing>
      </w:r>
      <w:r>
        <w:rPr>
          <w:noProof/>
        </w:rPr>
        <w:drawing>
          <wp:anchor distT="0" distB="0" distL="114300" distR="114300" simplePos="0" relativeHeight="251683840" behindDoc="0" locked="0" layoutInCell="1" allowOverlap="1" wp14:anchorId="568A85F0" wp14:editId="1B412D32">
            <wp:simplePos x="0" y="0"/>
            <wp:positionH relativeFrom="column">
              <wp:posOffset>613410</wp:posOffset>
            </wp:positionH>
            <wp:positionV relativeFrom="paragraph">
              <wp:posOffset>6404186</wp:posOffset>
            </wp:positionV>
            <wp:extent cx="144145" cy="144145"/>
            <wp:effectExtent l="0" t="0" r="0" b="0"/>
            <wp:wrapNone/>
            <wp:docPr id="1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2.png"/>
                    <pic:cNvPicPr>
                      <a:picLocks noChangeAspect="1"/>
                    </pic:cNvPicPr>
                  </pic:nvPicPr>
                  <pic:blipFill>
                    <a:blip r:embed="rId25" cstate="print"/>
                    <a:stretch>
                      <a:fillRect/>
                    </a:stretch>
                  </pic:blipFill>
                  <pic:spPr>
                    <a:xfrm>
                      <a:off x="0" y="0"/>
                      <a:ext cx="144145" cy="144145"/>
                    </a:xfrm>
                    <a:prstGeom prst="rect">
                      <a:avLst/>
                    </a:prstGeom>
                  </pic:spPr>
                </pic:pic>
              </a:graphicData>
            </a:graphic>
          </wp:anchor>
        </w:drawing>
      </w:r>
      <w:r>
        <w:rPr>
          <w:noProof/>
        </w:rPr>
        <w:drawing>
          <wp:anchor distT="0" distB="0" distL="114300" distR="114300" simplePos="0" relativeHeight="251684864" behindDoc="0" locked="0" layoutInCell="1" allowOverlap="1" wp14:anchorId="2E6F84F2" wp14:editId="074C1115">
            <wp:simplePos x="0" y="0"/>
            <wp:positionH relativeFrom="column">
              <wp:posOffset>-148590</wp:posOffset>
            </wp:positionH>
            <wp:positionV relativeFrom="paragraph">
              <wp:posOffset>-894080</wp:posOffset>
            </wp:positionV>
            <wp:extent cx="1976120" cy="669290"/>
            <wp:effectExtent l="0" t="0" r="508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76120" cy="669290"/>
                    </a:xfrm>
                    <a:prstGeom prst="rect">
                      <a:avLst/>
                    </a:prstGeom>
                  </pic:spPr>
                </pic:pic>
              </a:graphicData>
            </a:graphic>
          </wp:anchor>
        </w:drawing>
      </w:r>
    </w:p>
    <w:sectPr w:rsidR="00C70672" w:rsidSect="00AA341E">
      <w:headerReference w:type="even" r:id="rId27"/>
      <w:headerReference w:type="default" r:id="rId28"/>
      <w:headerReference w:type="first" r:id="rId29"/>
      <w:pgSz w:w="11910" w:h="16840"/>
      <w:pgMar w:top="2268" w:right="1134" w:bottom="1134" w:left="1134" w:header="0" w:footer="0" w:gutter="0"/>
      <w:cols w:space="720"/>
      <w:vAlign w:val="bottom"/>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A4F56" w14:textId="77777777" w:rsidR="00FB3C17" w:rsidRDefault="00FB3C17">
      <w:r>
        <w:separator/>
      </w:r>
    </w:p>
  </w:endnote>
  <w:endnote w:type="continuationSeparator" w:id="0">
    <w:p w14:paraId="7A9ACEC8" w14:textId="77777777" w:rsidR="00FB3C17" w:rsidRDefault="00FB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Roboto-Light">
    <w:altName w:val="Roboto"/>
    <w:charset w:val="00"/>
    <w:family w:val="auto"/>
    <w:pitch w:val="variable"/>
    <w:sig w:usb0="E00002FF" w:usb1="5000205B" w:usb2="00000020" w:usb3="00000000" w:csb0="0000019F" w:csb1="00000000"/>
  </w:font>
  <w:font w:name="Roboto-Black">
    <w:altName w:val="Roboto"/>
    <w:charset w:val="00"/>
    <w:family w:val="auto"/>
    <w:pitch w:val="variable"/>
    <w:sig w:usb0="E00002FF" w:usb1="5000205B" w:usb2="00000020" w:usb3="00000000" w:csb0="0000019F" w:csb1="00000000"/>
  </w:font>
  <w:font w:name="Roboto Light">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7611" w14:textId="77777777" w:rsidR="00F108B1" w:rsidRDefault="00F10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651027"/>
      <w:docPartObj>
        <w:docPartGallery w:val="Page Numbers (Bottom of Page)"/>
        <w:docPartUnique/>
      </w:docPartObj>
    </w:sdtPr>
    <w:sdtEndPr>
      <w:rPr>
        <w:noProof/>
      </w:rPr>
    </w:sdtEndPr>
    <w:sdtContent>
      <w:p w14:paraId="119C57D8" w14:textId="5719AEAB" w:rsidR="0069272E" w:rsidRDefault="006927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0968C" w14:textId="77777777" w:rsidR="0069272E" w:rsidRDefault="00692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9426" w14:textId="77777777" w:rsidR="00F108B1" w:rsidRDefault="00F10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D7F7" w14:textId="77777777" w:rsidR="00FB3C17" w:rsidRDefault="00FB3C17">
      <w:r>
        <w:separator/>
      </w:r>
    </w:p>
  </w:footnote>
  <w:footnote w:type="continuationSeparator" w:id="0">
    <w:p w14:paraId="54B0D331" w14:textId="77777777" w:rsidR="00FB3C17" w:rsidRDefault="00FB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839B" w14:textId="01C36325" w:rsidR="007C38D1" w:rsidRDefault="0027181F">
    <w:pPr>
      <w:pStyle w:val="Header"/>
    </w:pPr>
    <w:r>
      <w:rPr>
        <w:noProof/>
      </w:rPr>
      <w:pict w14:anchorId="50A5B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58907" o:spid="_x0000_s1033" type="#_x0000_t136" alt="" style="position:absolute;margin-left:0;margin-top:0;width:599.7pt;height:79.95pt;rotation:315;z-index:-251660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oboto-Light&quot;;font-size:1pt" string="DRAFT STRATEG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55C0" w14:textId="7255E080" w:rsidR="007C38D1" w:rsidRDefault="0027181F">
    <w:pPr>
      <w:pStyle w:val="Header"/>
    </w:pPr>
    <w:r>
      <w:rPr>
        <w:noProof/>
      </w:rPr>
      <w:pict w14:anchorId="1E245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58908" o:spid="_x0000_s1032" type="#_x0000_t136" alt="" style="position:absolute;margin-left:0;margin-top:0;width:599.7pt;height:79.95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oboto-Light&quot;;font-size:1pt" string="DRAFT STRATEG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BFB" w14:textId="4780C555" w:rsidR="007C38D1" w:rsidRDefault="0027181F">
    <w:pPr>
      <w:pStyle w:val="Header"/>
    </w:pPr>
    <w:r>
      <w:rPr>
        <w:noProof/>
      </w:rPr>
      <w:pict w14:anchorId="1AEB1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58906" o:spid="_x0000_s1031" type="#_x0000_t136" alt="" style="position:absolute;margin-left:0;margin-top:0;width:599.7pt;height:79.95pt;rotation:315;z-index:-2516613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oboto-Light&quot;;font-size:1pt" string="DRAFT STRATEG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A3D7" w14:textId="2652CED2" w:rsidR="00C70672" w:rsidRDefault="0027181F">
    <w:pPr>
      <w:pStyle w:val="BodyText"/>
      <w:spacing w:line="14" w:lineRule="auto"/>
      <w:rPr>
        <w:sz w:val="20"/>
      </w:rPr>
    </w:pPr>
    <w:r>
      <w:rPr>
        <w:noProof/>
      </w:rPr>
      <w:pict w14:anchorId="36318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58910" o:spid="_x0000_s1030" type="#_x0000_t136" alt="" style="position:absolute;margin-left:0;margin-top:0;width:599.7pt;height:79.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oboto-Light&quot;;font-size:1pt" string="DRAFT STRATEGY"/>
          <w10:wrap anchorx="margin" anchory="margin"/>
        </v:shape>
      </w:pict>
    </w:r>
    <w:r w:rsidR="00F940FC">
      <w:rPr>
        <w:noProof/>
      </w:rPr>
      <mc:AlternateContent>
        <mc:Choice Requires="wps">
          <w:drawing>
            <wp:anchor distT="0" distB="0" distL="114300" distR="114300" simplePos="0" relativeHeight="251653120" behindDoc="1" locked="0" layoutInCell="1" allowOverlap="1" wp14:anchorId="04393019" wp14:editId="6FDD2C8E">
              <wp:simplePos x="0" y="0"/>
              <wp:positionH relativeFrom="page">
                <wp:posOffset>548640</wp:posOffset>
              </wp:positionH>
              <wp:positionV relativeFrom="page">
                <wp:posOffset>495300</wp:posOffset>
              </wp:positionV>
              <wp:extent cx="4343400" cy="312420"/>
              <wp:effectExtent l="0" t="0" r="0" b="11430"/>
              <wp:wrapNone/>
              <wp:docPr id="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434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91465" w14:textId="4C22A2FB" w:rsidR="00C70672" w:rsidRPr="00F21B3D" w:rsidRDefault="00C70672">
                          <w:pPr>
                            <w:spacing w:before="13"/>
                            <w:ind w:left="40"/>
                            <w:rPr>
                              <w:rFonts w:ascii="Roboto"/>
                              <w:b/>
                              <w:color w:val="D82332"/>
                              <w:sz w:val="25"/>
                              <w:szCs w:val="2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93019" id="_x0000_t202" coordsize="21600,21600" o:spt="202" path="m,l,21600r21600,l21600,xe">
              <v:stroke joinstyle="miter"/>
              <v:path gradientshapeok="t" o:connecttype="rect"/>
            </v:shapetype>
            <v:shape id="Text Box 4" o:spid="_x0000_s1029" type="#_x0000_t202" style="position:absolute;margin-left:43.2pt;margin-top:39pt;width:342pt;height:24.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" filled="f" stroked="f">
              <v:path arrowok="t"/>
              <v:textbox inset="0,0,0,0">
                <w:txbxContent>
                  <w:p w14:paraId="2A591465" w14:textId="4C22A2FB" w:rsidR="00C70672" w:rsidRPr="00F21B3D" w:rsidRDefault="00C70672">
                    <w:pPr>
                      <w:spacing w:before="13"/>
                      <w:ind w:left="40"/>
                      <w:rPr>
                        <w:rFonts w:ascii="Roboto"/>
                        <w:b/>
                        <w:color w:val="D82332"/>
                        <w:sz w:val="25"/>
                        <w:szCs w:val="25"/>
                      </w:rPr>
                    </w:pPr>
                  </w:p>
                </w:txbxContent>
              </v:textbox>
              <w10:wrap anchorx="page" anchory="page"/>
            </v:shape>
          </w:pict>
        </mc:Fallback>
      </mc:AlternateContent>
    </w:r>
    <w:r w:rsidR="00370640">
      <w:rPr>
        <w:noProof/>
      </w:rPr>
      <mc:AlternateContent>
        <mc:Choice Requires="wps">
          <w:drawing>
            <wp:anchor distT="0" distB="0" distL="114300" distR="114300" simplePos="0" relativeHeight="251652096" behindDoc="1" locked="0" layoutInCell="1" allowOverlap="1" wp14:anchorId="37C097C1" wp14:editId="728AA1A0">
              <wp:simplePos x="0" y="0"/>
              <wp:positionH relativeFrom="page">
                <wp:posOffset>0</wp:posOffset>
              </wp:positionH>
              <wp:positionV relativeFrom="page">
                <wp:posOffset>0</wp:posOffset>
              </wp:positionV>
              <wp:extent cx="7560310" cy="864235"/>
              <wp:effectExtent l="0" t="0" r="0" b="0"/>
              <wp:wrapNone/>
              <wp:docPr id="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86423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2B4700E" id="Rectangle 5" o:spid="_x0000_s1026" style="position:absolute;margin-left:0;margin-top:0;width:595.3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" filled="f" stroked="f">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9180" w14:textId="6B11037E" w:rsidR="00C70672" w:rsidRDefault="0027181F">
    <w:pPr>
      <w:pStyle w:val="BodyText"/>
      <w:spacing w:line="14" w:lineRule="auto"/>
      <w:rPr>
        <w:sz w:val="20"/>
      </w:rPr>
    </w:pPr>
    <w:r>
      <w:rPr>
        <w:noProof/>
      </w:rPr>
      <w:pict w14:anchorId="0D661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58911" o:spid="_x0000_s1029" type="#_x0000_t136" alt="" style="position:absolute;margin-left:0;margin-top:0;width:599.7pt;height:79.9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oboto-Light&quot;;font-size:1pt" string="DRAFT STRATEGY"/>
          <w10:wrap anchorx="margin" anchory="margin"/>
        </v:shape>
      </w:pict>
    </w:r>
    <w:r w:rsidR="00370640">
      <w:rPr>
        <w:noProof/>
      </w:rPr>
      <mc:AlternateContent>
        <mc:Choice Requires="wps">
          <w:drawing>
            <wp:anchor distT="0" distB="0" distL="114300" distR="114300" simplePos="0" relativeHeight="251654144" behindDoc="1" locked="0" layoutInCell="1" allowOverlap="1" wp14:anchorId="176EB210" wp14:editId="2C0B64B1">
              <wp:simplePos x="0" y="0"/>
              <wp:positionH relativeFrom="page">
                <wp:posOffset>0</wp:posOffset>
              </wp:positionH>
              <wp:positionV relativeFrom="page">
                <wp:posOffset>0</wp:posOffset>
              </wp:positionV>
              <wp:extent cx="7560310" cy="864235"/>
              <wp:effectExtent l="0" t="0" r="0" b="0"/>
              <wp:wrapNone/>
              <wp:docPr id="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86423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FE6B9E2" id="Rectangle 3" o:spid="_x0000_s1026" style="position:absolute;margin-left:0;margin-top:0;width:595.3pt;height:68.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" filled="f" stroked="f">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5B01" w14:textId="0E28F479" w:rsidR="007C38D1" w:rsidRDefault="0027181F">
    <w:pPr>
      <w:pStyle w:val="Header"/>
    </w:pPr>
    <w:r>
      <w:rPr>
        <w:noProof/>
      </w:rPr>
      <w:pict w14:anchorId="4396E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58909" o:spid="_x0000_s1028" type="#_x0000_t136" alt="" style="position:absolute;margin-left:0;margin-top:0;width:599.7pt;height:79.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oboto-Light&quot;;font-size:1pt" string="DRAFT STRATEG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791A" w14:textId="50BC8A4F" w:rsidR="00C70672" w:rsidRDefault="0027181F">
    <w:pPr>
      <w:pStyle w:val="BodyText"/>
      <w:spacing w:line="14" w:lineRule="auto"/>
      <w:rPr>
        <w:sz w:val="2"/>
      </w:rPr>
    </w:pPr>
    <w:r>
      <w:rPr>
        <w:noProof/>
      </w:rPr>
      <w:pict w14:anchorId="19403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58913" o:spid="_x0000_s1027" type="#_x0000_t136" alt="" style="position:absolute;margin-left:0;margin-top:0;width:599.7pt;height:79.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oboto-Light&quot;;font-size:1pt" string="DRAFT STRATEG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5DFB" w14:textId="09F3917C" w:rsidR="007C38D1" w:rsidRDefault="0027181F">
    <w:pPr>
      <w:pStyle w:val="Header"/>
    </w:pPr>
    <w:r>
      <w:rPr>
        <w:noProof/>
      </w:rPr>
      <w:pict w14:anchorId="4D0D1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58914" o:spid="_x0000_s1026" type="#_x0000_t136" alt="" style="position:absolute;margin-left:0;margin-top:0;width:599.7pt;height:79.9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oboto-Light&quot;;font-size:1pt" string="DRAFT STRATEG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1DA7" w14:textId="6DC69E25" w:rsidR="007C38D1" w:rsidRDefault="0027181F">
    <w:pPr>
      <w:pStyle w:val="Header"/>
    </w:pPr>
    <w:r>
      <w:rPr>
        <w:noProof/>
      </w:rPr>
      <w:pict w14:anchorId="661C7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58912" o:spid="_x0000_s1025" type="#_x0000_t136" alt="" style="position:absolute;margin-left:0;margin-top:0;width:599.7pt;height:79.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oboto-Light&quot;;font-size:1pt" string="DRAFT STRATEG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7A8"/>
    <w:multiLevelType w:val="hybridMultilevel"/>
    <w:tmpl w:val="9B62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D2186"/>
    <w:multiLevelType w:val="hybridMultilevel"/>
    <w:tmpl w:val="8C8C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6154B"/>
    <w:multiLevelType w:val="hybridMultilevel"/>
    <w:tmpl w:val="3932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2609A"/>
    <w:multiLevelType w:val="hybridMultilevel"/>
    <w:tmpl w:val="74F2F454"/>
    <w:lvl w:ilvl="0" w:tplc="BAE6845C">
      <w:start w:val="1"/>
      <w:numFmt w:val="bullet"/>
      <w:lvlText w:val="•"/>
      <w:lvlJc w:val="left"/>
      <w:pPr>
        <w:tabs>
          <w:tab w:val="num" w:pos="720"/>
        </w:tabs>
        <w:ind w:left="720" w:hanging="360"/>
      </w:pPr>
      <w:rPr>
        <w:rFonts w:ascii="Arial" w:hAnsi="Arial" w:hint="default"/>
      </w:rPr>
    </w:lvl>
    <w:lvl w:ilvl="1" w:tplc="279A9E5A">
      <w:numFmt w:val="bullet"/>
      <w:lvlText w:val="•"/>
      <w:lvlJc w:val="left"/>
      <w:pPr>
        <w:tabs>
          <w:tab w:val="num" w:pos="1440"/>
        </w:tabs>
        <w:ind w:left="1440" w:hanging="360"/>
      </w:pPr>
      <w:rPr>
        <w:rFonts w:ascii="Arial" w:hAnsi="Arial" w:hint="default"/>
      </w:rPr>
    </w:lvl>
    <w:lvl w:ilvl="2" w:tplc="7E5AD800" w:tentative="1">
      <w:start w:val="1"/>
      <w:numFmt w:val="bullet"/>
      <w:lvlText w:val="•"/>
      <w:lvlJc w:val="left"/>
      <w:pPr>
        <w:tabs>
          <w:tab w:val="num" w:pos="2160"/>
        </w:tabs>
        <w:ind w:left="2160" w:hanging="360"/>
      </w:pPr>
      <w:rPr>
        <w:rFonts w:ascii="Arial" w:hAnsi="Arial" w:hint="default"/>
      </w:rPr>
    </w:lvl>
    <w:lvl w:ilvl="3" w:tplc="05062156" w:tentative="1">
      <w:start w:val="1"/>
      <w:numFmt w:val="bullet"/>
      <w:lvlText w:val="•"/>
      <w:lvlJc w:val="left"/>
      <w:pPr>
        <w:tabs>
          <w:tab w:val="num" w:pos="2880"/>
        </w:tabs>
        <w:ind w:left="2880" w:hanging="360"/>
      </w:pPr>
      <w:rPr>
        <w:rFonts w:ascii="Arial" w:hAnsi="Arial" w:hint="default"/>
      </w:rPr>
    </w:lvl>
    <w:lvl w:ilvl="4" w:tplc="47B67C92" w:tentative="1">
      <w:start w:val="1"/>
      <w:numFmt w:val="bullet"/>
      <w:lvlText w:val="•"/>
      <w:lvlJc w:val="left"/>
      <w:pPr>
        <w:tabs>
          <w:tab w:val="num" w:pos="3600"/>
        </w:tabs>
        <w:ind w:left="3600" w:hanging="360"/>
      </w:pPr>
      <w:rPr>
        <w:rFonts w:ascii="Arial" w:hAnsi="Arial" w:hint="default"/>
      </w:rPr>
    </w:lvl>
    <w:lvl w:ilvl="5" w:tplc="74B24688" w:tentative="1">
      <w:start w:val="1"/>
      <w:numFmt w:val="bullet"/>
      <w:lvlText w:val="•"/>
      <w:lvlJc w:val="left"/>
      <w:pPr>
        <w:tabs>
          <w:tab w:val="num" w:pos="4320"/>
        </w:tabs>
        <w:ind w:left="4320" w:hanging="360"/>
      </w:pPr>
      <w:rPr>
        <w:rFonts w:ascii="Arial" w:hAnsi="Arial" w:hint="default"/>
      </w:rPr>
    </w:lvl>
    <w:lvl w:ilvl="6" w:tplc="2CE24BE8" w:tentative="1">
      <w:start w:val="1"/>
      <w:numFmt w:val="bullet"/>
      <w:lvlText w:val="•"/>
      <w:lvlJc w:val="left"/>
      <w:pPr>
        <w:tabs>
          <w:tab w:val="num" w:pos="5040"/>
        </w:tabs>
        <w:ind w:left="5040" w:hanging="360"/>
      </w:pPr>
      <w:rPr>
        <w:rFonts w:ascii="Arial" w:hAnsi="Arial" w:hint="default"/>
      </w:rPr>
    </w:lvl>
    <w:lvl w:ilvl="7" w:tplc="865ABCDC" w:tentative="1">
      <w:start w:val="1"/>
      <w:numFmt w:val="bullet"/>
      <w:lvlText w:val="•"/>
      <w:lvlJc w:val="left"/>
      <w:pPr>
        <w:tabs>
          <w:tab w:val="num" w:pos="5760"/>
        </w:tabs>
        <w:ind w:left="5760" w:hanging="360"/>
      </w:pPr>
      <w:rPr>
        <w:rFonts w:ascii="Arial" w:hAnsi="Arial" w:hint="default"/>
      </w:rPr>
    </w:lvl>
    <w:lvl w:ilvl="8" w:tplc="EFDAFD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E1486B"/>
    <w:multiLevelType w:val="multilevel"/>
    <w:tmpl w:val="9F12EEFC"/>
    <w:lvl w:ilvl="0">
      <w:start w:val="1"/>
      <w:numFmt w:val="upperRoman"/>
      <w:lvlText w:val="%1."/>
      <w:lvlJc w:val="left"/>
      <w:pPr>
        <w:ind w:left="1133" w:hanging="420"/>
        <w:jc w:val="right"/>
      </w:pPr>
      <w:rPr>
        <w:rFonts w:ascii="Roboto" w:eastAsia="Roboto" w:hAnsi="Roboto" w:cs="Roboto" w:hint="default"/>
        <w:b/>
        <w:bCs/>
        <w:color w:val="ED1B2D"/>
        <w:spacing w:val="-7"/>
        <w:w w:val="100"/>
        <w:sz w:val="22"/>
        <w:szCs w:val="22"/>
      </w:rPr>
    </w:lvl>
    <w:lvl w:ilvl="1">
      <w:numFmt w:val="bullet"/>
      <w:lvlText w:val="•"/>
      <w:lvlJc w:val="left"/>
      <w:pPr>
        <w:ind w:left="1576" w:hanging="420"/>
      </w:pPr>
      <w:rPr>
        <w:rFonts w:hint="default"/>
      </w:rPr>
    </w:lvl>
    <w:lvl w:ilvl="2">
      <w:numFmt w:val="bullet"/>
      <w:lvlText w:val="•"/>
      <w:lvlJc w:val="left"/>
      <w:pPr>
        <w:ind w:left="2012" w:hanging="420"/>
      </w:pPr>
      <w:rPr>
        <w:rFonts w:hint="default"/>
      </w:rPr>
    </w:lvl>
    <w:lvl w:ilvl="3">
      <w:numFmt w:val="bullet"/>
      <w:lvlText w:val="•"/>
      <w:lvlJc w:val="left"/>
      <w:pPr>
        <w:ind w:left="2448" w:hanging="420"/>
      </w:pPr>
      <w:rPr>
        <w:rFonts w:hint="default"/>
      </w:rPr>
    </w:lvl>
    <w:lvl w:ilvl="4">
      <w:numFmt w:val="bullet"/>
      <w:lvlText w:val="•"/>
      <w:lvlJc w:val="left"/>
      <w:pPr>
        <w:ind w:left="2884" w:hanging="420"/>
      </w:pPr>
      <w:rPr>
        <w:rFonts w:hint="default"/>
      </w:rPr>
    </w:lvl>
    <w:lvl w:ilvl="5">
      <w:numFmt w:val="bullet"/>
      <w:lvlText w:val="•"/>
      <w:lvlJc w:val="left"/>
      <w:pPr>
        <w:ind w:left="3320" w:hanging="420"/>
      </w:pPr>
      <w:rPr>
        <w:rFonts w:hint="default"/>
      </w:rPr>
    </w:lvl>
    <w:lvl w:ilvl="6">
      <w:numFmt w:val="bullet"/>
      <w:lvlText w:val="•"/>
      <w:lvlJc w:val="left"/>
      <w:pPr>
        <w:ind w:left="3756" w:hanging="420"/>
      </w:pPr>
      <w:rPr>
        <w:rFonts w:hint="default"/>
      </w:rPr>
    </w:lvl>
    <w:lvl w:ilvl="7">
      <w:numFmt w:val="bullet"/>
      <w:lvlText w:val="•"/>
      <w:lvlJc w:val="left"/>
      <w:pPr>
        <w:ind w:left="4192" w:hanging="420"/>
      </w:pPr>
      <w:rPr>
        <w:rFonts w:hint="default"/>
      </w:rPr>
    </w:lvl>
    <w:lvl w:ilvl="8">
      <w:numFmt w:val="bullet"/>
      <w:lvlText w:val="•"/>
      <w:lvlJc w:val="left"/>
      <w:pPr>
        <w:ind w:left="4628" w:hanging="420"/>
      </w:pPr>
      <w:rPr>
        <w:rFonts w:hint="default"/>
      </w:rPr>
    </w:lvl>
  </w:abstractNum>
  <w:abstractNum w:abstractNumId="5" w15:restartNumberingAfterBreak="0">
    <w:nsid w:val="26EA249B"/>
    <w:multiLevelType w:val="hybridMultilevel"/>
    <w:tmpl w:val="F394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731D2"/>
    <w:multiLevelType w:val="hybridMultilevel"/>
    <w:tmpl w:val="1E9A765C"/>
    <w:lvl w:ilvl="0" w:tplc="1FEAB342">
      <w:start w:val="1"/>
      <w:numFmt w:val="bullet"/>
      <w:lvlText w:val="•"/>
      <w:lvlJc w:val="left"/>
      <w:pPr>
        <w:tabs>
          <w:tab w:val="num" w:pos="720"/>
        </w:tabs>
        <w:ind w:left="720" w:hanging="360"/>
      </w:pPr>
      <w:rPr>
        <w:rFonts w:ascii="Arial" w:hAnsi="Arial" w:hint="default"/>
      </w:rPr>
    </w:lvl>
    <w:lvl w:ilvl="1" w:tplc="A1E092F6">
      <w:numFmt w:val="bullet"/>
      <w:lvlText w:val="•"/>
      <w:lvlJc w:val="left"/>
      <w:pPr>
        <w:tabs>
          <w:tab w:val="num" w:pos="1440"/>
        </w:tabs>
        <w:ind w:left="1440" w:hanging="360"/>
      </w:pPr>
      <w:rPr>
        <w:rFonts w:ascii="Arial" w:hAnsi="Arial" w:hint="default"/>
      </w:rPr>
    </w:lvl>
    <w:lvl w:ilvl="2" w:tplc="84261B82" w:tentative="1">
      <w:start w:val="1"/>
      <w:numFmt w:val="bullet"/>
      <w:lvlText w:val="•"/>
      <w:lvlJc w:val="left"/>
      <w:pPr>
        <w:tabs>
          <w:tab w:val="num" w:pos="2160"/>
        </w:tabs>
        <w:ind w:left="2160" w:hanging="360"/>
      </w:pPr>
      <w:rPr>
        <w:rFonts w:ascii="Arial" w:hAnsi="Arial" w:hint="default"/>
      </w:rPr>
    </w:lvl>
    <w:lvl w:ilvl="3" w:tplc="A0FA271A" w:tentative="1">
      <w:start w:val="1"/>
      <w:numFmt w:val="bullet"/>
      <w:lvlText w:val="•"/>
      <w:lvlJc w:val="left"/>
      <w:pPr>
        <w:tabs>
          <w:tab w:val="num" w:pos="2880"/>
        </w:tabs>
        <w:ind w:left="2880" w:hanging="360"/>
      </w:pPr>
      <w:rPr>
        <w:rFonts w:ascii="Arial" w:hAnsi="Arial" w:hint="default"/>
      </w:rPr>
    </w:lvl>
    <w:lvl w:ilvl="4" w:tplc="653655B8" w:tentative="1">
      <w:start w:val="1"/>
      <w:numFmt w:val="bullet"/>
      <w:lvlText w:val="•"/>
      <w:lvlJc w:val="left"/>
      <w:pPr>
        <w:tabs>
          <w:tab w:val="num" w:pos="3600"/>
        </w:tabs>
        <w:ind w:left="3600" w:hanging="360"/>
      </w:pPr>
      <w:rPr>
        <w:rFonts w:ascii="Arial" w:hAnsi="Arial" w:hint="default"/>
      </w:rPr>
    </w:lvl>
    <w:lvl w:ilvl="5" w:tplc="D9D2CE56" w:tentative="1">
      <w:start w:val="1"/>
      <w:numFmt w:val="bullet"/>
      <w:lvlText w:val="•"/>
      <w:lvlJc w:val="left"/>
      <w:pPr>
        <w:tabs>
          <w:tab w:val="num" w:pos="4320"/>
        </w:tabs>
        <w:ind w:left="4320" w:hanging="360"/>
      </w:pPr>
      <w:rPr>
        <w:rFonts w:ascii="Arial" w:hAnsi="Arial" w:hint="default"/>
      </w:rPr>
    </w:lvl>
    <w:lvl w:ilvl="6" w:tplc="515A5DF0" w:tentative="1">
      <w:start w:val="1"/>
      <w:numFmt w:val="bullet"/>
      <w:lvlText w:val="•"/>
      <w:lvlJc w:val="left"/>
      <w:pPr>
        <w:tabs>
          <w:tab w:val="num" w:pos="5040"/>
        </w:tabs>
        <w:ind w:left="5040" w:hanging="360"/>
      </w:pPr>
      <w:rPr>
        <w:rFonts w:ascii="Arial" w:hAnsi="Arial" w:hint="default"/>
      </w:rPr>
    </w:lvl>
    <w:lvl w:ilvl="7" w:tplc="249A8E52" w:tentative="1">
      <w:start w:val="1"/>
      <w:numFmt w:val="bullet"/>
      <w:lvlText w:val="•"/>
      <w:lvlJc w:val="left"/>
      <w:pPr>
        <w:tabs>
          <w:tab w:val="num" w:pos="5760"/>
        </w:tabs>
        <w:ind w:left="5760" w:hanging="360"/>
      </w:pPr>
      <w:rPr>
        <w:rFonts w:ascii="Arial" w:hAnsi="Arial" w:hint="default"/>
      </w:rPr>
    </w:lvl>
    <w:lvl w:ilvl="8" w:tplc="42204D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F962D0"/>
    <w:multiLevelType w:val="hybridMultilevel"/>
    <w:tmpl w:val="9F12EEFC"/>
    <w:lvl w:ilvl="0" w:tplc="F9EC62CC">
      <w:start w:val="1"/>
      <w:numFmt w:val="upperRoman"/>
      <w:lvlText w:val="%1."/>
      <w:lvlJc w:val="left"/>
      <w:pPr>
        <w:ind w:left="1133" w:hanging="420"/>
        <w:jc w:val="right"/>
      </w:pPr>
      <w:rPr>
        <w:rFonts w:ascii="Roboto" w:eastAsia="Roboto" w:hAnsi="Roboto" w:cs="Roboto" w:hint="default"/>
        <w:b/>
        <w:bCs/>
        <w:color w:val="ED1B2D"/>
        <w:spacing w:val="-7"/>
        <w:w w:val="100"/>
        <w:sz w:val="22"/>
        <w:szCs w:val="22"/>
      </w:rPr>
    </w:lvl>
    <w:lvl w:ilvl="1" w:tplc="532AD43E">
      <w:numFmt w:val="bullet"/>
      <w:lvlText w:val="•"/>
      <w:lvlJc w:val="left"/>
      <w:pPr>
        <w:ind w:left="1576" w:hanging="420"/>
      </w:pPr>
      <w:rPr>
        <w:rFonts w:hint="default"/>
      </w:rPr>
    </w:lvl>
    <w:lvl w:ilvl="2" w:tplc="E8C21C2A">
      <w:numFmt w:val="bullet"/>
      <w:lvlText w:val="•"/>
      <w:lvlJc w:val="left"/>
      <w:pPr>
        <w:ind w:left="2012" w:hanging="420"/>
      </w:pPr>
      <w:rPr>
        <w:rFonts w:hint="default"/>
      </w:rPr>
    </w:lvl>
    <w:lvl w:ilvl="3" w:tplc="F1B0B06C">
      <w:numFmt w:val="bullet"/>
      <w:lvlText w:val="•"/>
      <w:lvlJc w:val="left"/>
      <w:pPr>
        <w:ind w:left="2448" w:hanging="420"/>
      </w:pPr>
      <w:rPr>
        <w:rFonts w:hint="default"/>
      </w:rPr>
    </w:lvl>
    <w:lvl w:ilvl="4" w:tplc="98A21F60">
      <w:numFmt w:val="bullet"/>
      <w:lvlText w:val="•"/>
      <w:lvlJc w:val="left"/>
      <w:pPr>
        <w:ind w:left="2884" w:hanging="420"/>
      </w:pPr>
      <w:rPr>
        <w:rFonts w:hint="default"/>
      </w:rPr>
    </w:lvl>
    <w:lvl w:ilvl="5" w:tplc="28522F30">
      <w:numFmt w:val="bullet"/>
      <w:lvlText w:val="•"/>
      <w:lvlJc w:val="left"/>
      <w:pPr>
        <w:ind w:left="3320" w:hanging="420"/>
      </w:pPr>
      <w:rPr>
        <w:rFonts w:hint="default"/>
      </w:rPr>
    </w:lvl>
    <w:lvl w:ilvl="6" w:tplc="A4EEB03A">
      <w:numFmt w:val="bullet"/>
      <w:lvlText w:val="•"/>
      <w:lvlJc w:val="left"/>
      <w:pPr>
        <w:ind w:left="3756" w:hanging="420"/>
      </w:pPr>
      <w:rPr>
        <w:rFonts w:hint="default"/>
      </w:rPr>
    </w:lvl>
    <w:lvl w:ilvl="7" w:tplc="256C26FC">
      <w:numFmt w:val="bullet"/>
      <w:lvlText w:val="•"/>
      <w:lvlJc w:val="left"/>
      <w:pPr>
        <w:ind w:left="4192" w:hanging="420"/>
      </w:pPr>
      <w:rPr>
        <w:rFonts w:hint="default"/>
      </w:rPr>
    </w:lvl>
    <w:lvl w:ilvl="8" w:tplc="12CA4686">
      <w:numFmt w:val="bullet"/>
      <w:lvlText w:val="•"/>
      <w:lvlJc w:val="left"/>
      <w:pPr>
        <w:ind w:left="4628" w:hanging="420"/>
      </w:pPr>
      <w:rPr>
        <w:rFonts w:hint="default"/>
      </w:rPr>
    </w:lvl>
  </w:abstractNum>
  <w:abstractNum w:abstractNumId="8" w15:restartNumberingAfterBreak="0">
    <w:nsid w:val="5FF33E92"/>
    <w:multiLevelType w:val="multilevel"/>
    <w:tmpl w:val="63763CE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B82245"/>
    <w:multiLevelType w:val="hybridMultilevel"/>
    <w:tmpl w:val="CC80F15A"/>
    <w:lvl w:ilvl="0" w:tplc="C95207AC">
      <w:start w:val="1"/>
      <w:numFmt w:val="bullet"/>
      <w:lvlText w:val="•"/>
      <w:lvlJc w:val="left"/>
      <w:pPr>
        <w:tabs>
          <w:tab w:val="num" w:pos="720"/>
        </w:tabs>
        <w:ind w:left="720" w:hanging="360"/>
      </w:pPr>
      <w:rPr>
        <w:rFonts w:ascii="Arial" w:hAnsi="Arial" w:hint="default"/>
      </w:rPr>
    </w:lvl>
    <w:lvl w:ilvl="1" w:tplc="A274D98E" w:tentative="1">
      <w:start w:val="1"/>
      <w:numFmt w:val="bullet"/>
      <w:lvlText w:val="•"/>
      <w:lvlJc w:val="left"/>
      <w:pPr>
        <w:tabs>
          <w:tab w:val="num" w:pos="1440"/>
        </w:tabs>
        <w:ind w:left="1440" w:hanging="360"/>
      </w:pPr>
      <w:rPr>
        <w:rFonts w:ascii="Arial" w:hAnsi="Arial" w:hint="default"/>
      </w:rPr>
    </w:lvl>
    <w:lvl w:ilvl="2" w:tplc="D65057F2" w:tentative="1">
      <w:start w:val="1"/>
      <w:numFmt w:val="bullet"/>
      <w:lvlText w:val="•"/>
      <w:lvlJc w:val="left"/>
      <w:pPr>
        <w:tabs>
          <w:tab w:val="num" w:pos="2160"/>
        </w:tabs>
        <w:ind w:left="2160" w:hanging="360"/>
      </w:pPr>
      <w:rPr>
        <w:rFonts w:ascii="Arial" w:hAnsi="Arial" w:hint="default"/>
      </w:rPr>
    </w:lvl>
    <w:lvl w:ilvl="3" w:tplc="438EF134" w:tentative="1">
      <w:start w:val="1"/>
      <w:numFmt w:val="bullet"/>
      <w:lvlText w:val="•"/>
      <w:lvlJc w:val="left"/>
      <w:pPr>
        <w:tabs>
          <w:tab w:val="num" w:pos="2880"/>
        </w:tabs>
        <w:ind w:left="2880" w:hanging="360"/>
      </w:pPr>
      <w:rPr>
        <w:rFonts w:ascii="Arial" w:hAnsi="Arial" w:hint="default"/>
      </w:rPr>
    </w:lvl>
    <w:lvl w:ilvl="4" w:tplc="11BA8710" w:tentative="1">
      <w:start w:val="1"/>
      <w:numFmt w:val="bullet"/>
      <w:lvlText w:val="•"/>
      <w:lvlJc w:val="left"/>
      <w:pPr>
        <w:tabs>
          <w:tab w:val="num" w:pos="3600"/>
        </w:tabs>
        <w:ind w:left="3600" w:hanging="360"/>
      </w:pPr>
      <w:rPr>
        <w:rFonts w:ascii="Arial" w:hAnsi="Arial" w:hint="default"/>
      </w:rPr>
    </w:lvl>
    <w:lvl w:ilvl="5" w:tplc="D44CE8CE" w:tentative="1">
      <w:start w:val="1"/>
      <w:numFmt w:val="bullet"/>
      <w:lvlText w:val="•"/>
      <w:lvlJc w:val="left"/>
      <w:pPr>
        <w:tabs>
          <w:tab w:val="num" w:pos="4320"/>
        </w:tabs>
        <w:ind w:left="4320" w:hanging="360"/>
      </w:pPr>
      <w:rPr>
        <w:rFonts w:ascii="Arial" w:hAnsi="Arial" w:hint="default"/>
      </w:rPr>
    </w:lvl>
    <w:lvl w:ilvl="6" w:tplc="A9048B94" w:tentative="1">
      <w:start w:val="1"/>
      <w:numFmt w:val="bullet"/>
      <w:lvlText w:val="•"/>
      <w:lvlJc w:val="left"/>
      <w:pPr>
        <w:tabs>
          <w:tab w:val="num" w:pos="5040"/>
        </w:tabs>
        <w:ind w:left="5040" w:hanging="360"/>
      </w:pPr>
      <w:rPr>
        <w:rFonts w:ascii="Arial" w:hAnsi="Arial" w:hint="default"/>
      </w:rPr>
    </w:lvl>
    <w:lvl w:ilvl="7" w:tplc="3286BE5A" w:tentative="1">
      <w:start w:val="1"/>
      <w:numFmt w:val="bullet"/>
      <w:lvlText w:val="•"/>
      <w:lvlJc w:val="left"/>
      <w:pPr>
        <w:tabs>
          <w:tab w:val="num" w:pos="5760"/>
        </w:tabs>
        <w:ind w:left="5760" w:hanging="360"/>
      </w:pPr>
      <w:rPr>
        <w:rFonts w:ascii="Arial" w:hAnsi="Arial" w:hint="default"/>
      </w:rPr>
    </w:lvl>
    <w:lvl w:ilvl="8" w:tplc="1F2E79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AAA4686"/>
    <w:multiLevelType w:val="hybridMultilevel"/>
    <w:tmpl w:val="E09C650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4"/>
  </w:num>
  <w:num w:numId="3">
    <w:abstractNumId w:val="8"/>
  </w:num>
  <w:num w:numId="4">
    <w:abstractNumId w:val="5"/>
  </w:num>
  <w:num w:numId="5">
    <w:abstractNumId w:val="9"/>
  </w:num>
  <w:num w:numId="6">
    <w:abstractNumId w:val="6"/>
  </w:num>
  <w:num w:numId="7">
    <w:abstractNumId w:val="1"/>
  </w:num>
  <w:num w:numId="8">
    <w:abstractNumId w:val="2"/>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72"/>
    <w:rsid w:val="000028C9"/>
    <w:rsid w:val="00002CB6"/>
    <w:rsid w:val="000043EA"/>
    <w:rsid w:val="000044BC"/>
    <w:rsid w:val="000147F1"/>
    <w:rsid w:val="000154BC"/>
    <w:rsid w:val="0001571D"/>
    <w:rsid w:val="000158AF"/>
    <w:rsid w:val="00016903"/>
    <w:rsid w:val="000212DD"/>
    <w:rsid w:val="00021A45"/>
    <w:rsid w:val="000224CA"/>
    <w:rsid w:val="00030DFE"/>
    <w:rsid w:val="00036B72"/>
    <w:rsid w:val="00041BD4"/>
    <w:rsid w:val="000468C9"/>
    <w:rsid w:val="00050598"/>
    <w:rsid w:val="00050E67"/>
    <w:rsid w:val="00051A0C"/>
    <w:rsid w:val="00053935"/>
    <w:rsid w:val="000561DF"/>
    <w:rsid w:val="00060553"/>
    <w:rsid w:val="00062CDB"/>
    <w:rsid w:val="0006692F"/>
    <w:rsid w:val="00066AB5"/>
    <w:rsid w:val="000703BC"/>
    <w:rsid w:val="0007097A"/>
    <w:rsid w:val="00071A6D"/>
    <w:rsid w:val="00071ECE"/>
    <w:rsid w:val="00073795"/>
    <w:rsid w:val="0007514A"/>
    <w:rsid w:val="0007548B"/>
    <w:rsid w:val="0007792D"/>
    <w:rsid w:val="000779E3"/>
    <w:rsid w:val="0008132F"/>
    <w:rsid w:val="00081F50"/>
    <w:rsid w:val="00083BFD"/>
    <w:rsid w:val="0008781C"/>
    <w:rsid w:val="00087A31"/>
    <w:rsid w:val="0009528A"/>
    <w:rsid w:val="00096794"/>
    <w:rsid w:val="00097F17"/>
    <w:rsid w:val="000A161C"/>
    <w:rsid w:val="000A5B1A"/>
    <w:rsid w:val="000B09C3"/>
    <w:rsid w:val="000B0DEF"/>
    <w:rsid w:val="000B4ADE"/>
    <w:rsid w:val="000B6C15"/>
    <w:rsid w:val="000B7963"/>
    <w:rsid w:val="000C2CBD"/>
    <w:rsid w:val="000C72B5"/>
    <w:rsid w:val="000D1D2A"/>
    <w:rsid w:val="000D278A"/>
    <w:rsid w:val="000D2C54"/>
    <w:rsid w:val="000E3A01"/>
    <w:rsid w:val="000E7150"/>
    <w:rsid w:val="000F2DE2"/>
    <w:rsid w:val="000F35D4"/>
    <w:rsid w:val="000F4A10"/>
    <w:rsid w:val="000F7021"/>
    <w:rsid w:val="000F729E"/>
    <w:rsid w:val="00103C27"/>
    <w:rsid w:val="00105776"/>
    <w:rsid w:val="00105F19"/>
    <w:rsid w:val="001132B7"/>
    <w:rsid w:val="001133B9"/>
    <w:rsid w:val="001143AD"/>
    <w:rsid w:val="00117457"/>
    <w:rsid w:val="00117575"/>
    <w:rsid w:val="001210D7"/>
    <w:rsid w:val="00121871"/>
    <w:rsid w:val="00122F59"/>
    <w:rsid w:val="00127174"/>
    <w:rsid w:val="00130196"/>
    <w:rsid w:val="00131661"/>
    <w:rsid w:val="00140EB0"/>
    <w:rsid w:val="00145340"/>
    <w:rsid w:val="001641E3"/>
    <w:rsid w:val="0017171D"/>
    <w:rsid w:val="00172C7A"/>
    <w:rsid w:val="0017662F"/>
    <w:rsid w:val="001800DF"/>
    <w:rsid w:val="00182418"/>
    <w:rsid w:val="001850F6"/>
    <w:rsid w:val="00186D60"/>
    <w:rsid w:val="00191706"/>
    <w:rsid w:val="00191EBA"/>
    <w:rsid w:val="00194DFE"/>
    <w:rsid w:val="0019664C"/>
    <w:rsid w:val="001A478C"/>
    <w:rsid w:val="001A625A"/>
    <w:rsid w:val="001A7843"/>
    <w:rsid w:val="001B2725"/>
    <w:rsid w:val="001B6E6F"/>
    <w:rsid w:val="001C046B"/>
    <w:rsid w:val="001C07AF"/>
    <w:rsid w:val="001C339C"/>
    <w:rsid w:val="001C6F18"/>
    <w:rsid w:val="001E1001"/>
    <w:rsid w:val="001E18C0"/>
    <w:rsid w:val="001E3DAA"/>
    <w:rsid w:val="001E4D27"/>
    <w:rsid w:val="001E72B7"/>
    <w:rsid w:val="001F2FAD"/>
    <w:rsid w:val="001F3646"/>
    <w:rsid w:val="002010EA"/>
    <w:rsid w:val="0020112A"/>
    <w:rsid w:val="00202451"/>
    <w:rsid w:val="00202A58"/>
    <w:rsid w:val="002061EB"/>
    <w:rsid w:val="002113CC"/>
    <w:rsid w:val="00212CA9"/>
    <w:rsid w:val="00220136"/>
    <w:rsid w:val="0022106B"/>
    <w:rsid w:val="00224150"/>
    <w:rsid w:val="00226E40"/>
    <w:rsid w:val="00227964"/>
    <w:rsid w:val="00227F8F"/>
    <w:rsid w:val="00234BA1"/>
    <w:rsid w:val="002365BE"/>
    <w:rsid w:val="002365D6"/>
    <w:rsid w:val="0024270E"/>
    <w:rsid w:val="0024793E"/>
    <w:rsid w:val="00251A22"/>
    <w:rsid w:val="00254444"/>
    <w:rsid w:val="002544E5"/>
    <w:rsid w:val="00257CDC"/>
    <w:rsid w:val="002635D8"/>
    <w:rsid w:val="00264B69"/>
    <w:rsid w:val="00266015"/>
    <w:rsid w:val="0026683A"/>
    <w:rsid w:val="0027181F"/>
    <w:rsid w:val="002724FC"/>
    <w:rsid w:val="00274B33"/>
    <w:rsid w:val="00283894"/>
    <w:rsid w:val="00283FCE"/>
    <w:rsid w:val="00284552"/>
    <w:rsid w:val="00284DB3"/>
    <w:rsid w:val="00290C57"/>
    <w:rsid w:val="002957C3"/>
    <w:rsid w:val="00295D19"/>
    <w:rsid w:val="002966A8"/>
    <w:rsid w:val="0029713E"/>
    <w:rsid w:val="002A0581"/>
    <w:rsid w:val="002A21A3"/>
    <w:rsid w:val="002A2A96"/>
    <w:rsid w:val="002A2CFE"/>
    <w:rsid w:val="002A38AE"/>
    <w:rsid w:val="002A5186"/>
    <w:rsid w:val="002A6FFC"/>
    <w:rsid w:val="002A78F0"/>
    <w:rsid w:val="002B0C54"/>
    <w:rsid w:val="002B26FE"/>
    <w:rsid w:val="002B2EFB"/>
    <w:rsid w:val="002B34A1"/>
    <w:rsid w:val="002B4954"/>
    <w:rsid w:val="002B729E"/>
    <w:rsid w:val="002C2A89"/>
    <w:rsid w:val="002D59F9"/>
    <w:rsid w:val="002E1D71"/>
    <w:rsid w:val="002E4FEE"/>
    <w:rsid w:val="002E678D"/>
    <w:rsid w:val="002E70CA"/>
    <w:rsid w:val="002F1E6D"/>
    <w:rsid w:val="002F4D65"/>
    <w:rsid w:val="002F517F"/>
    <w:rsid w:val="002F5353"/>
    <w:rsid w:val="00300F1E"/>
    <w:rsid w:val="00306EAA"/>
    <w:rsid w:val="00306F55"/>
    <w:rsid w:val="00307851"/>
    <w:rsid w:val="00314F90"/>
    <w:rsid w:val="00324DD2"/>
    <w:rsid w:val="00327625"/>
    <w:rsid w:val="00331C55"/>
    <w:rsid w:val="00331E17"/>
    <w:rsid w:val="003406D8"/>
    <w:rsid w:val="00340D71"/>
    <w:rsid w:val="00346A67"/>
    <w:rsid w:val="00353123"/>
    <w:rsid w:val="00355320"/>
    <w:rsid w:val="00362D05"/>
    <w:rsid w:val="003639FE"/>
    <w:rsid w:val="003652C3"/>
    <w:rsid w:val="003661DA"/>
    <w:rsid w:val="00370640"/>
    <w:rsid w:val="0037598E"/>
    <w:rsid w:val="00377185"/>
    <w:rsid w:val="003821E9"/>
    <w:rsid w:val="00386E4F"/>
    <w:rsid w:val="00392956"/>
    <w:rsid w:val="0039344A"/>
    <w:rsid w:val="00393BD0"/>
    <w:rsid w:val="00393F4D"/>
    <w:rsid w:val="0039401D"/>
    <w:rsid w:val="003940BC"/>
    <w:rsid w:val="00397445"/>
    <w:rsid w:val="003A12A8"/>
    <w:rsid w:val="003A4148"/>
    <w:rsid w:val="003A584F"/>
    <w:rsid w:val="003B0E58"/>
    <w:rsid w:val="003B4B77"/>
    <w:rsid w:val="003B5A57"/>
    <w:rsid w:val="003B5D26"/>
    <w:rsid w:val="003B6A87"/>
    <w:rsid w:val="003C2032"/>
    <w:rsid w:val="003C41A6"/>
    <w:rsid w:val="003D1F2E"/>
    <w:rsid w:val="003D2901"/>
    <w:rsid w:val="003D51B2"/>
    <w:rsid w:val="003D66FF"/>
    <w:rsid w:val="003D73B9"/>
    <w:rsid w:val="003E0289"/>
    <w:rsid w:val="003E0EA1"/>
    <w:rsid w:val="003E4451"/>
    <w:rsid w:val="003E69D8"/>
    <w:rsid w:val="00403BC2"/>
    <w:rsid w:val="004045F4"/>
    <w:rsid w:val="0041330D"/>
    <w:rsid w:val="004135D8"/>
    <w:rsid w:val="0041552B"/>
    <w:rsid w:val="00417EFF"/>
    <w:rsid w:val="0042232F"/>
    <w:rsid w:val="0042326A"/>
    <w:rsid w:val="00424CB0"/>
    <w:rsid w:val="00426EAF"/>
    <w:rsid w:val="004272DE"/>
    <w:rsid w:val="00427914"/>
    <w:rsid w:val="0043788D"/>
    <w:rsid w:val="004422B5"/>
    <w:rsid w:val="00444CF3"/>
    <w:rsid w:val="0044750A"/>
    <w:rsid w:val="00453050"/>
    <w:rsid w:val="0045371D"/>
    <w:rsid w:val="004557C9"/>
    <w:rsid w:val="004561C0"/>
    <w:rsid w:val="00460471"/>
    <w:rsid w:val="0046114A"/>
    <w:rsid w:val="00467CBC"/>
    <w:rsid w:val="00470338"/>
    <w:rsid w:val="00473211"/>
    <w:rsid w:val="00480304"/>
    <w:rsid w:val="0048431E"/>
    <w:rsid w:val="00487F2E"/>
    <w:rsid w:val="00490922"/>
    <w:rsid w:val="0049093C"/>
    <w:rsid w:val="00497392"/>
    <w:rsid w:val="004974F1"/>
    <w:rsid w:val="004A3034"/>
    <w:rsid w:val="004A56F0"/>
    <w:rsid w:val="004A6D31"/>
    <w:rsid w:val="004B442E"/>
    <w:rsid w:val="004B579D"/>
    <w:rsid w:val="004B5E2E"/>
    <w:rsid w:val="004B68DE"/>
    <w:rsid w:val="004C489E"/>
    <w:rsid w:val="004C5FF5"/>
    <w:rsid w:val="004C6E77"/>
    <w:rsid w:val="004D604E"/>
    <w:rsid w:val="004D6D72"/>
    <w:rsid w:val="004E24C2"/>
    <w:rsid w:val="004E2A10"/>
    <w:rsid w:val="004E3419"/>
    <w:rsid w:val="004E4D79"/>
    <w:rsid w:val="004E7273"/>
    <w:rsid w:val="004F03CD"/>
    <w:rsid w:val="004F14C4"/>
    <w:rsid w:val="00501330"/>
    <w:rsid w:val="00506666"/>
    <w:rsid w:val="00506A0E"/>
    <w:rsid w:val="005148D3"/>
    <w:rsid w:val="00516F34"/>
    <w:rsid w:val="0052349D"/>
    <w:rsid w:val="00531284"/>
    <w:rsid w:val="00532F84"/>
    <w:rsid w:val="005347D1"/>
    <w:rsid w:val="00541B1A"/>
    <w:rsid w:val="00544F2B"/>
    <w:rsid w:val="00547F50"/>
    <w:rsid w:val="00550FCB"/>
    <w:rsid w:val="0055433C"/>
    <w:rsid w:val="00554DFB"/>
    <w:rsid w:val="00555FF6"/>
    <w:rsid w:val="0055676C"/>
    <w:rsid w:val="0056688F"/>
    <w:rsid w:val="00567266"/>
    <w:rsid w:val="00573ACD"/>
    <w:rsid w:val="00574A61"/>
    <w:rsid w:val="00574FA0"/>
    <w:rsid w:val="005769E2"/>
    <w:rsid w:val="00580F95"/>
    <w:rsid w:val="005827B4"/>
    <w:rsid w:val="00582BE5"/>
    <w:rsid w:val="005847F8"/>
    <w:rsid w:val="00592830"/>
    <w:rsid w:val="00593EE2"/>
    <w:rsid w:val="00596146"/>
    <w:rsid w:val="00596B53"/>
    <w:rsid w:val="005974AE"/>
    <w:rsid w:val="00597ADF"/>
    <w:rsid w:val="005A0DB0"/>
    <w:rsid w:val="005A327C"/>
    <w:rsid w:val="005B099F"/>
    <w:rsid w:val="005B21A4"/>
    <w:rsid w:val="005C18A9"/>
    <w:rsid w:val="005C248D"/>
    <w:rsid w:val="005C4CCA"/>
    <w:rsid w:val="005C5511"/>
    <w:rsid w:val="005C5D3E"/>
    <w:rsid w:val="005C7C1D"/>
    <w:rsid w:val="005D022B"/>
    <w:rsid w:val="005D2B34"/>
    <w:rsid w:val="005D32A9"/>
    <w:rsid w:val="005E1483"/>
    <w:rsid w:val="005E333D"/>
    <w:rsid w:val="005E346D"/>
    <w:rsid w:val="005F0DCF"/>
    <w:rsid w:val="005F2322"/>
    <w:rsid w:val="006048C2"/>
    <w:rsid w:val="00605246"/>
    <w:rsid w:val="0060648C"/>
    <w:rsid w:val="006073A5"/>
    <w:rsid w:val="006075F5"/>
    <w:rsid w:val="0061032C"/>
    <w:rsid w:val="00611CEF"/>
    <w:rsid w:val="00613CB1"/>
    <w:rsid w:val="0061622D"/>
    <w:rsid w:val="00616BAD"/>
    <w:rsid w:val="006225E9"/>
    <w:rsid w:val="00622703"/>
    <w:rsid w:val="00624E84"/>
    <w:rsid w:val="00625EFD"/>
    <w:rsid w:val="00633B85"/>
    <w:rsid w:val="00634600"/>
    <w:rsid w:val="0064353C"/>
    <w:rsid w:val="006542BC"/>
    <w:rsid w:val="00656BB3"/>
    <w:rsid w:val="00660701"/>
    <w:rsid w:val="00660910"/>
    <w:rsid w:val="00663095"/>
    <w:rsid w:val="006636C7"/>
    <w:rsid w:val="00663C32"/>
    <w:rsid w:val="00664E3F"/>
    <w:rsid w:val="006656BE"/>
    <w:rsid w:val="00666722"/>
    <w:rsid w:val="00667123"/>
    <w:rsid w:val="00673F1D"/>
    <w:rsid w:val="00674151"/>
    <w:rsid w:val="00685555"/>
    <w:rsid w:val="006911E9"/>
    <w:rsid w:val="006920F4"/>
    <w:rsid w:val="0069272E"/>
    <w:rsid w:val="00692EF1"/>
    <w:rsid w:val="0069585E"/>
    <w:rsid w:val="00696C4D"/>
    <w:rsid w:val="006A3E5E"/>
    <w:rsid w:val="006A3F0B"/>
    <w:rsid w:val="006A7600"/>
    <w:rsid w:val="006B2314"/>
    <w:rsid w:val="006B368E"/>
    <w:rsid w:val="006B4C94"/>
    <w:rsid w:val="006B4CD2"/>
    <w:rsid w:val="006B4D74"/>
    <w:rsid w:val="006B54F9"/>
    <w:rsid w:val="006B5D34"/>
    <w:rsid w:val="006C546B"/>
    <w:rsid w:val="006C5B23"/>
    <w:rsid w:val="006D16D6"/>
    <w:rsid w:val="006D1E39"/>
    <w:rsid w:val="006D3D65"/>
    <w:rsid w:val="006D44CF"/>
    <w:rsid w:val="006D561F"/>
    <w:rsid w:val="006E247F"/>
    <w:rsid w:val="006E69E9"/>
    <w:rsid w:val="006E7C88"/>
    <w:rsid w:val="006F3B75"/>
    <w:rsid w:val="006F5E3E"/>
    <w:rsid w:val="007050C1"/>
    <w:rsid w:val="007052E4"/>
    <w:rsid w:val="007055B0"/>
    <w:rsid w:val="007073DA"/>
    <w:rsid w:val="00710E8D"/>
    <w:rsid w:val="00713CE2"/>
    <w:rsid w:val="007155EA"/>
    <w:rsid w:val="0071776C"/>
    <w:rsid w:val="00720926"/>
    <w:rsid w:val="00723A80"/>
    <w:rsid w:val="0072410E"/>
    <w:rsid w:val="00731B29"/>
    <w:rsid w:val="007400F3"/>
    <w:rsid w:val="007408EB"/>
    <w:rsid w:val="00740B7A"/>
    <w:rsid w:val="00744EF5"/>
    <w:rsid w:val="00757039"/>
    <w:rsid w:val="00757475"/>
    <w:rsid w:val="00762746"/>
    <w:rsid w:val="00764142"/>
    <w:rsid w:val="007658BF"/>
    <w:rsid w:val="007671DF"/>
    <w:rsid w:val="0077179F"/>
    <w:rsid w:val="007755EF"/>
    <w:rsid w:val="00775DA7"/>
    <w:rsid w:val="007813CF"/>
    <w:rsid w:val="00781AF9"/>
    <w:rsid w:val="007830F2"/>
    <w:rsid w:val="00784A30"/>
    <w:rsid w:val="00787002"/>
    <w:rsid w:val="007870A6"/>
    <w:rsid w:val="007926C6"/>
    <w:rsid w:val="00793179"/>
    <w:rsid w:val="007969D9"/>
    <w:rsid w:val="00796E7F"/>
    <w:rsid w:val="007B0B84"/>
    <w:rsid w:val="007B114F"/>
    <w:rsid w:val="007B11FA"/>
    <w:rsid w:val="007B51FB"/>
    <w:rsid w:val="007B7739"/>
    <w:rsid w:val="007B7940"/>
    <w:rsid w:val="007C38D1"/>
    <w:rsid w:val="007C5D88"/>
    <w:rsid w:val="007C72D8"/>
    <w:rsid w:val="007D0B2D"/>
    <w:rsid w:val="007D2989"/>
    <w:rsid w:val="007D2D39"/>
    <w:rsid w:val="007D4EB0"/>
    <w:rsid w:val="007E2F1C"/>
    <w:rsid w:val="007F03B4"/>
    <w:rsid w:val="007F332A"/>
    <w:rsid w:val="007F547C"/>
    <w:rsid w:val="007F57FA"/>
    <w:rsid w:val="007F66FC"/>
    <w:rsid w:val="007F73A7"/>
    <w:rsid w:val="00804A97"/>
    <w:rsid w:val="00805B95"/>
    <w:rsid w:val="00806677"/>
    <w:rsid w:val="008066F2"/>
    <w:rsid w:val="00810898"/>
    <w:rsid w:val="00810ACB"/>
    <w:rsid w:val="00810B5E"/>
    <w:rsid w:val="00812D16"/>
    <w:rsid w:val="00815758"/>
    <w:rsid w:val="0082506A"/>
    <w:rsid w:val="00826FA5"/>
    <w:rsid w:val="00837532"/>
    <w:rsid w:val="00845717"/>
    <w:rsid w:val="00857737"/>
    <w:rsid w:val="008577FD"/>
    <w:rsid w:val="00857B63"/>
    <w:rsid w:val="00862F52"/>
    <w:rsid w:val="008630AA"/>
    <w:rsid w:val="0086356E"/>
    <w:rsid w:val="00864737"/>
    <w:rsid w:val="008701AC"/>
    <w:rsid w:val="00871016"/>
    <w:rsid w:val="008743D5"/>
    <w:rsid w:val="008745B6"/>
    <w:rsid w:val="00876043"/>
    <w:rsid w:val="00877FFD"/>
    <w:rsid w:val="00881A2A"/>
    <w:rsid w:val="008821CF"/>
    <w:rsid w:val="00883DB6"/>
    <w:rsid w:val="0088445A"/>
    <w:rsid w:val="008865FC"/>
    <w:rsid w:val="0088698F"/>
    <w:rsid w:val="00886FC9"/>
    <w:rsid w:val="00891891"/>
    <w:rsid w:val="0089203F"/>
    <w:rsid w:val="008969AD"/>
    <w:rsid w:val="008A1C08"/>
    <w:rsid w:val="008A584B"/>
    <w:rsid w:val="008B59FC"/>
    <w:rsid w:val="008B7DBC"/>
    <w:rsid w:val="008C14C7"/>
    <w:rsid w:val="008C28B4"/>
    <w:rsid w:val="008C3B3C"/>
    <w:rsid w:val="008C779B"/>
    <w:rsid w:val="008C789E"/>
    <w:rsid w:val="008D1BB2"/>
    <w:rsid w:val="008D42BE"/>
    <w:rsid w:val="008D6113"/>
    <w:rsid w:val="008D698E"/>
    <w:rsid w:val="008E10F9"/>
    <w:rsid w:val="008E1715"/>
    <w:rsid w:val="008E4914"/>
    <w:rsid w:val="008E6DA3"/>
    <w:rsid w:val="008E6FE7"/>
    <w:rsid w:val="008E7258"/>
    <w:rsid w:val="008F1BAC"/>
    <w:rsid w:val="008F51AE"/>
    <w:rsid w:val="00901578"/>
    <w:rsid w:val="00910045"/>
    <w:rsid w:val="009111C2"/>
    <w:rsid w:val="00911487"/>
    <w:rsid w:val="00913592"/>
    <w:rsid w:val="00913E07"/>
    <w:rsid w:val="009160E2"/>
    <w:rsid w:val="00916FD1"/>
    <w:rsid w:val="009175C0"/>
    <w:rsid w:val="0091773F"/>
    <w:rsid w:val="00921F8F"/>
    <w:rsid w:val="009223F4"/>
    <w:rsid w:val="0092402E"/>
    <w:rsid w:val="00924C58"/>
    <w:rsid w:val="00927486"/>
    <w:rsid w:val="00930146"/>
    <w:rsid w:val="00931424"/>
    <w:rsid w:val="00932D33"/>
    <w:rsid w:val="00934E65"/>
    <w:rsid w:val="00934FFD"/>
    <w:rsid w:val="00935668"/>
    <w:rsid w:val="00936D41"/>
    <w:rsid w:val="0093739C"/>
    <w:rsid w:val="00940BD8"/>
    <w:rsid w:val="00940C9D"/>
    <w:rsid w:val="009432B7"/>
    <w:rsid w:val="009439BA"/>
    <w:rsid w:val="00945361"/>
    <w:rsid w:val="00950613"/>
    <w:rsid w:val="00957A8F"/>
    <w:rsid w:val="00962615"/>
    <w:rsid w:val="00962AF1"/>
    <w:rsid w:val="009636E7"/>
    <w:rsid w:val="00963838"/>
    <w:rsid w:val="00964090"/>
    <w:rsid w:val="00964A44"/>
    <w:rsid w:val="009706E6"/>
    <w:rsid w:val="00970D0B"/>
    <w:rsid w:val="00971C65"/>
    <w:rsid w:val="00975583"/>
    <w:rsid w:val="00975F79"/>
    <w:rsid w:val="00976689"/>
    <w:rsid w:val="00982BC8"/>
    <w:rsid w:val="00982CBB"/>
    <w:rsid w:val="00983557"/>
    <w:rsid w:val="00983AF9"/>
    <w:rsid w:val="009857C1"/>
    <w:rsid w:val="00987A95"/>
    <w:rsid w:val="00990978"/>
    <w:rsid w:val="00991458"/>
    <w:rsid w:val="009919AC"/>
    <w:rsid w:val="0099266F"/>
    <w:rsid w:val="00992AF7"/>
    <w:rsid w:val="0099310A"/>
    <w:rsid w:val="00993F4D"/>
    <w:rsid w:val="00994236"/>
    <w:rsid w:val="00996A86"/>
    <w:rsid w:val="009A1D75"/>
    <w:rsid w:val="009A39EB"/>
    <w:rsid w:val="009A555A"/>
    <w:rsid w:val="009A5621"/>
    <w:rsid w:val="009A60F3"/>
    <w:rsid w:val="009A7460"/>
    <w:rsid w:val="009B14EE"/>
    <w:rsid w:val="009B1930"/>
    <w:rsid w:val="009B3EB4"/>
    <w:rsid w:val="009B7CD5"/>
    <w:rsid w:val="009C06B2"/>
    <w:rsid w:val="009C38EB"/>
    <w:rsid w:val="009C6761"/>
    <w:rsid w:val="009C6A33"/>
    <w:rsid w:val="009D0FE7"/>
    <w:rsid w:val="009D2F68"/>
    <w:rsid w:val="009D43F7"/>
    <w:rsid w:val="009D4A2C"/>
    <w:rsid w:val="009D72F6"/>
    <w:rsid w:val="009D752B"/>
    <w:rsid w:val="009E250D"/>
    <w:rsid w:val="009E37BC"/>
    <w:rsid w:val="009F36D9"/>
    <w:rsid w:val="00A00E21"/>
    <w:rsid w:val="00A052BC"/>
    <w:rsid w:val="00A05D28"/>
    <w:rsid w:val="00A06063"/>
    <w:rsid w:val="00A10930"/>
    <w:rsid w:val="00A13408"/>
    <w:rsid w:val="00A15242"/>
    <w:rsid w:val="00A155F2"/>
    <w:rsid w:val="00A17897"/>
    <w:rsid w:val="00A17AE2"/>
    <w:rsid w:val="00A17B29"/>
    <w:rsid w:val="00A216CE"/>
    <w:rsid w:val="00A236A1"/>
    <w:rsid w:val="00A259E4"/>
    <w:rsid w:val="00A26119"/>
    <w:rsid w:val="00A26EC8"/>
    <w:rsid w:val="00A277D7"/>
    <w:rsid w:val="00A27A08"/>
    <w:rsid w:val="00A300AF"/>
    <w:rsid w:val="00A33C74"/>
    <w:rsid w:val="00A35D1E"/>
    <w:rsid w:val="00A35F47"/>
    <w:rsid w:val="00A360DF"/>
    <w:rsid w:val="00A37088"/>
    <w:rsid w:val="00A44BA6"/>
    <w:rsid w:val="00A46171"/>
    <w:rsid w:val="00A4782E"/>
    <w:rsid w:val="00A47CC4"/>
    <w:rsid w:val="00A51831"/>
    <w:rsid w:val="00A5528D"/>
    <w:rsid w:val="00A5620A"/>
    <w:rsid w:val="00A67377"/>
    <w:rsid w:val="00A72B84"/>
    <w:rsid w:val="00A73334"/>
    <w:rsid w:val="00A778CE"/>
    <w:rsid w:val="00A82B0C"/>
    <w:rsid w:val="00A85CC2"/>
    <w:rsid w:val="00AA341E"/>
    <w:rsid w:val="00AA3ACD"/>
    <w:rsid w:val="00AA4FF7"/>
    <w:rsid w:val="00AA6B8E"/>
    <w:rsid w:val="00AA7F61"/>
    <w:rsid w:val="00AB0E91"/>
    <w:rsid w:val="00AB2409"/>
    <w:rsid w:val="00AB2911"/>
    <w:rsid w:val="00AB457F"/>
    <w:rsid w:val="00AB45C6"/>
    <w:rsid w:val="00AB7D60"/>
    <w:rsid w:val="00AC19C0"/>
    <w:rsid w:val="00AC2FB2"/>
    <w:rsid w:val="00AC5AF9"/>
    <w:rsid w:val="00AC6740"/>
    <w:rsid w:val="00AC7816"/>
    <w:rsid w:val="00AD56E6"/>
    <w:rsid w:val="00AD790C"/>
    <w:rsid w:val="00AE3B22"/>
    <w:rsid w:val="00AE5625"/>
    <w:rsid w:val="00AE562A"/>
    <w:rsid w:val="00AE6293"/>
    <w:rsid w:val="00AE741F"/>
    <w:rsid w:val="00AF2461"/>
    <w:rsid w:val="00AF2B0C"/>
    <w:rsid w:val="00AF3BA7"/>
    <w:rsid w:val="00AF4DAF"/>
    <w:rsid w:val="00B06C2A"/>
    <w:rsid w:val="00B1074F"/>
    <w:rsid w:val="00B11DA3"/>
    <w:rsid w:val="00B14293"/>
    <w:rsid w:val="00B146D7"/>
    <w:rsid w:val="00B14816"/>
    <w:rsid w:val="00B14C6C"/>
    <w:rsid w:val="00B151BD"/>
    <w:rsid w:val="00B21333"/>
    <w:rsid w:val="00B220B5"/>
    <w:rsid w:val="00B23411"/>
    <w:rsid w:val="00B24A16"/>
    <w:rsid w:val="00B2568D"/>
    <w:rsid w:val="00B3426A"/>
    <w:rsid w:val="00B34547"/>
    <w:rsid w:val="00B3582B"/>
    <w:rsid w:val="00B36454"/>
    <w:rsid w:val="00B36DBD"/>
    <w:rsid w:val="00B43CEC"/>
    <w:rsid w:val="00B43E63"/>
    <w:rsid w:val="00B51AA6"/>
    <w:rsid w:val="00B61B8F"/>
    <w:rsid w:val="00B6394A"/>
    <w:rsid w:val="00B63FA1"/>
    <w:rsid w:val="00B72E3B"/>
    <w:rsid w:val="00B75A81"/>
    <w:rsid w:val="00B75E6C"/>
    <w:rsid w:val="00B772FA"/>
    <w:rsid w:val="00B77E2A"/>
    <w:rsid w:val="00B80706"/>
    <w:rsid w:val="00B85784"/>
    <w:rsid w:val="00B93D4D"/>
    <w:rsid w:val="00B9603F"/>
    <w:rsid w:val="00BA0774"/>
    <w:rsid w:val="00BA1909"/>
    <w:rsid w:val="00BA507B"/>
    <w:rsid w:val="00BA585D"/>
    <w:rsid w:val="00BA66C1"/>
    <w:rsid w:val="00BA703B"/>
    <w:rsid w:val="00BA77AC"/>
    <w:rsid w:val="00BB0D6B"/>
    <w:rsid w:val="00BB1AE3"/>
    <w:rsid w:val="00BC73FC"/>
    <w:rsid w:val="00BD225B"/>
    <w:rsid w:val="00BD23AF"/>
    <w:rsid w:val="00BD6902"/>
    <w:rsid w:val="00BD696E"/>
    <w:rsid w:val="00BF043A"/>
    <w:rsid w:val="00BF0FA4"/>
    <w:rsid w:val="00BF3C53"/>
    <w:rsid w:val="00BF3FDC"/>
    <w:rsid w:val="00BF4A6E"/>
    <w:rsid w:val="00BF7B66"/>
    <w:rsid w:val="00C01AF5"/>
    <w:rsid w:val="00C01D9E"/>
    <w:rsid w:val="00C05A65"/>
    <w:rsid w:val="00C06E74"/>
    <w:rsid w:val="00C07BF0"/>
    <w:rsid w:val="00C11EAC"/>
    <w:rsid w:val="00C12CB0"/>
    <w:rsid w:val="00C13514"/>
    <w:rsid w:val="00C13BD9"/>
    <w:rsid w:val="00C15138"/>
    <w:rsid w:val="00C16ED7"/>
    <w:rsid w:val="00C216AC"/>
    <w:rsid w:val="00C21B72"/>
    <w:rsid w:val="00C22704"/>
    <w:rsid w:val="00C22949"/>
    <w:rsid w:val="00C22BA2"/>
    <w:rsid w:val="00C30A2E"/>
    <w:rsid w:val="00C3296D"/>
    <w:rsid w:val="00C339A7"/>
    <w:rsid w:val="00C33A72"/>
    <w:rsid w:val="00C4340D"/>
    <w:rsid w:val="00C45C8F"/>
    <w:rsid w:val="00C4680F"/>
    <w:rsid w:val="00C51C55"/>
    <w:rsid w:val="00C52D30"/>
    <w:rsid w:val="00C53FD8"/>
    <w:rsid w:val="00C5651F"/>
    <w:rsid w:val="00C57ECA"/>
    <w:rsid w:val="00C611D7"/>
    <w:rsid w:val="00C62319"/>
    <w:rsid w:val="00C63239"/>
    <w:rsid w:val="00C6435D"/>
    <w:rsid w:val="00C64A54"/>
    <w:rsid w:val="00C705EC"/>
    <w:rsid w:val="00C70672"/>
    <w:rsid w:val="00C71255"/>
    <w:rsid w:val="00C737D1"/>
    <w:rsid w:val="00C75BCC"/>
    <w:rsid w:val="00C76426"/>
    <w:rsid w:val="00C7776F"/>
    <w:rsid w:val="00C815C4"/>
    <w:rsid w:val="00C8165D"/>
    <w:rsid w:val="00C82D27"/>
    <w:rsid w:val="00C84D7D"/>
    <w:rsid w:val="00C85671"/>
    <w:rsid w:val="00C86764"/>
    <w:rsid w:val="00C86992"/>
    <w:rsid w:val="00C8769F"/>
    <w:rsid w:val="00C9090F"/>
    <w:rsid w:val="00C946EF"/>
    <w:rsid w:val="00C94F6A"/>
    <w:rsid w:val="00C976DA"/>
    <w:rsid w:val="00CA663B"/>
    <w:rsid w:val="00CA724D"/>
    <w:rsid w:val="00CA7914"/>
    <w:rsid w:val="00CA7DB1"/>
    <w:rsid w:val="00CB0CBD"/>
    <w:rsid w:val="00CB0F05"/>
    <w:rsid w:val="00CB1181"/>
    <w:rsid w:val="00CB2E4B"/>
    <w:rsid w:val="00CC17B7"/>
    <w:rsid w:val="00CD04F9"/>
    <w:rsid w:val="00CE101B"/>
    <w:rsid w:val="00CE226C"/>
    <w:rsid w:val="00CE5861"/>
    <w:rsid w:val="00CE5F6B"/>
    <w:rsid w:val="00CE6033"/>
    <w:rsid w:val="00CE62A1"/>
    <w:rsid w:val="00CF0505"/>
    <w:rsid w:val="00CF2245"/>
    <w:rsid w:val="00CF2EA0"/>
    <w:rsid w:val="00CF58DE"/>
    <w:rsid w:val="00CF62CF"/>
    <w:rsid w:val="00D072AF"/>
    <w:rsid w:val="00D106E5"/>
    <w:rsid w:val="00D11EBA"/>
    <w:rsid w:val="00D14D17"/>
    <w:rsid w:val="00D20083"/>
    <w:rsid w:val="00D210E3"/>
    <w:rsid w:val="00D26376"/>
    <w:rsid w:val="00D270B7"/>
    <w:rsid w:val="00D32740"/>
    <w:rsid w:val="00D342E9"/>
    <w:rsid w:val="00D34FED"/>
    <w:rsid w:val="00D44CFB"/>
    <w:rsid w:val="00D4529E"/>
    <w:rsid w:val="00D47525"/>
    <w:rsid w:val="00D55119"/>
    <w:rsid w:val="00D55AED"/>
    <w:rsid w:val="00D643DA"/>
    <w:rsid w:val="00D659FE"/>
    <w:rsid w:val="00D70749"/>
    <w:rsid w:val="00D72195"/>
    <w:rsid w:val="00D75381"/>
    <w:rsid w:val="00D76ECD"/>
    <w:rsid w:val="00D87430"/>
    <w:rsid w:val="00D95F63"/>
    <w:rsid w:val="00DA1296"/>
    <w:rsid w:val="00DA317E"/>
    <w:rsid w:val="00DA367E"/>
    <w:rsid w:val="00DA44F8"/>
    <w:rsid w:val="00DA62CE"/>
    <w:rsid w:val="00DB2AD4"/>
    <w:rsid w:val="00DB69B5"/>
    <w:rsid w:val="00DC464F"/>
    <w:rsid w:val="00DC4A8E"/>
    <w:rsid w:val="00DC68F2"/>
    <w:rsid w:val="00DD0E99"/>
    <w:rsid w:val="00DD0EDF"/>
    <w:rsid w:val="00DD4FC3"/>
    <w:rsid w:val="00DD6DC5"/>
    <w:rsid w:val="00DE35B6"/>
    <w:rsid w:val="00DF3348"/>
    <w:rsid w:val="00E01B57"/>
    <w:rsid w:val="00E063FD"/>
    <w:rsid w:val="00E07C21"/>
    <w:rsid w:val="00E167FC"/>
    <w:rsid w:val="00E1684D"/>
    <w:rsid w:val="00E178A7"/>
    <w:rsid w:val="00E21E0E"/>
    <w:rsid w:val="00E23693"/>
    <w:rsid w:val="00E239F5"/>
    <w:rsid w:val="00E2568F"/>
    <w:rsid w:val="00E37B7D"/>
    <w:rsid w:val="00E408B8"/>
    <w:rsid w:val="00E42255"/>
    <w:rsid w:val="00E4313B"/>
    <w:rsid w:val="00E44B07"/>
    <w:rsid w:val="00E55AC1"/>
    <w:rsid w:val="00E564A0"/>
    <w:rsid w:val="00E578AF"/>
    <w:rsid w:val="00E57C01"/>
    <w:rsid w:val="00E61EF4"/>
    <w:rsid w:val="00E657F6"/>
    <w:rsid w:val="00E65D74"/>
    <w:rsid w:val="00E65EF0"/>
    <w:rsid w:val="00E703C2"/>
    <w:rsid w:val="00E7233C"/>
    <w:rsid w:val="00E724C1"/>
    <w:rsid w:val="00E80672"/>
    <w:rsid w:val="00E812E9"/>
    <w:rsid w:val="00E836BA"/>
    <w:rsid w:val="00E84291"/>
    <w:rsid w:val="00E909C1"/>
    <w:rsid w:val="00E90D00"/>
    <w:rsid w:val="00E92257"/>
    <w:rsid w:val="00E9459B"/>
    <w:rsid w:val="00E957D2"/>
    <w:rsid w:val="00E975E3"/>
    <w:rsid w:val="00EA3341"/>
    <w:rsid w:val="00EB06D7"/>
    <w:rsid w:val="00EB1818"/>
    <w:rsid w:val="00EB6AD8"/>
    <w:rsid w:val="00EB7B56"/>
    <w:rsid w:val="00EC3C2D"/>
    <w:rsid w:val="00EC3D7B"/>
    <w:rsid w:val="00EC6042"/>
    <w:rsid w:val="00EC6804"/>
    <w:rsid w:val="00EC76EE"/>
    <w:rsid w:val="00ED0034"/>
    <w:rsid w:val="00ED0FC7"/>
    <w:rsid w:val="00ED50F4"/>
    <w:rsid w:val="00ED6F5E"/>
    <w:rsid w:val="00EE287F"/>
    <w:rsid w:val="00EE3FBB"/>
    <w:rsid w:val="00EE4184"/>
    <w:rsid w:val="00EE6F9E"/>
    <w:rsid w:val="00EF5FDE"/>
    <w:rsid w:val="00EF6214"/>
    <w:rsid w:val="00F052D8"/>
    <w:rsid w:val="00F05950"/>
    <w:rsid w:val="00F05AB8"/>
    <w:rsid w:val="00F07576"/>
    <w:rsid w:val="00F07D65"/>
    <w:rsid w:val="00F108B1"/>
    <w:rsid w:val="00F12CBC"/>
    <w:rsid w:val="00F2189D"/>
    <w:rsid w:val="00F21B3D"/>
    <w:rsid w:val="00F26BAD"/>
    <w:rsid w:val="00F30657"/>
    <w:rsid w:val="00F30E10"/>
    <w:rsid w:val="00F32B6A"/>
    <w:rsid w:val="00F374A7"/>
    <w:rsid w:val="00F4687E"/>
    <w:rsid w:val="00F46FAC"/>
    <w:rsid w:val="00F53BCE"/>
    <w:rsid w:val="00F53F24"/>
    <w:rsid w:val="00F60E35"/>
    <w:rsid w:val="00F628D4"/>
    <w:rsid w:val="00F669BE"/>
    <w:rsid w:val="00F66AB9"/>
    <w:rsid w:val="00F716A8"/>
    <w:rsid w:val="00F72C98"/>
    <w:rsid w:val="00F737AF"/>
    <w:rsid w:val="00F747C7"/>
    <w:rsid w:val="00F7675C"/>
    <w:rsid w:val="00F77A95"/>
    <w:rsid w:val="00F77BD4"/>
    <w:rsid w:val="00F807A1"/>
    <w:rsid w:val="00F81AF8"/>
    <w:rsid w:val="00F90D05"/>
    <w:rsid w:val="00F929A9"/>
    <w:rsid w:val="00F9331D"/>
    <w:rsid w:val="00F940FC"/>
    <w:rsid w:val="00FA150C"/>
    <w:rsid w:val="00FA4CDC"/>
    <w:rsid w:val="00FB1C95"/>
    <w:rsid w:val="00FB21F5"/>
    <w:rsid w:val="00FB3C17"/>
    <w:rsid w:val="00FB53AF"/>
    <w:rsid w:val="00FC6A62"/>
    <w:rsid w:val="00FD1A40"/>
    <w:rsid w:val="00FD464E"/>
    <w:rsid w:val="00FD4E0F"/>
    <w:rsid w:val="00FD67A6"/>
    <w:rsid w:val="00FD6AC2"/>
    <w:rsid w:val="00FD7B4D"/>
    <w:rsid w:val="00FE3827"/>
    <w:rsid w:val="00FE5BE4"/>
    <w:rsid w:val="00FE683A"/>
    <w:rsid w:val="00FF1013"/>
    <w:rsid w:val="00FF7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804CA"/>
  <w15:docId w15:val="{93775506-DBB6-5540-99CB-8765A044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Roboto-Light" w:eastAsia="Roboto-Light" w:hAnsi="Roboto-Light" w:cs="Roboto-Light"/>
    </w:rPr>
  </w:style>
  <w:style w:type="paragraph" w:styleId="Heading1">
    <w:name w:val="heading 1"/>
    <w:basedOn w:val="Normal"/>
    <w:uiPriority w:val="1"/>
    <w:qFormat/>
    <w:pPr>
      <w:spacing w:before="13"/>
      <w:ind w:left="40"/>
      <w:outlineLvl w:val="0"/>
    </w:pPr>
    <w:rPr>
      <w:rFonts w:ascii="Roboto" w:eastAsia="Roboto" w:hAnsi="Roboto" w:cs="Roboto"/>
      <w:b/>
      <w:bCs/>
      <w:sz w:val="28"/>
      <w:szCs w:val="28"/>
    </w:rPr>
  </w:style>
  <w:style w:type="paragraph" w:styleId="Heading2">
    <w:name w:val="heading 2"/>
    <w:basedOn w:val="Normal"/>
    <w:uiPriority w:val="1"/>
    <w:qFormat/>
    <w:pPr>
      <w:spacing w:before="95"/>
      <w:ind w:left="1133"/>
      <w:outlineLvl w:val="1"/>
    </w:pPr>
    <w:rPr>
      <w:rFonts w:ascii="Roboto-Black" w:eastAsia="Roboto-Black" w:hAnsi="Roboto-Black" w:cs="Roboto-Black"/>
      <w:b/>
      <w:bCs/>
      <w:sz w:val="26"/>
      <w:szCs w:val="26"/>
    </w:rPr>
  </w:style>
  <w:style w:type="paragraph" w:styleId="Heading3">
    <w:name w:val="heading 3"/>
    <w:basedOn w:val="Normal"/>
    <w:uiPriority w:val="1"/>
    <w:qFormat/>
    <w:pPr>
      <w:ind w:left="1133"/>
      <w:outlineLvl w:val="2"/>
    </w:pPr>
    <w:rPr>
      <w:rFonts w:ascii="Roboto" w:eastAsia="Roboto" w:hAnsi="Roboto" w:cs="Roboto"/>
      <w:b/>
      <w:bCs/>
    </w:rPr>
  </w:style>
  <w:style w:type="paragraph" w:styleId="Heading4">
    <w:name w:val="heading 4"/>
    <w:basedOn w:val="Normal"/>
    <w:uiPriority w:val="1"/>
    <w:qFormat/>
    <w:pPr>
      <w:spacing w:before="125"/>
      <w:ind w:left="1700"/>
      <w:outlineLvl w:val="3"/>
    </w:pPr>
    <w:rPr>
      <w:rFonts w:ascii="Roboto" w:eastAsia="Roboto" w:hAnsi="Roboto" w:cs="Roboto"/>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133"/>
    </w:pPr>
    <w:rPr>
      <w:rFonts w:ascii="Roboto" w:eastAsia="Roboto" w:hAnsi="Roboto" w:cs="Roboto"/>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3C74"/>
    <w:pPr>
      <w:tabs>
        <w:tab w:val="center" w:pos="4513"/>
        <w:tab w:val="right" w:pos="9026"/>
      </w:tabs>
    </w:pPr>
  </w:style>
  <w:style w:type="character" w:customStyle="1" w:styleId="HeaderChar">
    <w:name w:val="Header Char"/>
    <w:basedOn w:val="DefaultParagraphFont"/>
    <w:link w:val="Header"/>
    <w:uiPriority w:val="99"/>
    <w:rsid w:val="00A33C74"/>
    <w:rPr>
      <w:rFonts w:ascii="Roboto-Light" w:eastAsia="Roboto-Light" w:hAnsi="Roboto-Light" w:cs="Roboto-Light"/>
    </w:rPr>
  </w:style>
  <w:style w:type="paragraph" w:styleId="Footer">
    <w:name w:val="footer"/>
    <w:basedOn w:val="Normal"/>
    <w:link w:val="FooterChar"/>
    <w:uiPriority w:val="99"/>
    <w:unhideWhenUsed/>
    <w:rsid w:val="00A33C74"/>
    <w:pPr>
      <w:tabs>
        <w:tab w:val="center" w:pos="4513"/>
        <w:tab w:val="right" w:pos="9026"/>
      </w:tabs>
    </w:pPr>
  </w:style>
  <w:style w:type="character" w:customStyle="1" w:styleId="FooterChar">
    <w:name w:val="Footer Char"/>
    <w:basedOn w:val="DefaultParagraphFont"/>
    <w:link w:val="Footer"/>
    <w:uiPriority w:val="99"/>
    <w:rsid w:val="00A33C74"/>
    <w:rPr>
      <w:rFonts w:ascii="Roboto-Light" w:eastAsia="Roboto-Light" w:hAnsi="Roboto-Light" w:cs="Roboto-Light"/>
    </w:rPr>
  </w:style>
  <w:style w:type="paragraph" w:customStyle="1" w:styleId="Cover-Authors">
    <w:name w:val="&gt; Cover - Authors"/>
    <w:basedOn w:val="Normal"/>
    <w:uiPriority w:val="99"/>
    <w:rsid w:val="007B0B84"/>
    <w:pPr>
      <w:widowControl/>
      <w:suppressAutoHyphens/>
      <w:adjustRightInd w:val="0"/>
      <w:spacing w:after="227" w:line="288" w:lineRule="auto"/>
      <w:textAlignment w:val="center"/>
    </w:pPr>
    <w:rPr>
      <w:rFonts w:ascii="Roboto" w:eastAsiaTheme="minorHAnsi" w:hAnsi="Roboto" w:cs="Roboto"/>
      <w:color w:val="FFFFFF"/>
      <w:spacing w:val="1"/>
      <w:sz w:val="24"/>
      <w:szCs w:val="24"/>
      <w:lang w:val="en-GB"/>
    </w:rPr>
  </w:style>
  <w:style w:type="paragraph" w:customStyle="1" w:styleId="Introcopy">
    <w:name w:val="Intro copy"/>
    <w:basedOn w:val="Normal"/>
    <w:uiPriority w:val="1"/>
    <w:qFormat/>
    <w:rsid w:val="005E346D"/>
    <w:pPr>
      <w:spacing w:before="103" w:after="480" w:line="340" w:lineRule="exact"/>
    </w:pPr>
    <w:rPr>
      <w:color w:val="000000" w:themeColor="text1"/>
      <w:sz w:val="24"/>
    </w:rPr>
  </w:style>
  <w:style w:type="paragraph" w:customStyle="1" w:styleId="Heading">
    <w:name w:val="Heading"/>
    <w:basedOn w:val="Normal"/>
    <w:uiPriority w:val="1"/>
    <w:qFormat/>
    <w:rsid w:val="007B51FB"/>
    <w:pPr>
      <w:spacing w:line="300" w:lineRule="exact"/>
    </w:pPr>
    <w:rPr>
      <w:rFonts w:ascii="Roboto" w:hAnsi="Roboto"/>
      <w:b/>
      <w:color w:val="D82332"/>
      <w:sz w:val="26"/>
    </w:rPr>
  </w:style>
  <w:style w:type="paragraph" w:customStyle="1" w:styleId="Sub-head">
    <w:name w:val="Sub-head"/>
    <w:basedOn w:val="Heading3"/>
    <w:uiPriority w:val="1"/>
    <w:qFormat/>
    <w:rsid w:val="000B6C15"/>
    <w:pPr>
      <w:tabs>
        <w:tab w:val="left" w:pos="747"/>
        <w:tab w:val="left" w:pos="748"/>
      </w:tabs>
      <w:spacing w:before="240" w:line="260" w:lineRule="exact"/>
      <w:ind w:left="0"/>
    </w:pPr>
    <w:rPr>
      <w:color w:val="1A1918"/>
    </w:rPr>
  </w:style>
  <w:style w:type="paragraph" w:customStyle="1" w:styleId="Body-main">
    <w:name w:val="Body - main"/>
    <w:basedOn w:val="BodyText"/>
    <w:uiPriority w:val="1"/>
    <w:qFormat/>
    <w:rsid w:val="000B6C15"/>
    <w:pPr>
      <w:spacing w:before="81" w:line="260" w:lineRule="exact"/>
    </w:pPr>
    <w:rPr>
      <w:color w:val="1A1918"/>
    </w:rPr>
  </w:style>
  <w:style w:type="paragraph" w:customStyle="1" w:styleId="Sub-headsmallblack">
    <w:name w:val="Sub-head (small black)"/>
    <w:basedOn w:val="Heading4"/>
    <w:uiPriority w:val="1"/>
    <w:qFormat/>
    <w:rsid w:val="005E346D"/>
    <w:pPr>
      <w:spacing w:line="260" w:lineRule="exact"/>
      <w:ind w:left="0"/>
    </w:pPr>
    <w:rPr>
      <w:color w:val="000000" w:themeColor="text1"/>
    </w:rPr>
  </w:style>
  <w:style w:type="paragraph" w:customStyle="1" w:styleId="Abstractbody">
    <w:name w:val="Abstract body"/>
    <w:basedOn w:val="BodyText"/>
    <w:uiPriority w:val="1"/>
    <w:qFormat/>
    <w:rsid w:val="005E346D"/>
    <w:pPr>
      <w:spacing w:before="81" w:line="260" w:lineRule="exact"/>
    </w:pPr>
    <w:rPr>
      <w:color w:val="000000" w:themeColor="text1"/>
    </w:rPr>
  </w:style>
  <w:style w:type="paragraph" w:customStyle="1" w:styleId="Backcover-address">
    <w:name w:val="Back cover - address"/>
    <w:basedOn w:val="BodyText"/>
    <w:uiPriority w:val="1"/>
    <w:qFormat/>
    <w:rsid w:val="009B3EB4"/>
    <w:pPr>
      <w:spacing w:before="24" w:line="240" w:lineRule="exact"/>
    </w:pPr>
    <w:rPr>
      <w:color w:val="FFFFFF"/>
    </w:rPr>
  </w:style>
  <w:style w:type="paragraph" w:customStyle="1" w:styleId="Backcover-Bold">
    <w:name w:val="Back cover - Bold"/>
    <w:basedOn w:val="Heading4"/>
    <w:uiPriority w:val="1"/>
    <w:qFormat/>
    <w:rsid w:val="009B3EB4"/>
    <w:pPr>
      <w:spacing w:before="80" w:line="240" w:lineRule="exact"/>
      <w:ind w:left="0"/>
    </w:pPr>
    <w:rPr>
      <w:color w:val="FFFFFF"/>
    </w:rPr>
  </w:style>
  <w:style w:type="paragraph" w:customStyle="1" w:styleId="ExecutiveSummary">
    <w:name w:val="Executive Summary"/>
    <w:basedOn w:val="Body-main"/>
    <w:uiPriority w:val="1"/>
    <w:qFormat/>
    <w:rsid w:val="00E4313B"/>
    <w:pPr>
      <w:spacing w:line="320" w:lineRule="exact"/>
    </w:pPr>
    <w:rPr>
      <w:sz w:val="20"/>
      <w:szCs w:val="20"/>
    </w:rPr>
  </w:style>
  <w:style w:type="paragraph" w:styleId="NormalWeb">
    <w:name w:val="Normal (Web)"/>
    <w:basedOn w:val="Normal"/>
    <w:uiPriority w:val="99"/>
    <w:semiHidden/>
    <w:unhideWhenUsed/>
    <w:rsid w:val="0001571D"/>
    <w:pPr>
      <w:widowControl/>
      <w:autoSpaceDE/>
      <w:autoSpaceDN/>
      <w:spacing w:before="100" w:beforeAutospacing="1" w:after="100" w:afterAutospacing="1"/>
    </w:pPr>
    <w:rPr>
      <w:rFonts w:ascii="Times New Roman" w:eastAsia="Times New Roman" w:hAnsi="Times New Roman" w:cs="Times New Roman"/>
      <w:sz w:val="24"/>
      <w:szCs w:val="24"/>
      <w:lang w:val="en-GB"/>
    </w:rPr>
  </w:style>
  <w:style w:type="paragraph" w:customStyle="1" w:styleId="LSEpullquote">
    <w:name w:val="LSE pull quote"/>
    <w:basedOn w:val="Normal"/>
    <w:autoRedefine/>
    <w:qFormat/>
    <w:rsid w:val="00A44BA6"/>
    <w:pPr>
      <w:widowControl/>
      <w:autoSpaceDE/>
      <w:autoSpaceDN/>
      <w:spacing w:before="720" w:after="720" w:line="400" w:lineRule="exact"/>
    </w:pPr>
    <w:rPr>
      <w:rFonts w:ascii="Arial" w:eastAsiaTheme="minorHAnsi" w:hAnsi="Arial" w:cs="Arial"/>
      <w:i/>
      <w:color w:val="808080" w:themeColor="background1" w:themeShade="80"/>
      <w:spacing w:val="5"/>
      <w:sz w:val="26"/>
      <w:lang w:val="en-GB"/>
    </w:rPr>
  </w:style>
  <w:style w:type="paragraph" w:customStyle="1" w:styleId="LSEQuote">
    <w:name w:val="LSE Quote"/>
    <w:basedOn w:val="LSEpullquote"/>
    <w:uiPriority w:val="1"/>
    <w:qFormat/>
    <w:rsid w:val="00A44BA6"/>
  </w:style>
  <w:style w:type="paragraph" w:customStyle="1" w:styleId="LSEpagetitle">
    <w:name w:val="LSE page title"/>
    <w:basedOn w:val="Normal"/>
    <w:qFormat/>
    <w:rsid w:val="00CB0CBD"/>
    <w:pPr>
      <w:widowControl/>
      <w:autoSpaceDE/>
      <w:autoSpaceDN/>
      <w:spacing w:after="800"/>
      <w:ind w:left="1134"/>
    </w:pPr>
    <w:rPr>
      <w:rFonts w:ascii="Arial" w:eastAsiaTheme="minorEastAsia" w:hAnsi="Arial" w:cs="Arial"/>
      <w:b/>
      <w:color w:val="D62332"/>
      <w:sz w:val="32"/>
      <w:szCs w:val="32"/>
    </w:rPr>
  </w:style>
  <w:style w:type="paragraph" w:customStyle="1" w:styleId="LSEcontentslist">
    <w:name w:val="LSE contents list"/>
    <w:basedOn w:val="Normal"/>
    <w:qFormat/>
    <w:rsid w:val="000B6C15"/>
    <w:pPr>
      <w:widowControl/>
      <w:tabs>
        <w:tab w:val="left" w:pos="3094"/>
      </w:tabs>
      <w:autoSpaceDE/>
      <w:autoSpaceDN/>
      <w:spacing w:after="300" w:line="360" w:lineRule="exact"/>
      <w:ind w:left="3119" w:right="1134" w:hanging="567"/>
    </w:pPr>
    <w:rPr>
      <w:rFonts w:ascii="Arial" w:eastAsiaTheme="minorHAnsi" w:hAnsi="Arial" w:cs="Arial"/>
      <w:color w:val="1A1918"/>
      <w:sz w:val="25"/>
      <w:szCs w:val="25"/>
      <w:lang w:val="en-GB"/>
    </w:rPr>
  </w:style>
  <w:style w:type="table" w:styleId="TableGrid">
    <w:name w:val="Table Grid"/>
    <w:basedOn w:val="TableNormal"/>
    <w:uiPriority w:val="39"/>
    <w:rsid w:val="007F03B4"/>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70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7021"/>
    <w:rPr>
      <w:rFonts w:ascii="Times New Roman" w:eastAsia="Roboto-Light" w:hAnsi="Times New Roman" w:cs="Times New Roman"/>
      <w:sz w:val="18"/>
      <w:szCs w:val="18"/>
    </w:rPr>
  </w:style>
  <w:style w:type="character" w:styleId="Hyperlink">
    <w:name w:val="Hyperlink"/>
    <w:basedOn w:val="DefaultParagraphFont"/>
    <w:uiPriority w:val="99"/>
    <w:unhideWhenUsed/>
    <w:rsid w:val="00B11DA3"/>
    <w:rPr>
      <w:color w:val="0000FF" w:themeColor="hyperlink"/>
      <w:u w:val="single"/>
    </w:rPr>
  </w:style>
  <w:style w:type="character" w:customStyle="1" w:styleId="BodyTextChar">
    <w:name w:val="Body Text Char"/>
    <w:basedOn w:val="DefaultParagraphFont"/>
    <w:link w:val="BodyText"/>
    <w:uiPriority w:val="1"/>
    <w:rsid w:val="0088445A"/>
    <w:rPr>
      <w:rFonts w:ascii="Roboto-Light" w:eastAsia="Roboto-Light" w:hAnsi="Roboto-Light" w:cs="Roboto-Light"/>
      <w:sz w:val="18"/>
      <w:szCs w:val="18"/>
    </w:rPr>
  </w:style>
  <w:style w:type="character" w:styleId="UnresolvedMention">
    <w:name w:val="Unresolved Mention"/>
    <w:basedOn w:val="DefaultParagraphFont"/>
    <w:uiPriority w:val="99"/>
    <w:semiHidden/>
    <w:unhideWhenUsed/>
    <w:rsid w:val="00C216AC"/>
    <w:rPr>
      <w:color w:val="605E5C"/>
      <w:shd w:val="clear" w:color="auto" w:fill="E1DFDD"/>
    </w:rPr>
  </w:style>
  <w:style w:type="character" w:styleId="CommentReference">
    <w:name w:val="annotation reference"/>
    <w:basedOn w:val="DefaultParagraphFont"/>
    <w:uiPriority w:val="99"/>
    <w:semiHidden/>
    <w:unhideWhenUsed/>
    <w:rsid w:val="00F7675C"/>
    <w:rPr>
      <w:sz w:val="16"/>
      <w:szCs w:val="16"/>
    </w:rPr>
  </w:style>
  <w:style w:type="paragraph" w:styleId="CommentText">
    <w:name w:val="annotation text"/>
    <w:basedOn w:val="Normal"/>
    <w:link w:val="CommentTextChar"/>
    <w:uiPriority w:val="99"/>
    <w:semiHidden/>
    <w:unhideWhenUsed/>
    <w:rsid w:val="00F7675C"/>
    <w:rPr>
      <w:sz w:val="20"/>
      <w:szCs w:val="20"/>
    </w:rPr>
  </w:style>
  <w:style w:type="character" w:customStyle="1" w:styleId="CommentTextChar">
    <w:name w:val="Comment Text Char"/>
    <w:basedOn w:val="DefaultParagraphFont"/>
    <w:link w:val="CommentText"/>
    <w:uiPriority w:val="99"/>
    <w:semiHidden/>
    <w:rsid w:val="00F7675C"/>
    <w:rPr>
      <w:rFonts w:ascii="Roboto-Light" w:eastAsia="Roboto-Light" w:hAnsi="Roboto-Light" w:cs="Roboto-Light"/>
      <w:sz w:val="20"/>
      <w:szCs w:val="20"/>
    </w:rPr>
  </w:style>
  <w:style w:type="paragraph" w:styleId="CommentSubject">
    <w:name w:val="annotation subject"/>
    <w:basedOn w:val="CommentText"/>
    <w:next w:val="CommentText"/>
    <w:link w:val="CommentSubjectChar"/>
    <w:uiPriority w:val="99"/>
    <w:semiHidden/>
    <w:unhideWhenUsed/>
    <w:rsid w:val="00F7675C"/>
    <w:rPr>
      <w:b/>
      <w:bCs/>
    </w:rPr>
  </w:style>
  <w:style w:type="character" w:customStyle="1" w:styleId="CommentSubjectChar">
    <w:name w:val="Comment Subject Char"/>
    <w:basedOn w:val="CommentTextChar"/>
    <w:link w:val="CommentSubject"/>
    <w:uiPriority w:val="99"/>
    <w:semiHidden/>
    <w:rsid w:val="00F7675C"/>
    <w:rPr>
      <w:rFonts w:ascii="Roboto-Light" w:eastAsia="Roboto-Light" w:hAnsi="Roboto-Light" w:cs="Roboto-Light"/>
      <w:b/>
      <w:bCs/>
      <w:sz w:val="20"/>
      <w:szCs w:val="20"/>
    </w:rPr>
  </w:style>
  <w:style w:type="paragraph" w:styleId="Revision">
    <w:name w:val="Revision"/>
    <w:hidden/>
    <w:uiPriority w:val="99"/>
    <w:semiHidden/>
    <w:rsid w:val="008C779B"/>
    <w:pPr>
      <w:widowControl/>
      <w:autoSpaceDE/>
      <w:autoSpaceDN/>
    </w:pPr>
    <w:rPr>
      <w:rFonts w:ascii="Roboto-Light" w:eastAsia="Roboto-Light" w:hAnsi="Roboto-Light" w:cs="Roboto-Light"/>
    </w:rPr>
  </w:style>
  <w:style w:type="character" w:styleId="FollowedHyperlink">
    <w:name w:val="FollowedHyperlink"/>
    <w:basedOn w:val="DefaultParagraphFont"/>
    <w:uiPriority w:val="99"/>
    <w:semiHidden/>
    <w:unhideWhenUsed/>
    <w:rsid w:val="008C28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7468">
      <w:bodyDiv w:val="1"/>
      <w:marLeft w:val="0"/>
      <w:marRight w:val="0"/>
      <w:marTop w:val="0"/>
      <w:marBottom w:val="0"/>
      <w:divBdr>
        <w:top w:val="none" w:sz="0" w:space="0" w:color="auto"/>
        <w:left w:val="none" w:sz="0" w:space="0" w:color="auto"/>
        <w:bottom w:val="none" w:sz="0" w:space="0" w:color="auto"/>
        <w:right w:val="none" w:sz="0" w:space="0" w:color="auto"/>
      </w:divBdr>
      <w:divsChild>
        <w:div w:id="1146700451">
          <w:marLeft w:val="360"/>
          <w:marRight w:val="0"/>
          <w:marTop w:val="200"/>
          <w:marBottom w:val="0"/>
          <w:divBdr>
            <w:top w:val="none" w:sz="0" w:space="0" w:color="auto"/>
            <w:left w:val="none" w:sz="0" w:space="0" w:color="auto"/>
            <w:bottom w:val="none" w:sz="0" w:space="0" w:color="auto"/>
            <w:right w:val="none" w:sz="0" w:space="0" w:color="auto"/>
          </w:divBdr>
        </w:div>
        <w:div w:id="89350390">
          <w:marLeft w:val="1080"/>
          <w:marRight w:val="0"/>
          <w:marTop w:val="100"/>
          <w:marBottom w:val="0"/>
          <w:divBdr>
            <w:top w:val="none" w:sz="0" w:space="0" w:color="auto"/>
            <w:left w:val="none" w:sz="0" w:space="0" w:color="auto"/>
            <w:bottom w:val="none" w:sz="0" w:space="0" w:color="auto"/>
            <w:right w:val="none" w:sz="0" w:space="0" w:color="auto"/>
          </w:divBdr>
        </w:div>
        <w:div w:id="544872950">
          <w:marLeft w:val="1080"/>
          <w:marRight w:val="0"/>
          <w:marTop w:val="100"/>
          <w:marBottom w:val="0"/>
          <w:divBdr>
            <w:top w:val="none" w:sz="0" w:space="0" w:color="auto"/>
            <w:left w:val="none" w:sz="0" w:space="0" w:color="auto"/>
            <w:bottom w:val="none" w:sz="0" w:space="0" w:color="auto"/>
            <w:right w:val="none" w:sz="0" w:space="0" w:color="auto"/>
          </w:divBdr>
        </w:div>
        <w:div w:id="1982492510">
          <w:marLeft w:val="360"/>
          <w:marRight w:val="0"/>
          <w:marTop w:val="200"/>
          <w:marBottom w:val="0"/>
          <w:divBdr>
            <w:top w:val="none" w:sz="0" w:space="0" w:color="auto"/>
            <w:left w:val="none" w:sz="0" w:space="0" w:color="auto"/>
            <w:bottom w:val="none" w:sz="0" w:space="0" w:color="auto"/>
            <w:right w:val="none" w:sz="0" w:space="0" w:color="auto"/>
          </w:divBdr>
        </w:div>
        <w:div w:id="615868311">
          <w:marLeft w:val="360"/>
          <w:marRight w:val="0"/>
          <w:marTop w:val="200"/>
          <w:marBottom w:val="0"/>
          <w:divBdr>
            <w:top w:val="none" w:sz="0" w:space="0" w:color="auto"/>
            <w:left w:val="none" w:sz="0" w:space="0" w:color="auto"/>
            <w:bottom w:val="none" w:sz="0" w:space="0" w:color="auto"/>
            <w:right w:val="none" w:sz="0" w:space="0" w:color="auto"/>
          </w:divBdr>
        </w:div>
        <w:div w:id="1556357262">
          <w:marLeft w:val="360"/>
          <w:marRight w:val="0"/>
          <w:marTop w:val="200"/>
          <w:marBottom w:val="0"/>
          <w:divBdr>
            <w:top w:val="none" w:sz="0" w:space="0" w:color="auto"/>
            <w:left w:val="none" w:sz="0" w:space="0" w:color="auto"/>
            <w:bottom w:val="none" w:sz="0" w:space="0" w:color="auto"/>
            <w:right w:val="none" w:sz="0" w:space="0" w:color="auto"/>
          </w:divBdr>
        </w:div>
      </w:divsChild>
    </w:div>
    <w:div w:id="109083061">
      <w:bodyDiv w:val="1"/>
      <w:marLeft w:val="0"/>
      <w:marRight w:val="0"/>
      <w:marTop w:val="0"/>
      <w:marBottom w:val="0"/>
      <w:divBdr>
        <w:top w:val="none" w:sz="0" w:space="0" w:color="auto"/>
        <w:left w:val="none" w:sz="0" w:space="0" w:color="auto"/>
        <w:bottom w:val="none" w:sz="0" w:space="0" w:color="auto"/>
        <w:right w:val="none" w:sz="0" w:space="0" w:color="auto"/>
      </w:divBdr>
      <w:divsChild>
        <w:div w:id="616109163">
          <w:marLeft w:val="360"/>
          <w:marRight w:val="0"/>
          <w:marTop w:val="200"/>
          <w:marBottom w:val="0"/>
          <w:divBdr>
            <w:top w:val="none" w:sz="0" w:space="0" w:color="auto"/>
            <w:left w:val="none" w:sz="0" w:space="0" w:color="auto"/>
            <w:bottom w:val="none" w:sz="0" w:space="0" w:color="auto"/>
            <w:right w:val="none" w:sz="0" w:space="0" w:color="auto"/>
          </w:divBdr>
        </w:div>
        <w:div w:id="420834193">
          <w:marLeft w:val="1080"/>
          <w:marRight w:val="0"/>
          <w:marTop w:val="100"/>
          <w:marBottom w:val="0"/>
          <w:divBdr>
            <w:top w:val="none" w:sz="0" w:space="0" w:color="auto"/>
            <w:left w:val="none" w:sz="0" w:space="0" w:color="auto"/>
            <w:bottom w:val="none" w:sz="0" w:space="0" w:color="auto"/>
            <w:right w:val="none" w:sz="0" w:space="0" w:color="auto"/>
          </w:divBdr>
        </w:div>
        <w:div w:id="1454669158">
          <w:marLeft w:val="1080"/>
          <w:marRight w:val="0"/>
          <w:marTop w:val="100"/>
          <w:marBottom w:val="0"/>
          <w:divBdr>
            <w:top w:val="none" w:sz="0" w:space="0" w:color="auto"/>
            <w:left w:val="none" w:sz="0" w:space="0" w:color="auto"/>
            <w:bottom w:val="none" w:sz="0" w:space="0" w:color="auto"/>
            <w:right w:val="none" w:sz="0" w:space="0" w:color="auto"/>
          </w:divBdr>
        </w:div>
        <w:div w:id="1260332870">
          <w:marLeft w:val="1080"/>
          <w:marRight w:val="0"/>
          <w:marTop w:val="100"/>
          <w:marBottom w:val="0"/>
          <w:divBdr>
            <w:top w:val="none" w:sz="0" w:space="0" w:color="auto"/>
            <w:left w:val="none" w:sz="0" w:space="0" w:color="auto"/>
            <w:bottom w:val="none" w:sz="0" w:space="0" w:color="auto"/>
            <w:right w:val="none" w:sz="0" w:space="0" w:color="auto"/>
          </w:divBdr>
        </w:div>
        <w:div w:id="776800967">
          <w:marLeft w:val="360"/>
          <w:marRight w:val="0"/>
          <w:marTop w:val="200"/>
          <w:marBottom w:val="0"/>
          <w:divBdr>
            <w:top w:val="none" w:sz="0" w:space="0" w:color="auto"/>
            <w:left w:val="none" w:sz="0" w:space="0" w:color="auto"/>
            <w:bottom w:val="none" w:sz="0" w:space="0" w:color="auto"/>
            <w:right w:val="none" w:sz="0" w:space="0" w:color="auto"/>
          </w:divBdr>
        </w:div>
        <w:div w:id="257295677">
          <w:marLeft w:val="1080"/>
          <w:marRight w:val="0"/>
          <w:marTop w:val="100"/>
          <w:marBottom w:val="0"/>
          <w:divBdr>
            <w:top w:val="none" w:sz="0" w:space="0" w:color="auto"/>
            <w:left w:val="none" w:sz="0" w:space="0" w:color="auto"/>
            <w:bottom w:val="none" w:sz="0" w:space="0" w:color="auto"/>
            <w:right w:val="none" w:sz="0" w:space="0" w:color="auto"/>
          </w:divBdr>
        </w:div>
        <w:div w:id="307058933">
          <w:marLeft w:val="1080"/>
          <w:marRight w:val="0"/>
          <w:marTop w:val="100"/>
          <w:marBottom w:val="0"/>
          <w:divBdr>
            <w:top w:val="none" w:sz="0" w:space="0" w:color="auto"/>
            <w:left w:val="none" w:sz="0" w:space="0" w:color="auto"/>
            <w:bottom w:val="none" w:sz="0" w:space="0" w:color="auto"/>
            <w:right w:val="none" w:sz="0" w:space="0" w:color="auto"/>
          </w:divBdr>
        </w:div>
        <w:div w:id="419445915">
          <w:marLeft w:val="1080"/>
          <w:marRight w:val="0"/>
          <w:marTop w:val="100"/>
          <w:marBottom w:val="0"/>
          <w:divBdr>
            <w:top w:val="none" w:sz="0" w:space="0" w:color="auto"/>
            <w:left w:val="none" w:sz="0" w:space="0" w:color="auto"/>
            <w:bottom w:val="none" w:sz="0" w:space="0" w:color="auto"/>
            <w:right w:val="none" w:sz="0" w:space="0" w:color="auto"/>
          </w:divBdr>
        </w:div>
        <w:div w:id="392657665">
          <w:marLeft w:val="1080"/>
          <w:marRight w:val="0"/>
          <w:marTop w:val="100"/>
          <w:marBottom w:val="0"/>
          <w:divBdr>
            <w:top w:val="none" w:sz="0" w:space="0" w:color="auto"/>
            <w:left w:val="none" w:sz="0" w:space="0" w:color="auto"/>
            <w:bottom w:val="none" w:sz="0" w:space="0" w:color="auto"/>
            <w:right w:val="none" w:sz="0" w:space="0" w:color="auto"/>
          </w:divBdr>
        </w:div>
        <w:div w:id="1346133517">
          <w:marLeft w:val="1080"/>
          <w:marRight w:val="0"/>
          <w:marTop w:val="100"/>
          <w:marBottom w:val="0"/>
          <w:divBdr>
            <w:top w:val="none" w:sz="0" w:space="0" w:color="auto"/>
            <w:left w:val="none" w:sz="0" w:space="0" w:color="auto"/>
            <w:bottom w:val="none" w:sz="0" w:space="0" w:color="auto"/>
            <w:right w:val="none" w:sz="0" w:space="0" w:color="auto"/>
          </w:divBdr>
        </w:div>
        <w:div w:id="1437366290">
          <w:marLeft w:val="1080"/>
          <w:marRight w:val="0"/>
          <w:marTop w:val="100"/>
          <w:marBottom w:val="0"/>
          <w:divBdr>
            <w:top w:val="none" w:sz="0" w:space="0" w:color="auto"/>
            <w:left w:val="none" w:sz="0" w:space="0" w:color="auto"/>
            <w:bottom w:val="none" w:sz="0" w:space="0" w:color="auto"/>
            <w:right w:val="none" w:sz="0" w:space="0" w:color="auto"/>
          </w:divBdr>
        </w:div>
        <w:div w:id="561868191">
          <w:marLeft w:val="1080"/>
          <w:marRight w:val="0"/>
          <w:marTop w:val="100"/>
          <w:marBottom w:val="0"/>
          <w:divBdr>
            <w:top w:val="none" w:sz="0" w:space="0" w:color="auto"/>
            <w:left w:val="none" w:sz="0" w:space="0" w:color="auto"/>
            <w:bottom w:val="none" w:sz="0" w:space="0" w:color="auto"/>
            <w:right w:val="none" w:sz="0" w:space="0" w:color="auto"/>
          </w:divBdr>
        </w:div>
      </w:divsChild>
    </w:div>
    <w:div w:id="363557426">
      <w:bodyDiv w:val="1"/>
      <w:marLeft w:val="0"/>
      <w:marRight w:val="0"/>
      <w:marTop w:val="0"/>
      <w:marBottom w:val="0"/>
      <w:divBdr>
        <w:top w:val="none" w:sz="0" w:space="0" w:color="auto"/>
        <w:left w:val="none" w:sz="0" w:space="0" w:color="auto"/>
        <w:bottom w:val="none" w:sz="0" w:space="0" w:color="auto"/>
        <w:right w:val="none" w:sz="0" w:space="0" w:color="auto"/>
      </w:divBdr>
    </w:div>
    <w:div w:id="380901806">
      <w:bodyDiv w:val="1"/>
      <w:marLeft w:val="0"/>
      <w:marRight w:val="0"/>
      <w:marTop w:val="0"/>
      <w:marBottom w:val="0"/>
      <w:divBdr>
        <w:top w:val="none" w:sz="0" w:space="0" w:color="auto"/>
        <w:left w:val="none" w:sz="0" w:space="0" w:color="auto"/>
        <w:bottom w:val="none" w:sz="0" w:space="0" w:color="auto"/>
        <w:right w:val="none" w:sz="0" w:space="0" w:color="auto"/>
      </w:divBdr>
    </w:div>
    <w:div w:id="466439614">
      <w:bodyDiv w:val="1"/>
      <w:marLeft w:val="0"/>
      <w:marRight w:val="0"/>
      <w:marTop w:val="0"/>
      <w:marBottom w:val="0"/>
      <w:divBdr>
        <w:top w:val="none" w:sz="0" w:space="0" w:color="auto"/>
        <w:left w:val="none" w:sz="0" w:space="0" w:color="auto"/>
        <w:bottom w:val="none" w:sz="0" w:space="0" w:color="auto"/>
        <w:right w:val="none" w:sz="0" w:space="0" w:color="auto"/>
      </w:divBdr>
      <w:divsChild>
        <w:div w:id="30541606">
          <w:marLeft w:val="360"/>
          <w:marRight w:val="0"/>
          <w:marTop w:val="200"/>
          <w:marBottom w:val="0"/>
          <w:divBdr>
            <w:top w:val="none" w:sz="0" w:space="0" w:color="auto"/>
            <w:left w:val="none" w:sz="0" w:space="0" w:color="auto"/>
            <w:bottom w:val="none" w:sz="0" w:space="0" w:color="auto"/>
            <w:right w:val="none" w:sz="0" w:space="0" w:color="auto"/>
          </w:divBdr>
        </w:div>
        <w:div w:id="5715696">
          <w:marLeft w:val="1080"/>
          <w:marRight w:val="0"/>
          <w:marTop w:val="100"/>
          <w:marBottom w:val="0"/>
          <w:divBdr>
            <w:top w:val="none" w:sz="0" w:space="0" w:color="auto"/>
            <w:left w:val="none" w:sz="0" w:space="0" w:color="auto"/>
            <w:bottom w:val="none" w:sz="0" w:space="0" w:color="auto"/>
            <w:right w:val="none" w:sz="0" w:space="0" w:color="auto"/>
          </w:divBdr>
        </w:div>
        <w:div w:id="612593567">
          <w:marLeft w:val="1080"/>
          <w:marRight w:val="0"/>
          <w:marTop w:val="100"/>
          <w:marBottom w:val="0"/>
          <w:divBdr>
            <w:top w:val="none" w:sz="0" w:space="0" w:color="auto"/>
            <w:left w:val="none" w:sz="0" w:space="0" w:color="auto"/>
            <w:bottom w:val="none" w:sz="0" w:space="0" w:color="auto"/>
            <w:right w:val="none" w:sz="0" w:space="0" w:color="auto"/>
          </w:divBdr>
        </w:div>
        <w:div w:id="1232539378">
          <w:marLeft w:val="1080"/>
          <w:marRight w:val="0"/>
          <w:marTop w:val="100"/>
          <w:marBottom w:val="0"/>
          <w:divBdr>
            <w:top w:val="none" w:sz="0" w:space="0" w:color="auto"/>
            <w:left w:val="none" w:sz="0" w:space="0" w:color="auto"/>
            <w:bottom w:val="none" w:sz="0" w:space="0" w:color="auto"/>
            <w:right w:val="none" w:sz="0" w:space="0" w:color="auto"/>
          </w:divBdr>
        </w:div>
        <w:div w:id="765268422">
          <w:marLeft w:val="360"/>
          <w:marRight w:val="0"/>
          <w:marTop w:val="200"/>
          <w:marBottom w:val="0"/>
          <w:divBdr>
            <w:top w:val="none" w:sz="0" w:space="0" w:color="auto"/>
            <w:left w:val="none" w:sz="0" w:space="0" w:color="auto"/>
            <w:bottom w:val="none" w:sz="0" w:space="0" w:color="auto"/>
            <w:right w:val="none" w:sz="0" w:space="0" w:color="auto"/>
          </w:divBdr>
        </w:div>
        <w:div w:id="977566034">
          <w:marLeft w:val="1080"/>
          <w:marRight w:val="0"/>
          <w:marTop w:val="100"/>
          <w:marBottom w:val="0"/>
          <w:divBdr>
            <w:top w:val="none" w:sz="0" w:space="0" w:color="auto"/>
            <w:left w:val="none" w:sz="0" w:space="0" w:color="auto"/>
            <w:bottom w:val="none" w:sz="0" w:space="0" w:color="auto"/>
            <w:right w:val="none" w:sz="0" w:space="0" w:color="auto"/>
          </w:divBdr>
        </w:div>
        <w:div w:id="2049453202">
          <w:marLeft w:val="1080"/>
          <w:marRight w:val="0"/>
          <w:marTop w:val="100"/>
          <w:marBottom w:val="0"/>
          <w:divBdr>
            <w:top w:val="none" w:sz="0" w:space="0" w:color="auto"/>
            <w:left w:val="none" w:sz="0" w:space="0" w:color="auto"/>
            <w:bottom w:val="none" w:sz="0" w:space="0" w:color="auto"/>
            <w:right w:val="none" w:sz="0" w:space="0" w:color="auto"/>
          </w:divBdr>
        </w:div>
        <w:div w:id="1677265920">
          <w:marLeft w:val="1080"/>
          <w:marRight w:val="0"/>
          <w:marTop w:val="100"/>
          <w:marBottom w:val="0"/>
          <w:divBdr>
            <w:top w:val="none" w:sz="0" w:space="0" w:color="auto"/>
            <w:left w:val="none" w:sz="0" w:space="0" w:color="auto"/>
            <w:bottom w:val="none" w:sz="0" w:space="0" w:color="auto"/>
            <w:right w:val="none" w:sz="0" w:space="0" w:color="auto"/>
          </w:divBdr>
        </w:div>
        <w:div w:id="1472744093">
          <w:marLeft w:val="1080"/>
          <w:marRight w:val="0"/>
          <w:marTop w:val="100"/>
          <w:marBottom w:val="0"/>
          <w:divBdr>
            <w:top w:val="none" w:sz="0" w:space="0" w:color="auto"/>
            <w:left w:val="none" w:sz="0" w:space="0" w:color="auto"/>
            <w:bottom w:val="none" w:sz="0" w:space="0" w:color="auto"/>
            <w:right w:val="none" w:sz="0" w:space="0" w:color="auto"/>
          </w:divBdr>
        </w:div>
        <w:div w:id="2052999509">
          <w:marLeft w:val="1080"/>
          <w:marRight w:val="0"/>
          <w:marTop w:val="100"/>
          <w:marBottom w:val="0"/>
          <w:divBdr>
            <w:top w:val="none" w:sz="0" w:space="0" w:color="auto"/>
            <w:left w:val="none" w:sz="0" w:space="0" w:color="auto"/>
            <w:bottom w:val="none" w:sz="0" w:space="0" w:color="auto"/>
            <w:right w:val="none" w:sz="0" w:space="0" w:color="auto"/>
          </w:divBdr>
        </w:div>
        <w:div w:id="511263027">
          <w:marLeft w:val="1080"/>
          <w:marRight w:val="0"/>
          <w:marTop w:val="100"/>
          <w:marBottom w:val="0"/>
          <w:divBdr>
            <w:top w:val="none" w:sz="0" w:space="0" w:color="auto"/>
            <w:left w:val="none" w:sz="0" w:space="0" w:color="auto"/>
            <w:bottom w:val="none" w:sz="0" w:space="0" w:color="auto"/>
            <w:right w:val="none" w:sz="0" w:space="0" w:color="auto"/>
          </w:divBdr>
        </w:div>
        <w:div w:id="1753041469">
          <w:marLeft w:val="1080"/>
          <w:marRight w:val="0"/>
          <w:marTop w:val="100"/>
          <w:marBottom w:val="0"/>
          <w:divBdr>
            <w:top w:val="none" w:sz="0" w:space="0" w:color="auto"/>
            <w:left w:val="none" w:sz="0" w:space="0" w:color="auto"/>
            <w:bottom w:val="none" w:sz="0" w:space="0" w:color="auto"/>
            <w:right w:val="none" w:sz="0" w:space="0" w:color="auto"/>
          </w:divBdr>
        </w:div>
      </w:divsChild>
    </w:div>
    <w:div w:id="633340607">
      <w:bodyDiv w:val="1"/>
      <w:marLeft w:val="0"/>
      <w:marRight w:val="0"/>
      <w:marTop w:val="0"/>
      <w:marBottom w:val="0"/>
      <w:divBdr>
        <w:top w:val="none" w:sz="0" w:space="0" w:color="auto"/>
        <w:left w:val="none" w:sz="0" w:space="0" w:color="auto"/>
        <w:bottom w:val="none" w:sz="0" w:space="0" w:color="auto"/>
        <w:right w:val="none" w:sz="0" w:space="0" w:color="auto"/>
      </w:divBdr>
    </w:div>
    <w:div w:id="634870039">
      <w:bodyDiv w:val="1"/>
      <w:marLeft w:val="0"/>
      <w:marRight w:val="0"/>
      <w:marTop w:val="0"/>
      <w:marBottom w:val="0"/>
      <w:divBdr>
        <w:top w:val="none" w:sz="0" w:space="0" w:color="auto"/>
        <w:left w:val="none" w:sz="0" w:space="0" w:color="auto"/>
        <w:bottom w:val="none" w:sz="0" w:space="0" w:color="auto"/>
        <w:right w:val="none" w:sz="0" w:space="0" w:color="auto"/>
      </w:divBdr>
    </w:div>
    <w:div w:id="852496045">
      <w:bodyDiv w:val="1"/>
      <w:marLeft w:val="0"/>
      <w:marRight w:val="0"/>
      <w:marTop w:val="0"/>
      <w:marBottom w:val="0"/>
      <w:divBdr>
        <w:top w:val="none" w:sz="0" w:space="0" w:color="auto"/>
        <w:left w:val="none" w:sz="0" w:space="0" w:color="auto"/>
        <w:bottom w:val="none" w:sz="0" w:space="0" w:color="auto"/>
        <w:right w:val="none" w:sz="0" w:space="0" w:color="auto"/>
      </w:divBdr>
      <w:divsChild>
        <w:div w:id="778374063">
          <w:marLeft w:val="360"/>
          <w:marRight w:val="0"/>
          <w:marTop w:val="200"/>
          <w:marBottom w:val="0"/>
          <w:divBdr>
            <w:top w:val="none" w:sz="0" w:space="0" w:color="auto"/>
            <w:left w:val="none" w:sz="0" w:space="0" w:color="auto"/>
            <w:bottom w:val="none" w:sz="0" w:space="0" w:color="auto"/>
            <w:right w:val="none" w:sz="0" w:space="0" w:color="auto"/>
          </w:divBdr>
        </w:div>
        <w:div w:id="3485253">
          <w:marLeft w:val="1080"/>
          <w:marRight w:val="0"/>
          <w:marTop w:val="100"/>
          <w:marBottom w:val="0"/>
          <w:divBdr>
            <w:top w:val="none" w:sz="0" w:space="0" w:color="auto"/>
            <w:left w:val="none" w:sz="0" w:space="0" w:color="auto"/>
            <w:bottom w:val="none" w:sz="0" w:space="0" w:color="auto"/>
            <w:right w:val="none" w:sz="0" w:space="0" w:color="auto"/>
          </w:divBdr>
        </w:div>
        <w:div w:id="1716276603">
          <w:marLeft w:val="1080"/>
          <w:marRight w:val="0"/>
          <w:marTop w:val="100"/>
          <w:marBottom w:val="0"/>
          <w:divBdr>
            <w:top w:val="none" w:sz="0" w:space="0" w:color="auto"/>
            <w:left w:val="none" w:sz="0" w:space="0" w:color="auto"/>
            <w:bottom w:val="none" w:sz="0" w:space="0" w:color="auto"/>
            <w:right w:val="none" w:sz="0" w:space="0" w:color="auto"/>
          </w:divBdr>
        </w:div>
        <w:div w:id="1944798618">
          <w:marLeft w:val="1080"/>
          <w:marRight w:val="0"/>
          <w:marTop w:val="100"/>
          <w:marBottom w:val="0"/>
          <w:divBdr>
            <w:top w:val="none" w:sz="0" w:space="0" w:color="auto"/>
            <w:left w:val="none" w:sz="0" w:space="0" w:color="auto"/>
            <w:bottom w:val="none" w:sz="0" w:space="0" w:color="auto"/>
            <w:right w:val="none" w:sz="0" w:space="0" w:color="auto"/>
          </w:divBdr>
        </w:div>
        <w:div w:id="749737790">
          <w:marLeft w:val="360"/>
          <w:marRight w:val="0"/>
          <w:marTop w:val="200"/>
          <w:marBottom w:val="0"/>
          <w:divBdr>
            <w:top w:val="none" w:sz="0" w:space="0" w:color="auto"/>
            <w:left w:val="none" w:sz="0" w:space="0" w:color="auto"/>
            <w:bottom w:val="none" w:sz="0" w:space="0" w:color="auto"/>
            <w:right w:val="none" w:sz="0" w:space="0" w:color="auto"/>
          </w:divBdr>
        </w:div>
        <w:div w:id="1735156672">
          <w:marLeft w:val="1080"/>
          <w:marRight w:val="0"/>
          <w:marTop w:val="100"/>
          <w:marBottom w:val="0"/>
          <w:divBdr>
            <w:top w:val="none" w:sz="0" w:space="0" w:color="auto"/>
            <w:left w:val="none" w:sz="0" w:space="0" w:color="auto"/>
            <w:bottom w:val="none" w:sz="0" w:space="0" w:color="auto"/>
            <w:right w:val="none" w:sz="0" w:space="0" w:color="auto"/>
          </w:divBdr>
        </w:div>
        <w:div w:id="1251154867">
          <w:marLeft w:val="1080"/>
          <w:marRight w:val="0"/>
          <w:marTop w:val="100"/>
          <w:marBottom w:val="0"/>
          <w:divBdr>
            <w:top w:val="none" w:sz="0" w:space="0" w:color="auto"/>
            <w:left w:val="none" w:sz="0" w:space="0" w:color="auto"/>
            <w:bottom w:val="none" w:sz="0" w:space="0" w:color="auto"/>
            <w:right w:val="none" w:sz="0" w:space="0" w:color="auto"/>
          </w:divBdr>
        </w:div>
        <w:div w:id="328943694">
          <w:marLeft w:val="1080"/>
          <w:marRight w:val="0"/>
          <w:marTop w:val="100"/>
          <w:marBottom w:val="0"/>
          <w:divBdr>
            <w:top w:val="none" w:sz="0" w:space="0" w:color="auto"/>
            <w:left w:val="none" w:sz="0" w:space="0" w:color="auto"/>
            <w:bottom w:val="none" w:sz="0" w:space="0" w:color="auto"/>
            <w:right w:val="none" w:sz="0" w:space="0" w:color="auto"/>
          </w:divBdr>
        </w:div>
        <w:div w:id="801507700">
          <w:marLeft w:val="1080"/>
          <w:marRight w:val="0"/>
          <w:marTop w:val="100"/>
          <w:marBottom w:val="0"/>
          <w:divBdr>
            <w:top w:val="none" w:sz="0" w:space="0" w:color="auto"/>
            <w:left w:val="none" w:sz="0" w:space="0" w:color="auto"/>
            <w:bottom w:val="none" w:sz="0" w:space="0" w:color="auto"/>
            <w:right w:val="none" w:sz="0" w:space="0" w:color="auto"/>
          </w:divBdr>
        </w:div>
      </w:divsChild>
    </w:div>
    <w:div w:id="873545161">
      <w:bodyDiv w:val="1"/>
      <w:marLeft w:val="0"/>
      <w:marRight w:val="0"/>
      <w:marTop w:val="0"/>
      <w:marBottom w:val="0"/>
      <w:divBdr>
        <w:top w:val="none" w:sz="0" w:space="0" w:color="auto"/>
        <w:left w:val="none" w:sz="0" w:space="0" w:color="auto"/>
        <w:bottom w:val="none" w:sz="0" w:space="0" w:color="auto"/>
        <w:right w:val="none" w:sz="0" w:space="0" w:color="auto"/>
      </w:divBdr>
    </w:div>
    <w:div w:id="964508133">
      <w:bodyDiv w:val="1"/>
      <w:marLeft w:val="0"/>
      <w:marRight w:val="0"/>
      <w:marTop w:val="0"/>
      <w:marBottom w:val="0"/>
      <w:divBdr>
        <w:top w:val="none" w:sz="0" w:space="0" w:color="auto"/>
        <w:left w:val="none" w:sz="0" w:space="0" w:color="auto"/>
        <w:bottom w:val="none" w:sz="0" w:space="0" w:color="auto"/>
        <w:right w:val="none" w:sz="0" w:space="0" w:color="auto"/>
      </w:divBdr>
    </w:div>
    <w:div w:id="1144463924">
      <w:bodyDiv w:val="1"/>
      <w:marLeft w:val="0"/>
      <w:marRight w:val="0"/>
      <w:marTop w:val="0"/>
      <w:marBottom w:val="0"/>
      <w:divBdr>
        <w:top w:val="none" w:sz="0" w:space="0" w:color="auto"/>
        <w:left w:val="none" w:sz="0" w:space="0" w:color="auto"/>
        <w:bottom w:val="none" w:sz="0" w:space="0" w:color="auto"/>
        <w:right w:val="none" w:sz="0" w:space="0" w:color="auto"/>
      </w:divBdr>
    </w:div>
    <w:div w:id="1196890309">
      <w:bodyDiv w:val="1"/>
      <w:marLeft w:val="0"/>
      <w:marRight w:val="0"/>
      <w:marTop w:val="0"/>
      <w:marBottom w:val="0"/>
      <w:divBdr>
        <w:top w:val="none" w:sz="0" w:space="0" w:color="auto"/>
        <w:left w:val="none" w:sz="0" w:space="0" w:color="auto"/>
        <w:bottom w:val="none" w:sz="0" w:space="0" w:color="auto"/>
        <w:right w:val="none" w:sz="0" w:space="0" w:color="auto"/>
      </w:divBdr>
    </w:div>
    <w:div w:id="1214927617">
      <w:bodyDiv w:val="1"/>
      <w:marLeft w:val="0"/>
      <w:marRight w:val="0"/>
      <w:marTop w:val="0"/>
      <w:marBottom w:val="0"/>
      <w:divBdr>
        <w:top w:val="none" w:sz="0" w:space="0" w:color="auto"/>
        <w:left w:val="none" w:sz="0" w:space="0" w:color="auto"/>
        <w:bottom w:val="none" w:sz="0" w:space="0" w:color="auto"/>
        <w:right w:val="none" w:sz="0" w:space="0" w:color="auto"/>
      </w:divBdr>
    </w:div>
    <w:div w:id="1219126089">
      <w:bodyDiv w:val="1"/>
      <w:marLeft w:val="0"/>
      <w:marRight w:val="0"/>
      <w:marTop w:val="0"/>
      <w:marBottom w:val="0"/>
      <w:divBdr>
        <w:top w:val="none" w:sz="0" w:space="0" w:color="auto"/>
        <w:left w:val="none" w:sz="0" w:space="0" w:color="auto"/>
        <w:bottom w:val="none" w:sz="0" w:space="0" w:color="auto"/>
        <w:right w:val="none" w:sz="0" w:space="0" w:color="auto"/>
      </w:divBdr>
      <w:divsChild>
        <w:div w:id="2107536494">
          <w:marLeft w:val="360"/>
          <w:marRight w:val="0"/>
          <w:marTop w:val="200"/>
          <w:marBottom w:val="0"/>
          <w:divBdr>
            <w:top w:val="none" w:sz="0" w:space="0" w:color="auto"/>
            <w:left w:val="none" w:sz="0" w:space="0" w:color="auto"/>
            <w:bottom w:val="none" w:sz="0" w:space="0" w:color="auto"/>
            <w:right w:val="none" w:sz="0" w:space="0" w:color="auto"/>
          </w:divBdr>
        </w:div>
        <w:div w:id="833496423">
          <w:marLeft w:val="360"/>
          <w:marRight w:val="0"/>
          <w:marTop w:val="200"/>
          <w:marBottom w:val="0"/>
          <w:divBdr>
            <w:top w:val="none" w:sz="0" w:space="0" w:color="auto"/>
            <w:left w:val="none" w:sz="0" w:space="0" w:color="auto"/>
            <w:bottom w:val="none" w:sz="0" w:space="0" w:color="auto"/>
            <w:right w:val="none" w:sz="0" w:space="0" w:color="auto"/>
          </w:divBdr>
        </w:div>
        <w:div w:id="2142770770">
          <w:marLeft w:val="360"/>
          <w:marRight w:val="0"/>
          <w:marTop w:val="200"/>
          <w:marBottom w:val="0"/>
          <w:divBdr>
            <w:top w:val="none" w:sz="0" w:space="0" w:color="auto"/>
            <w:left w:val="none" w:sz="0" w:space="0" w:color="auto"/>
            <w:bottom w:val="none" w:sz="0" w:space="0" w:color="auto"/>
            <w:right w:val="none" w:sz="0" w:space="0" w:color="auto"/>
          </w:divBdr>
        </w:div>
        <w:div w:id="662010149">
          <w:marLeft w:val="360"/>
          <w:marRight w:val="0"/>
          <w:marTop w:val="200"/>
          <w:marBottom w:val="0"/>
          <w:divBdr>
            <w:top w:val="none" w:sz="0" w:space="0" w:color="auto"/>
            <w:left w:val="none" w:sz="0" w:space="0" w:color="auto"/>
            <w:bottom w:val="none" w:sz="0" w:space="0" w:color="auto"/>
            <w:right w:val="none" w:sz="0" w:space="0" w:color="auto"/>
          </w:divBdr>
        </w:div>
        <w:div w:id="419521705">
          <w:marLeft w:val="360"/>
          <w:marRight w:val="0"/>
          <w:marTop w:val="200"/>
          <w:marBottom w:val="0"/>
          <w:divBdr>
            <w:top w:val="none" w:sz="0" w:space="0" w:color="auto"/>
            <w:left w:val="none" w:sz="0" w:space="0" w:color="auto"/>
            <w:bottom w:val="none" w:sz="0" w:space="0" w:color="auto"/>
            <w:right w:val="none" w:sz="0" w:space="0" w:color="auto"/>
          </w:divBdr>
        </w:div>
      </w:divsChild>
    </w:div>
    <w:div w:id="1222523230">
      <w:bodyDiv w:val="1"/>
      <w:marLeft w:val="0"/>
      <w:marRight w:val="0"/>
      <w:marTop w:val="0"/>
      <w:marBottom w:val="0"/>
      <w:divBdr>
        <w:top w:val="none" w:sz="0" w:space="0" w:color="auto"/>
        <w:left w:val="none" w:sz="0" w:space="0" w:color="auto"/>
        <w:bottom w:val="none" w:sz="0" w:space="0" w:color="auto"/>
        <w:right w:val="none" w:sz="0" w:space="0" w:color="auto"/>
      </w:divBdr>
    </w:div>
    <w:div w:id="1248347745">
      <w:bodyDiv w:val="1"/>
      <w:marLeft w:val="0"/>
      <w:marRight w:val="0"/>
      <w:marTop w:val="0"/>
      <w:marBottom w:val="0"/>
      <w:divBdr>
        <w:top w:val="none" w:sz="0" w:space="0" w:color="auto"/>
        <w:left w:val="none" w:sz="0" w:space="0" w:color="auto"/>
        <w:bottom w:val="none" w:sz="0" w:space="0" w:color="auto"/>
        <w:right w:val="none" w:sz="0" w:space="0" w:color="auto"/>
      </w:divBdr>
    </w:div>
    <w:div w:id="1348562595">
      <w:bodyDiv w:val="1"/>
      <w:marLeft w:val="0"/>
      <w:marRight w:val="0"/>
      <w:marTop w:val="0"/>
      <w:marBottom w:val="0"/>
      <w:divBdr>
        <w:top w:val="none" w:sz="0" w:space="0" w:color="auto"/>
        <w:left w:val="none" w:sz="0" w:space="0" w:color="auto"/>
        <w:bottom w:val="none" w:sz="0" w:space="0" w:color="auto"/>
        <w:right w:val="none" w:sz="0" w:space="0" w:color="auto"/>
      </w:divBdr>
      <w:divsChild>
        <w:div w:id="1823890613">
          <w:marLeft w:val="360"/>
          <w:marRight w:val="0"/>
          <w:marTop w:val="200"/>
          <w:marBottom w:val="0"/>
          <w:divBdr>
            <w:top w:val="none" w:sz="0" w:space="0" w:color="auto"/>
            <w:left w:val="none" w:sz="0" w:space="0" w:color="auto"/>
            <w:bottom w:val="none" w:sz="0" w:space="0" w:color="auto"/>
            <w:right w:val="none" w:sz="0" w:space="0" w:color="auto"/>
          </w:divBdr>
        </w:div>
        <w:div w:id="57367598">
          <w:marLeft w:val="1080"/>
          <w:marRight w:val="0"/>
          <w:marTop w:val="100"/>
          <w:marBottom w:val="0"/>
          <w:divBdr>
            <w:top w:val="none" w:sz="0" w:space="0" w:color="auto"/>
            <w:left w:val="none" w:sz="0" w:space="0" w:color="auto"/>
            <w:bottom w:val="none" w:sz="0" w:space="0" w:color="auto"/>
            <w:right w:val="none" w:sz="0" w:space="0" w:color="auto"/>
          </w:divBdr>
        </w:div>
        <w:div w:id="589776637">
          <w:marLeft w:val="1080"/>
          <w:marRight w:val="0"/>
          <w:marTop w:val="100"/>
          <w:marBottom w:val="0"/>
          <w:divBdr>
            <w:top w:val="none" w:sz="0" w:space="0" w:color="auto"/>
            <w:left w:val="none" w:sz="0" w:space="0" w:color="auto"/>
            <w:bottom w:val="none" w:sz="0" w:space="0" w:color="auto"/>
            <w:right w:val="none" w:sz="0" w:space="0" w:color="auto"/>
          </w:divBdr>
        </w:div>
        <w:div w:id="678700584">
          <w:marLeft w:val="360"/>
          <w:marRight w:val="0"/>
          <w:marTop w:val="200"/>
          <w:marBottom w:val="0"/>
          <w:divBdr>
            <w:top w:val="none" w:sz="0" w:space="0" w:color="auto"/>
            <w:left w:val="none" w:sz="0" w:space="0" w:color="auto"/>
            <w:bottom w:val="none" w:sz="0" w:space="0" w:color="auto"/>
            <w:right w:val="none" w:sz="0" w:space="0" w:color="auto"/>
          </w:divBdr>
        </w:div>
        <w:div w:id="1646081140">
          <w:marLeft w:val="360"/>
          <w:marRight w:val="0"/>
          <w:marTop w:val="200"/>
          <w:marBottom w:val="0"/>
          <w:divBdr>
            <w:top w:val="none" w:sz="0" w:space="0" w:color="auto"/>
            <w:left w:val="none" w:sz="0" w:space="0" w:color="auto"/>
            <w:bottom w:val="none" w:sz="0" w:space="0" w:color="auto"/>
            <w:right w:val="none" w:sz="0" w:space="0" w:color="auto"/>
          </w:divBdr>
        </w:div>
        <w:div w:id="848568905">
          <w:marLeft w:val="360"/>
          <w:marRight w:val="0"/>
          <w:marTop w:val="200"/>
          <w:marBottom w:val="0"/>
          <w:divBdr>
            <w:top w:val="none" w:sz="0" w:space="0" w:color="auto"/>
            <w:left w:val="none" w:sz="0" w:space="0" w:color="auto"/>
            <w:bottom w:val="none" w:sz="0" w:space="0" w:color="auto"/>
            <w:right w:val="none" w:sz="0" w:space="0" w:color="auto"/>
          </w:divBdr>
        </w:div>
      </w:divsChild>
    </w:div>
    <w:div w:id="1367028989">
      <w:bodyDiv w:val="1"/>
      <w:marLeft w:val="0"/>
      <w:marRight w:val="0"/>
      <w:marTop w:val="0"/>
      <w:marBottom w:val="0"/>
      <w:divBdr>
        <w:top w:val="none" w:sz="0" w:space="0" w:color="auto"/>
        <w:left w:val="none" w:sz="0" w:space="0" w:color="auto"/>
        <w:bottom w:val="none" w:sz="0" w:space="0" w:color="auto"/>
        <w:right w:val="none" w:sz="0" w:space="0" w:color="auto"/>
      </w:divBdr>
      <w:divsChild>
        <w:div w:id="1640652133">
          <w:marLeft w:val="360"/>
          <w:marRight w:val="0"/>
          <w:marTop w:val="200"/>
          <w:marBottom w:val="0"/>
          <w:divBdr>
            <w:top w:val="none" w:sz="0" w:space="0" w:color="auto"/>
            <w:left w:val="none" w:sz="0" w:space="0" w:color="auto"/>
            <w:bottom w:val="none" w:sz="0" w:space="0" w:color="auto"/>
            <w:right w:val="none" w:sz="0" w:space="0" w:color="auto"/>
          </w:divBdr>
        </w:div>
        <w:div w:id="687414012">
          <w:marLeft w:val="360"/>
          <w:marRight w:val="0"/>
          <w:marTop w:val="200"/>
          <w:marBottom w:val="0"/>
          <w:divBdr>
            <w:top w:val="none" w:sz="0" w:space="0" w:color="auto"/>
            <w:left w:val="none" w:sz="0" w:space="0" w:color="auto"/>
            <w:bottom w:val="none" w:sz="0" w:space="0" w:color="auto"/>
            <w:right w:val="none" w:sz="0" w:space="0" w:color="auto"/>
          </w:divBdr>
        </w:div>
        <w:div w:id="1979531489">
          <w:marLeft w:val="360"/>
          <w:marRight w:val="0"/>
          <w:marTop w:val="200"/>
          <w:marBottom w:val="0"/>
          <w:divBdr>
            <w:top w:val="none" w:sz="0" w:space="0" w:color="auto"/>
            <w:left w:val="none" w:sz="0" w:space="0" w:color="auto"/>
            <w:bottom w:val="none" w:sz="0" w:space="0" w:color="auto"/>
            <w:right w:val="none" w:sz="0" w:space="0" w:color="auto"/>
          </w:divBdr>
        </w:div>
        <w:div w:id="1680113000">
          <w:marLeft w:val="360"/>
          <w:marRight w:val="0"/>
          <w:marTop w:val="200"/>
          <w:marBottom w:val="0"/>
          <w:divBdr>
            <w:top w:val="none" w:sz="0" w:space="0" w:color="auto"/>
            <w:left w:val="none" w:sz="0" w:space="0" w:color="auto"/>
            <w:bottom w:val="none" w:sz="0" w:space="0" w:color="auto"/>
            <w:right w:val="none" w:sz="0" w:space="0" w:color="auto"/>
          </w:divBdr>
        </w:div>
        <w:div w:id="1638337088">
          <w:marLeft w:val="360"/>
          <w:marRight w:val="0"/>
          <w:marTop w:val="200"/>
          <w:marBottom w:val="0"/>
          <w:divBdr>
            <w:top w:val="none" w:sz="0" w:space="0" w:color="auto"/>
            <w:left w:val="none" w:sz="0" w:space="0" w:color="auto"/>
            <w:bottom w:val="none" w:sz="0" w:space="0" w:color="auto"/>
            <w:right w:val="none" w:sz="0" w:space="0" w:color="auto"/>
          </w:divBdr>
        </w:div>
      </w:divsChild>
    </w:div>
    <w:div w:id="1375423615">
      <w:bodyDiv w:val="1"/>
      <w:marLeft w:val="0"/>
      <w:marRight w:val="0"/>
      <w:marTop w:val="0"/>
      <w:marBottom w:val="0"/>
      <w:divBdr>
        <w:top w:val="none" w:sz="0" w:space="0" w:color="auto"/>
        <w:left w:val="none" w:sz="0" w:space="0" w:color="auto"/>
        <w:bottom w:val="none" w:sz="0" w:space="0" w:color="auto"/>
        <w:right w:val="none" w:sz="0" w:space="0" w:color="auto"/>
      </w:divBdr>
      <w:divsChild>
        <w:div w:id="2033259798">
          <w:marLeft w:val="360"/>
          <w:marRight w:val="0"/>
          <w:marTop w:val="320"/>
          <w:marBottom w:val="0"/>
          <w:divBdr>
            <w:top w:val="none" w:sz="0" w:space="0" w:color="auto"/>
            <w:left w:val="none" w:sz="0" w:space="0" w:color="auto"/>
            <w:bottom w:val="none" w:sz="0" w:space="0" w:color="auto"/>
            <w:right w:val="none" w:sz="0" w:space="0" w:color="auto"/>
          </w:divBdr>
        </w:div>
        <w:div w:id="1459183320">
          <w:marLeft w:val="1080"/>
          <w:marRight w:val="0"/>
          <w:marTop w:val="100"/>
          <w:marBottom w:val="0"/>
          <w:divBdr>
            <w:top w:val="none" w:sz="0" w:space="0" w:color="auto"/>
            <w:left w:val="none" w:sz="0" w:space="0" w:color="auto"/>
            <w:bottom w:val="none" w:sz="0" w:space="0" w:color="auto"/>
            <w:right w:val="none" w:sz="0" w:space="0" w:color="auto"/>
          </w:divBdr>
        </w:div>
        <w:div w:id="284194497">
          <w:marLeft w:val="1080"/>
          <w:marRight w:val="0"/>
          <w:marTop w:val="100"/>
          <w:marBottom w:val="0"/>
          <w:divBdr>
            <w:top w:val="none" w:sz="0" w:space="0" w:color="auto"/>
            <w:left w:val="none" w:sz="0" w:space="0" w:color="auto"/>
            <w:bottom w:val="none" w:sz="0" w:space="0" w:color="auto"/>
            <w:right w:val="none" w:sz="0" w:space="0" w:color="auto"/>
          </w:divBdr>
        </w:div>
        <w:div w:id="1311521404">
          <w:marLeft w:val="1080"/>
          <w:marRight w:val="0"/>
          <w:marTop w:val="100"/>
          <w:marBottom w:val="0"/>
          <w:divBdr>
            <w:top w:val="none" w:sz="0" w:space="0" w:color="auto"/>
            <w:left w:val="none" w:sz="0" w:space="0" w:color="auto"/>
            <w:bottom w:val="none" w:sz="0" w:space="0" w:color="auto"/>
            <w:right w:val="none" w:sz="0" w:space="0" w:color="auto"/>
          </w:divBdr>
        </w:div>
      </w:divsChild>
    </w:div>
    <w:div w:id="1411384860">
      <w:bodyDiv w:val="1"/>
      <w:marLeft w:val="0"/>
      <w:marRight w:val="0"/>
      <w:marTop w:val="0"/>
      <w:marBottom w:val="0"/>
      <w:divBdr>
        <w:top w:val="none" w:sz="0" w:space="0" w:color="auto"/>
        <w:left w:val="none" w:sz="0" w:space="0" w:color="auto"/>
        <w:bottom w:val="none" w:sz="0" w:space="0" w:color="auto"/>
        <w:right w:val="none" w:sz="0" w:space="0" w:color="auto"/>
      </w:divBdr>
    </w:div>
    <w:div w:id="1497725550">
      <w:bodyDiv w:val="1"/>
      <w:marLeft w:val="0"/>
      <w:marRight w:val="0"/>
      <w:marTop w:val="0"/>
      <w:marBottom w:val="0"/>
      <w:divBdr>
        <w:top w:val="none" w:sz="0" w:space="0" w:color="auto"/>
        <w:left w:val="none" w:sz="0" w:space="0" w:color="auto"/>
        <w:bottom w:val="none" w:sz="0" w:space="0" w:color="auto"/>
        <w:right w:val="none" w:sz="0" w:space="0" w:color="auto"/>
      </w:divBdr>
    </w:div>
    <w:div w:id="1572930885">
      <w:bodyDiv w:val="1"/>
      <w:marLeft w:val="0"/>
      <w:marRight w:val="0"/>
      <w:marTop w:val="0"/>
      <w:marBottom w:val="0"/>
      <w:divBdr>
        <w:top w:val="none" w:sz="0" w:space="0" w:color="auto"/>
        <w:left w:val="none" w:sz="0" w:space="0" w:color="auto"/>
        <w:bottom w:val="none" w:sz="0" w:space="0" w:color="auto"/>
        <w:right w:val="none" w:sz="0" w:space="0" w:color="auto"/>
      </w:divBdr>
    </w:div>
    <w:div w:id="1664772120">
      <w:bodyDiv w:val="1"/>
      <w:marLeft w:val="0"/>
      <w:marRight w:val="0"/>
      <w:marTop w:val="0"/>
      <w:marBottom w:val="0"/>
      <w:divBdr>
        <w:top w:val="none" w:sz="0" w:space="0" w:color="auto"/>
        <w:left w:val="none" w:sz="0" w:space="0" w:color="auto"/>
        <w:bottom w:val="none" w:sz="0" w:space="0" w:color="auto"/>
        <w:right w:val="none" w:sz="0" w:space="0" w:color="auto"/>
      </w:divBdr>
    </w:div>
    <w:div w:id="1672873735">
      <w:bodyDiv w:val="1"/>
      <w:marLeft w:val="0"/>
      <w:marRight w:val="0"/>
      <w:marTop w:val="0"/>
      <w:marBottom w:val="0"/>
      <w:divBdr>
        <w:top w:val="none" w:sz="0" w:space="0" w:color="auto"/>
        <w:left w:val="none" w:sz="0" w:space="0" w:color="auto"/>
        <w:bottom w:val="none" w:sz="0" w:space="0" w:color="auto"/>
        <w:right w:val="none" w:sz="0" w:space="0" w:color="auto"/>
      </w:divBdr>
    </w:div>
    <w:div w:id="1803183172">
      <w:bodyDiv w:val="1"/>
      <w:marLeft w:val="0"/>
      <w:marRight w:val="0"/>
      <w:marTop w:val="0"/>
      <w:marBottom w:val="0"/>
      <w:divBdr>
        <w:top w:val="none" w:sz="0" w:space="0" w:color="auto"/>
        <w:left w:val="none" w:sz="0" w:space="0" w:color="auto"/>
        <w:bottom w:val="none" w:sz="0" w:space="0" w:color="auto"/>
        <w:right w:val="none" w:sz="0" w:space="0" w:color="auto"/>
      </w:divBdr>
    </w:div>
    <w:div w:id="1831170704">
      <w:bodyDiv w:val="1"/>
      <w:marLeft w:val="0"/>
      <w:marRight w:val="0"/>
      <w:marTop w:val="0"/>
      <w:marBottom w:val="0"/>
      <w:divBdr>
        <w:top w:val="none" w:sz="0" w:space="0" w:color="auto"/>
        <w:left w:val="none" w:sz="0" w:space="0" w:color="auto"/>
        <w:bottom w:val="none" w:sz="0" w:space="0" w:color="auto"/>
        <w:right w:val="none" w:sz="0" w:space="0" w:color="auto"/>
      </w:divBdr>
    </w:div>
    <w:div w:id="2077821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c.l.parkin@lse.ac.uk"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s://www.lse.ac.uk/203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4.png"/><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9C8C8-1362-5245-915E-5A2671EE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19</Pages>
  <Words>3655</Words>
  <Characters>20836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PARKINC</dc:creator>
  <cp:lastModifiedBy>Parkin,CL</cp:lastModifiedBy>
  <cp:revision>217</cp:revision>
  <cp:lastPrinted>2018-05-24T09:15:00Z</cp:lastPrinted>
  <dcterms:created xsi:type="dcterms:W3CDTF">2023-01-04T10:30:00Z</dcterms:created>
  <dcterms:modified xsi:type="dcterms:W3CDTF">2023-01-11T09:53:00Z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2018-05-01T00:00:00Z</vt:filetime>
  </property>
  <property fmtid="{D5CDD505-2E9C-101B-9397-08002B2CF9AE}" pid="3" name="Creator">
    <vt:lpwstr>Adobe InDesign CS6 (Macintosh)</vt:lpwstr>
  </property>
  <property fmtid="{D5CDD505-2E9C-101B-9397-08002B2CF9AE}" pid="4" name="LastSaved">
    <vt:filetime>2018-05-01T00:00:00Z</vt:filetime>
  </property>
</Properties>
</file>