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2BC1" w:rsidR="00F3062F" w:rsidP="0CD5DB12" w:rsidRDefault="206ECEC7" w14:paraId="778F63C7" w14:textId="67275262">
      <w:pPr>
        <w:rPr>
          <w:rFonts w:ascii="Arial" w:hAnsi="Arial" w:eastAsia="Arial" w:cs="Arial"/>
          <w:b/>
          <w:bCs/>
          <w:sz w:val="20"/>
          <w:szCs w:val="20"/>
        </w:rPr>
      </w:pPr>
      <w:r w:rsidRPr="0CD5DB12">
        <w:rPr>
          <w:rFonts w:ascii="Arial" w:hAnsi="Arial" w:eastAsia="Arial" w:cs="Arial"/>
          <w:b/>
          <w:bCs/>
          <w:sz w:val="20"/>
          <w:szCs w:val="20"/>
        </w:rPr>
        <w:t xml:space="preserve">MSc Operations Research &amp; Analytics  </w:t>
      </w:r>
    </w:p>
    <w:p w:rsidRPr="00187EE2" w:rsidR="00187EE2" w:rsidP="0CD5DB12" w:rsidRDefault="604A8D9C" w14:paraId="1D9A2DA0" w14:textId="04D06F9D">
      <w:pPr>
        <w:rPr>
          <w:rFonts w:ascii="Arial" w:hAnsi="Arial" w:eastAsia="Arial" w:cs="Arial"/>
          <w:b/>
          <w:bCs/>
          <w:sz w:val="20"/>
          <w:szCs w:val="20"/>
        </w:rPr>
      </w:pPr>
      <w:r w:rsidRPr="0CD5DB12">
        <w:rPr>
          <w:rFonts w:ascii="Arial" w:hAnsi="Arial" w:eastAsia="Arial" w:cs="Arial"/>
          <w:b/>
          <w:bCs/>
          <w:sz w:val="20"/>
          <w:szCs w:val="20"/>
        </w:rPr>
        <w:t xml:space="preserve">Provisional Timetable Outline </w:t>
      </w:r>
      <w:r w:rsidRPr="0CD5DB12" w:rsidR="088CB50D">
        <w:rPr>
          <w:rFonts w:ascii="Arial" w:hAnsi="Arial" w:eastAsia="Arial" w:cs="Arial"/>
          <w:b/>
          <w:bCs/>
          <w:sz w:val="20"/>
          <w:szCs w:val="20"/>
        </w:rPr>
        <w:t>2026/7</w:t>
      </w:r>
    </w:p>
    <w:p w:rsidR="355773BE" w:rsidP="0CD5DB12" w:rsidRDefault="0E129A8B" w14:paraId="7050C15E" w14:textId="3D411077">
      <w:pPr>
        <w:rPr>
          <w:rFonts w:ascii="Arial" w:hAnsi="Arial" w:eastAsia="Arial" w:cs="Arial"/>
          <w:sz w:val="20"/>
          <w:szCs w:val="20"/>
        </w:rPr>
      </w:pPr>
      <w:r w:rsidRPr="0CD5DB12">
        <w:rPr>
          <w:rFonts w:ascii="Arial" w:hAnsi="Arial" w:eastAsia="Arial" w:cs="Arial"/>
          <w:b/>
          <w:bCs/>
          <w:sz w:val="20"/>
          <w:szCs w:val="20"/>
        </w:rPr>
        <w:t>The provisional table below indicates which term(s) relevant courses will fall under during this academic year. The School Timetable is being finalized and will be available on the School’s website</w:t>
      </w:r>
      <w:hyperlink r:id="rId7">
        <w:r w:rsidRPr="0CD5DB12" w:rsidR="2D59896A">
          <w:rPr>
            <w:rStyle w:val="Hyperlink"/>
            <w:rFonts w:ascii="Arial" w:hAnsi="Arial" w:eastAsia="Arial" w:cs="Arial"/>
            <w:sz w:val="20"/>
            <w:szCs w:val="20"/>
          </w:rPr>
          <w:t>lse.ac.uk/current-students/timetables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87EE2" w:rsidTr="0CD5DB12" w14:paraId="41C5A6B9" w14:textId="77777777">
        <w:tc>
          <w:tcPr>
            <w:tcW w:w="4508" w:type="dxa"/>
          </w:tcPr>
          <w:p w:rsidRPr="006169A9" w:rsidR="00187EE2" w:rsidP="0CD5DB12" w:rsidRDefault="7AA840AC" w14:paraId="2FB700EE" w14:textId="00067A49">
            <w:pPr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</w:pPr>
            <w:r w:rsidRPr="0CD5DB12"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  <w:t xml:space="preserve">Autumn Term </w:t>
            </w:r>
          </w:p>
        </w:tc>
        <w:tc>
          <w:tcPr>
            <w:tcW w:w="4508" w:type="dxa"/>
          </w:tcPr>
          <w:p w:rsidRPr="006169A9" w:rsidR="00187EE2" w:rsidP="0CD5DB12" w:rsidRDefault="7AA840AC" w14:paraId="1AAB8979" w14:textId="5C37F9CD">
            <w:pPr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</w:pPr>
            <w:r w:rsidRPr="0CD5DB12"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  <w:t>Winter Term</w:t>
            </w:r>
          </w:p>
        </w:tc>
      </w:tr>
      <w:tr w:rsidR="00187EE2" w:rsidTr="0CD5DB12" w14:paraId="03CCD839" w14:textId="77777777">
        <w:tc>
          <w:tcPr>
            <w:tcW w:w="9016" w:type="dxa"/>
            <w:gridSpan w:val="2"/>
          </w:tcPr>
          <w:p w:rsidRPr="006169A9" w:rsidR="00187EE2" w:rsidP="0CD5DB12" w:rsidRDefault="7AA840AC" w14:paraId="343C2E66" w14:textId="4E95E0A0">
            <w:pPr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</w:pPr>
            <w:r w:rsidRPr="0CD5DB12"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  <w:t>Papers 1-3</w:t>
            </w:r>
          </w:p>
        </w:tc>
      </w:tr>
      <w:tr w:rsidR="00187EE2" w:rsidTr="0CD5DB12" w14:paraId="1A105906" w14:textId="77777777">
        <w:tc>
          <w:tcPr>
            <w:tcW w:w="4508" w:type="dxa"/>
          </w:tcPr>
          <w:p w:rsidR="00187EE2" w:rsidP="0CD5DB12" w:rsidRDefault="7AA840AC" w14:paraId="5699D0C9" w14:textId="3749EB1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MA423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CD5DB12" w:rsidR="39B0D3EC">
              <w:rPr>
                <w:rFonts w:ascii="Arial" w:hAnsi="Arial" w:eastAsia="Arial" w:cs="Arial"/>
                <w:sz w:val="20"/>
                <w:szCs w:val="20"/>
              </w:rPr>
              <w:t>Optimisation Theory and Modelling</w:t>
            </w:r>
          </w:p>
        </w:tc>
        <w:tc>
          <w:tcPr>
            <w:tcW w:w="4508" w:type="dxa"/>
          </w:tcPr>
          <w:p w:rsidR="00187EE2" w:rsidP="0CD5DB12" w:rsidRDefault="00187EE2" w14:paraId="65EB9718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187EE2" w:rsidTr="0CD5DB12" w14:paraId="2E8F666B" w14:textId="77777777">
        <w:tc>
          <w:tcPr>
            <w:tcW w:w="4508" w:type="dxa"/>
          </w:tcPr>
          <w:p w:rsidR="00187EE2" w:rsidP="0CD5DB12" w:rsidRDefault="7AA840AC" w14:paraId="003404D7" w14:textId="0BE8F0DC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MA424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CD5DB12" w:rsidR="39B0D3EC">
              <w:rPr>
                <w:rFonts w:ascii="Arial" w:hAnsi="Arial" w:eastAsia="Arial" w:cs="Arial"/>
                <w:sz w:val="20"/>
                <w:szCs w:val="20"/>
              </w:rPr>
              <w:t>Stochastic Modelling and Simulation</w:t>
            </w:r>
          </w:p>
        </w:tc>
        <w:tc>
          <w:tcPr>
            <w:tcW w:w="4508" w:type="dxa"/>
          </w:tcPr>
          <w:p w:rsidR="00187EE2" w:rsidP="0CD5DB12" w:rsidRDefault="00187EE2" w14:paraId="66AA4E6C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187EE2" w:rsidTr="0CD5DB12" w14:paraId="79F00DD9" w14:textId="77777777">
        <w:tc>
          <w:tcPr>
            <w:tcW w:w="4508" w:type="dxa"/>
          </w:tcPr>
          <w:p w:rsidR="00B34FF1" w:rsidP="0CD5DB12" w:rsidRDefault="37BD81D8" w14:paraId="051D8BC7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 xml:space="preserve">MA429 Algorithmic Techniques in Machine </w:t>
            </w:r>
          </w:p>
          <w:p w:rsidR="00187EE2" w:rsidP="0CD5DB12" w:rsidRDefault="37BD81D8" w14:paraId="4E58EF49" w14:textId="5987F19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 xml:space="preserve">                 Learning</w:t>
            </w:r>
          </w:p>
        </w:tc>
        <w:tc>
          <w:tcPr>
            <w:tcW w:w="4508" w:type="dxa"/>
          </w:tcPr>
          <w:p w:rsidR="00187EE2" w:rsidP="0CD5DB12" w:rsidRDefault="00187EE2" w14:paraId="44E0AA3F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187EE2" w:rsidTr="0CD5DB12" w14:paraId="28985E26" w14:textId="77777777">
        <w:tc>
          <w:tcPr>
            <w:tcW w:w="4508" w:type="dxa"/>
          </w:tcPr>
          <w:p w:rsidR="00187EE2" w:rsidP="0CD5DB12" w:rsidRDefault="00187EE2" w14:paraId="09502B4E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187EE2" w:rsidP="0CD5DB12" w:rsidRDefault="00187EE2" w14:paraId="639A1159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187EE2" w:rsidTr="0CD5DB12" w14:paraId="3015803F" w14:textId="77777777">
        <w:tc>
          <w:tcPr>
            <w:tcW w:w="9016" w:type="dxa"/>
            <w:gridSpan w:val="2"/>
          </w:tcPr>
          <w:p w:rsidRPr="006169A9" w:rsidR="00187EE2" w:rsidP="0CD5DB12" w:rsidRDefault="7AA840AC" w14:paraId="2BA69100" w14:textId="24AFD0B7">
            <w:pPr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</w:pPr>
            <w:r w:rsidRPr="0CD5DB12"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  <w:t>Papers 4</w:t>
            </w:r>
          </w:p>
        </w:tc>
      </w:tr>
      <w:tr w:rsidR="00187EE2" w:rsidTr="0CD5DB12" w14:paraId="2CEA43F5" w14:textId="77777777">
        <w:tc>
          <w:tcPr>
            <w:tcW w:w="4508" w:type="dxa"/>
          </w:tcPr>
          <w:p w:rsidR="00187EE2" w:rsidP="0CD5DB12" w:rsidRDefault="7AA840AC" w14:paraId="43E5C328" w14:textId="1CE3F31C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MA402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Mathematical Game Theory</w:t>
            </w:r>
          </w:p>
        </w:tc>
        <w:tc>
          <w:tcPr>
            <w:tcW w:w="4508" w:type="dxa"/>
          </w:tcPr>
          <w:p w:rsidR="00187EE2" w:rsidP="0CD5DB12" w:rsidRDefault="7AA840AC" w14:paraId="607CC04D" w14:textId="073990E7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MA421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Topics in Algorithms</w:t>
            </w:r>
          </w:p>
        </w:tc>
      </w:tr>
      <w:tr w:rsidR="00187EE2" w:rsidTr="0CD5DB12" w14:paraId="6E0CD5A6" w14:textId="77777777">
        <w:tc>
          <w:tcPr>
            <w:tcW w:w="4508" w:type="dxa"/>
          </w:tcPr>
          <w:p w:rsidR="00187EE2" w:rsidP="0CD5DB12" w:rsidRDefault="7AA840AC" w14:paraId="323DDCC1" w14:textId="0EE16CC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MA407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Algorithms and Computation</w:t>
            </w:r>
          </w:p>
        </w:tc>
        <w:tc>
          <w:tcPr>
            <w:tcW w:w="4508" w:type="dxa"/>
          </w:tcPr>
          <w:p w:rsidR="00187EE2" w:rsidP="0CD5DB12" w:rsidRDefault="7AA840AC" w14:paraId="0A4AAE49" w14:textId="040C30E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MA427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CD5DB12" w:rsidR="785E31A3">
              <w:rPr>
                <w:rFonts w:ascii="Arial" w:hAnsi="Arial" w:eastAsia="Arial" w:cs="Arial"/>
                <w:sz w:val="20"/>
                <w:szCs w:val="20"/>
              </w:rPr>
              <w:t>Nonlinear Optimisation and Applications</w:t>
            </w:r>
          </w:p>
        </w:tc>
      </w:tr>
      <w:tr w:rsidR="00187EE2" w:rsidTr="0CD5DB12" w14:paraId="689F89E5" w14:textId="77777777">
        <w:tc>
          <w:tcPr>
            <w:tcW w:w="4508" w:type="dxa"/>
          </w:tcPr>
          <w:p w:rsidR="00187EE2" w:rsidP="0CD5DB12" w:rsidRDefault="00187EE2" w14:paraId="7D6D24CE" w14:textId="7765529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187EE2" w:rsidP="0CD5DB12" w:rsidRDefault="7AA840AC" w14:paraId="5F29FB6E" w14:textId="616322C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MA428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Combinatorial Optimisation</w:t>
            </w:r>
          </w:p>
        </w:tc>
      </w:tr>
      <w:tr w:rsidR="00187EE2" w:rsidTr="0CD5DB12" w14:paraId="72474964" w14:textId="77777777">
        <w:tc>
          <w:tcPr>
            <w:tcW w:w="4508" w:type="dxa"/>
          </w:tcPr>
          <w:p w:rsidR="00187EE2" w:rsidP="0CD5DB12" w:rsidRDefault="00187EE2" w14:paraId="4B79F55A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6169A9" w:rsidP="0CD5DB12" w:rsidRDefault="785E31A3" w14:paraId="20C64B66" w14:textId="0338C583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MA437 Learning Dynamics in Games</w:t>
            </w:r>
          </w:p>
        </w:tc>
      </w:tr>
      <w:tr w:rsidR="00187EE2" w:rsidTr="0CD5DB12" w14:paraId="0B547AA4" w14:textId="77777777">
        <w:tc>
          <w:tcPr>
            <w:tcW w:w="4508" w:type="dxa"/>
          </w:tcPr>
          <w:p w:rsidR="00187EE2" w:rsidP="0CD5DB12" w:rsidRDefault="00187EE2" w14:paraId="33D76A27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187EE2" w:rsidP="0CD5DB12" w:rsidRDefault="00187EE2" w14:paraId="6A103880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6169A9" w:rsidTr="0CD5DB12" w14:paraId="7B6E0C78" w14:textId="77777777">
        <w:tc>
          <w:tcPr>
            <w:tcW w:w="9016" w:type="dxa"/>
            <w:gridSpan w:val="2"/>
          </w:tcPr>
          <w:p w:rsidRPr="006169A9" w:rsidR="006169A9" w:rsidP="0CD5DB12" w:rsidRDefault="6AEDD4DE" w14:paraId="4CA89BCE" w14:textId="39D36656">
            <w:pPr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  <w:t xml:space="preserve">Paper </w:t>
            </w:r>
            <w:r w:rsidRPr="0CD5DB12" w:rsidR="0DCB9F44">
              <w:rPr>
                <w:rFonts w:ascii="Arial" w:hAnsi="Arial" w:eastAsia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187EE2" w:rsidTr="0CD5DB12" w14:paraId="780356B2" w14:textId="77777777">
        <w:tc>
          <w:tcPr>
            <w:tcW w:w="4508" w:type="dxa"/>
          </w:tcPr>
          <w:p w:rsidR="00187EE2" w:rsidP="0CD5DB12" w:rsidRDefault="7AA840AC" w14:paraId="47E1413E" w14:textId="52214B1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MA433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Mathematics of Networks</w:t>
            </w:r>
          </w:p>
        </w:tc>
        <w:tc>
          <w:tcPr>
            <w:tcW w:w="4508" w:type="dxa"/>
          </w:tcPr>
          <w:p w:rsidR="00187EE2" w:rsidP="0CD5DB12" w:rsidRDefault="40F47CCE" w14:paraId="2790C5DC" w14:textId="442F8B3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 xml:space="preserve">MA436 </w:t>
            </w:r>
            <w:r w:rsidRPr="0CD5DB12" w:rsidR="732A845E">
              <w:rPr>
                <w:rFonts w:ascii="Arial" w:hAnsi="Arial" w:eastAsia="Arial" w:cs="Arial"/>
                <w:sz w:val="20"/>
                <w:szCs w:val="20"/>
              </w:rPr>
              <w:t>Mathematics of Cryptocurrencies and the Blockchain</w:t>
            </w:r>
          </w:p>
        </w:tc>
      </w:tr>
      <w:tr w:rsidR="00187EE2" w:rsidTr="0CD5DB12" w14:paraId="4B23F0A2" w14:textId="77777777">
        <w:tc>
          <w:tcPr>
            <w:tcW w:w="4508" w:type="dxa"/>
          </w:tcPr>
          <w:p w:rsidR="00187EE2" w:rsidP="0CD5DB12" w:rsidRDefault="74205DCE" w14:paraId="3321D956" w14:textId="596F357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ST447 Data Analysis and Statistical Methods</w:t>
            </w:r>
          </w:p>
        </w:tc>
        <w:tc>
          <w:tcPr>
            <w:tcW w:w="4508" w:type="dxa"/>
          </w:tcPr>
          <w:p w:rsidR="00187EE2" w:rsidP="0CD5DB12" w:rsidRDefault="00187EE2" w14:paraId="349B76A9" w14:textId="35991F3D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187EE2" w:rsidTr="0CD5DB12" w14:paraId="76491BC9" w14:textId="77777777">
        <w:tc>
          <w:tcPr>
            <w:tcW w:w="4508" w:type="dxa"/>
          </w:tcPr>
          <w:p w:rsidR="00187EE2" w:rsidP="0CD5DB12" w:rsidRDefault="7AA840AC" w14:paraId="3CD35C61" w14:textId="0619B1E3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ST449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Artificial Intelligence</w:t>
            </w:r>
          </w:p>
        </w:tc>
        <w:tc>
          <w:tcPr>
            <w:tcW w:w="4508" w:type="dxa"/>
          </w:tcPr>
          <w:p w:rsidR="00187EE2" w:rsidP="0CD5DB12" w:rsidRDefault="0DCB9F44" w14:paraId="138BD3CD" w14:textId="49408A8C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ST418 Advanced Time Series Analysis</w:t>
            </w:r>
          </w:p>
        </w:tc>
      </w:tr>
      <w:tr w:rsidR="00E851BC" w:rsidTr="0CD5DB12" w14:paraId="7ED3A325" w14:textId="77777777">
        <w:tc>
          <w:tcPr>
            <w:tcW w:w="4508" w:type="dxa"/>
          </w:tcPr>
          <w:p w:rsidR="00E851BC" w:rsidP="0CD5DB12" w:rsidRDefault="00E851BC" w14:paraId="7DFDE6FC" w14:textId="674476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E851BC" w:rsidP="0CD5DB12" w:rsidRDefault="318B0408" w14:paraId="10935294" w14:textId="23AA02B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 xml:space="preserve">ST451 </w:t>
            </w:r>
            <w:r w:rsidRPr="0CD5DB12" w:rsidR="759005FB">
              <w:rPr>
                <w:rFonts w:ascii="Arial" w:hAnsi="Arial" w:eastAsia="Arial" w:cs="Arial"/>
                <w:sz w:val="20"/>
                <w:szCs w:val="20"/>
              </w:rPr>
              <w:t>Bayesian Machine Learning</w:t>
            </w:r>
          </w:p>
        </w:tc>
      </w:tr>
      <w:tr w:rsidR="00187EE2" w:rsidTr="0CD5DB12" w14:paraId="43DE6A59" w14:textId="77777777">
        <w:tc>
          <w:tcPr>
            <w:tcW w:w="4508" w:type="dxa"/>
          </w:tcPr>
          <w:p w:rsidR="00187EE2" w:rsidP="0CD5DB12" w:rsidRDefault="00187EE2" w14:paraId="6DBBF6B0" w14:textId="36583B0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187EE2" w:rsidP="0CD5DB12" w:rsidRDefault="7AA840AC" w14:paraId="5EF3A3C3" w14:textId="2E8CD16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ST455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Reinforcement Learning</w:t>
            </w:r>
          </w:p>
        </w:tc>
      </w:tr>
      <w:tr w:rsidR="00187EE2" w:rsidTr="0CD5DB12" w14:paraId="53773467" w14:textId="77777777">
        <w:tc>
          <w:tcPr>
            <w:tcW w:w="4508" w:type="dxa"/>
          </w:tcPr>
          <w:p w:rsidR="00187EE2" w:rsidP="0CD5DB12" w:rsidRDefault="00187EE2" w14:paraId="46A2B17F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187EE2" w:rsidP="0CD5DB12" w:rsidRDefault="7AA840AC" w14:paraId="6A8034D1" w14:textId="794A566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ST456</w:t>
            </w:r>
            <w:r w:rsidRPr="0CD5DB12" w:rsidR="6AEDD4DE">
              <w:rPr>
                <w:rFonts w:ascii="Arial" w:hAnsi="Arial" w:eastAsia="Arial" w:cs="Arial"/>
                <w:sz w:val="20"/>
                <w:szCs w:val="20"/>
              </w:rPr>
              <w:t xml:space="preserve"> Deep Learning</w:t>
            </w:r>
          </w:p>
        </w:tc>
      </w:tr>
      <w:tr w:rsidR="00187EE2" w:rsidTr="0CD5DB12" w14:paraId="7722DD94" w14:textId="77777777">
        <w:tc>
          <w:tcPr>
            <w:tcW w:w="4508" w:type="dxa"/>
          </w:tcPr>
          <w:p w:rsidR="00187EE2" w:rsidP="0CD5DB12" w:rsidRDefault="00187EE2" w14:paraId="1F2244A3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187EE2" w:rsidP="0CD5DB12" w:rsidRDefault="7AA840AC" w14:paraId="00AFE64E" w14:textId="68C9117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 xml:space="preserve">ST457 Graph Data Analytics and Representation Learning </w:t>
            </w:r>
            <w:r w:rsidRPr="0CD5DB12" w:rsidR="4C7E07CC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</w:tr>
      <w:tr w:rsidR="00B951CF" w:rsidTr="0CD5DB12" w14:paraId="1EB64F08" w14:textId="77777777">
        <w:tc>
          <w:tcPr>
            <w:tcW w:w="4508" w:type="dxa"/>
          </w:tcPr>
          <w:p w:rsidR="00B951CF" w:rsidP="0CD5DB12" w:rsidRDefault="00B951CF" w14:paraId="537B506F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B951CF" w:rsidP="0CD5DB12" w:rsidRDefault="64F27F9B" w14:paraId="3CC9A471" w14:textId="72F938DB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 xml:space="preserve">ST463 </w:t>
            </w:r>
            <w:r w:rsidRPr="0CD5DB12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Stochastic Simulation, Training, and Calibration      </w:t>
            </w:r>
          </w:p>
        </w:tc>
      </w:tr>
      <w:tr w:rsidR="00655FA7" w:rsidTr="0CD5DB12" w14:paraId="1A2582AD" w14:textId="77777777">
        <w:tc>
          <w:tcPr>
            <w:tcW w:w="4508" w:type="dxa"/>
          </w:tcPr>
          <w:p w:rsidR="00655FA7" w:rsidP="0CD5DB12" w:rsidRDefault="00655FA7" w14:paraId="36A1ACD1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655FA7" w:rsidP="0CD5DB12" w:rsidRDefault="00655FA7" w14:paraId="736F9149" w14:textId="3F4FC9B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0312258" w:rsidTr="0CD5DB12" w14:paraId="3A05CEAF" w14:textId="77777777">
        <w:tc>
          <w:tcPr>
            <w:tcW w:w="4508" w:type="dxa"/>
          </w:tcPr>
          <w:p w:rsidRPr="005946C9" w:rsidR="00312258" w:rsidP="0CD5DB12" w:rsidRDefault="00312258" w14:paraId="7AEBC967" w14:textId="77777777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8" w:type="dxa"/>
          </w:tcPr>
          <w:p w:rsidRPr="005946C9" w:rsidR="00312258" w:rsidP="0CD5DB12" w:rsidRDefault="0DCB9F44" w14:paraId="429A71A0" w14:textId="5AAD7352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Paper 6</w:t>
            </w:r>
          </w:p>
        </w:tc>
      </w:tr>
      <w:tr w:rsidR="00312258" w:rsidTr="0CD5DB12" w14:paraId="2B89C0E7" w14:textId="77777777">
        <w:tc>
          <w:tcPr>
            <w:tcW w:w="4508" w:type="dxa"/>
          </w:tcPr>
          <w:p w:rsidR="00312258" w:rsidP="0CD5DB12" w:rsidRDefault="00312258" w14:paraId="676E4041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312258" w:rsidP="0CD5DB12" w:rsidRDefault="0DCB9F44" w14:paraId="0BA3F20E" w14:textId="4E5042F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FM445 Portfolio Management</w:t>
            </w:r>
          </w:p>
        </w:tc>
      </w:tr>
      <w:tr w:rsidR="00312258" w:rsidTr="0CD5DB12" w14:paraId="7946B13A" w14:textId="77777777">
        <w:tc>
          <w:tcPr>
            <w:tcW w:w="4508" w:type="dxa"/>
          </w:tcPr>
          <w:p w:rsidR="00312258" w:rsidP="0CD5DB12" w:rsidRDefault="00312258" w14:paraId="5026EAD9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312258" w:rsidP="0CD5DB12" w:rsidRDefault="0DCB9F44" w14:paraId="000C773B" w14:textId="0D4080C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MG455 Decisions, Biases and Nudges</w:t>
            </w:r>
          </w:p>
        </w:tc>
      </w:tr>
      <w:tr w:rsidR="005946C9" w:rsidTr="0CD5DB12" w14:paraId="1B2FCCEC" w14:textId="77777777">
        <w:tc>
          <w:tcPr>
            <w:tcW w:w="4508" w:type="dxa"/>
          </w:tcPr>
          <w:p w:rsidR="005946C9" w:rsidP="0CD5DB12" w:rsidRDefault="005946C9" w14:paraId="7E029163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:rsidR="005946C9" w:rsidP="0CD5DB12" w:rsidRDefault="43E01CB9" w14:paraId="43908AF6" w14:textId="41D1F6AC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 xml:space="preserve">ST459 </w:t>
            </w:r>
            <w:r w:rsidRPr="0CD5DB12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Quantum Computation and Information    </w:t>
            </w:r>
          </w:p>
        </w:tc>
      </w:tr>
      <w:tr w:rsidR="005946C9" w:rsidTr="0CD5DB12" w14:paraId="0C748A01" w14:textId="77777777">
        <w:tc>
          <w:tcPr>
            <w:tcW w:w="9016" w:type="dxa"/>
            <w:gridSpan w:val="2"/>
          </w:tcPr>
          <w:p w:rsidRPr="006169A9" w:rsidR="005946C9" w:rsidP="0CD5DB12" w:rsidRDefault="43E01CB9" w14:paraId="58B7563F" w14:textId="65228CE1">
            <w:pPr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</w:pPr>
            <w:r w:rsidRPr="0CD5DB12"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  <w:t>Paper  7</w:t>
            </w:r>
          </w:p>
        </w:tc>
      </w:tr>
      <w:tr w:rsidR="005946C9" w:rsidTr="0CD5DB12" w14:paraId="7B93C4A7" w14:textId="77777777">
        <w:tc>
          <w:tcPr>
            <w:tcW w:w="9016" w:type="dxa"/>
            <w:gridSpan w:val="2"/>
          </w:tcPr>
          <w:p w:rsidRPr="006169A9" w:rsidR="005946C9" w:rsidP="0CD5DB12" w:rsidRDefault="005946C9" w14:paraId="1C441985" w14:textId="77777777">
            <w:pPr>
              <w:jc w:val="center"/>
              <w:rPr>
                <w:rFonts w:ascii="Arial" w:hAnsi="Arial" w:eastAsia="Arial"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5946C9" w:rsidTr="0CD5DB12" w14:paraId="40A48AD5" w14:textId="77777777">
        <w:tc>
          <w:tcPr>
            <w:tcW w:w="9016" w:type="dxa"/>
            <w:gridSpan w:val="2"/>
          </w:tcPr>
          <w:p w:rsidR="005946C9" w:rsidP="0CD5DB12" w:rsidRDefault="43E01CB9" w14:paraId="1DB8410E" w14:textId="5517151F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 xml:space="preserve">MA425 Project in Operations Research </w:t>
            </w:r>
          </w:p>
        </w:tc>
      </w:tr>
      <w:tr w:rsidR="005946C9" w:rsidTr="0CD5DB12" w14:paraId="05E6E572" w14:textId="77777777">
        <w:tc>
          <w:tcPr>
            <w:tcW w:w="9016" w:type="dxa"/>
            <w:gridSpan w:val="2"/>
          </w:tcPr>
          <w:p w:rsidR="005946C9" w:rsidP="0CD5DB12" w:rsidRDefault="43E01CB9" w14:paraId="4D6A6664" w14:textId="5483BE2A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CD5DB12">
              <w:rPr>
                <w:rFonts w:ascii="Arial" w:hAnsi="Arial" w:eastAsia="Arial" w:cs="Arial"/>
                <w:sz w:val="20"/>
                <w:szCs w:val="20"/>
              </w:rPr>
              <w:t>MA426 Dissertation</w:t>
            </w:r>
          </w:p>
        </w:tc>
      </w:tr>
    </w:tbl>
    <w:p w:rsidR="00BD737F" w:rsidP="0CD5DB12" w:rsidRDefault="00BD737F" w14:paraId="75A22115" w14:textId="77777777">
      <w:pPr>
        <w:rPr>
          <w:rFonts w:ascii="Arial" w:hAnsi="Arial" w:eastAsia="Arial" w:cs="Arial"/>
          <w:b/>
          <w:bCs/>
          <w:sz w:val="20"/>
          <w:szCs w:val="20"/>
        </w:rPr>
      </w:pPr>
    </w:p>
    <w:p w:rsidRPr="00187EE2" w:rsidR="00187EE2" w:rsidP="0CD5DB12" w:rsidRDefault="7AA840AC" w14:paraId="570F74F3" w14:textId="35AE2A86">
      <w:pPr>
        <w:rPr>
          <w:rFonts w:ascii="Arial" w:hAnsi="Arial" w:eastAsia="Arial" w:cs="Arial"/>
          <w:b/>
          <w:bCs/>
          <w:sz w:val="20"/>
          <w:szCs w:val="20"/>
        </w:rPr>
      </w:pPr>
      <w:r w:rsidRPr="0CD5DB12">
        <w:rPr>
          <w:rFonts w:ascii="Arial" w:hAnsi="Arial" w:eastAsia="Arial" w:cs="Arial"/>
          <w:b/>
          <w:bCs/>
          <w:sz w:val="20"/>
          <w:szCs w:val="20"/>
        </w:rPr>
        <w:t>MA425: Project in Operations Research &amp; Analytics</w:t>
      </w:r>
    </w:p>
    <w:p w:rsidR="00187EE2" w:rsidP="0CD5DB12" w:rsidRDefault="7AA840AC" w14:paraId="49B93679" w14:textId="127B0AA5">
      <w:pPr>
        <w:rPr>
          <w:rFonts w:ascii="Arial" w:hAnsi="Arial" w:eastAsia="Arial" w:cs="Arial"/>
          <w:sz w:val="20"/>
          <w:szCs w:val="20"/>
        </w:rPr>
      </w:pPr>
      <w:r w:rsidRPr="0CD5DB12">
        <w:rPr>
          <w:rFonts w:ascii="Arial" w:hAnsi="Arial" w:eastAsia="Arial" w:cs="Arial"/>
          <w:sz w:val="20"/>
          <w:szCs w:val="20"/>
        </w:rPr>
        <w:t>This full-unit course is essentially a consultancy engagement.  Each student is assigned a real-world project with an industry, government, or non-profit partner institution, working on it (with a supervisor’s support) through June, July, August.</w:t>
      </w:r>
    </w:p>
    <w:p w:rsidRPr="00187EE2" w:rsidR="00187EE2" w:rsidP="0CD5DB12" w:rsidRDefault="7AA840AC" w14:paraId="16058EEC" w14:textId="51353BD6">
      <w:pPr>
        <w:rPr>
          <w:rFonts w:ascii="Arial" w:hAnsi="Arial" w:eastAsia="Arial" w:cs="Arial"/>
          <w:b/>
          <w:bCs/>
          <w:sz w:val="20"/>
          <w:szCs w:val="20"/>
        </w:rPr>
      </w:pPr>
      <w:r w:rsidRPr="0CD5DB12">
        <w:rPr>
          <w:rFonts w:ascii="Arial" w:hAnsi="Arial" w:eastAsia="Arial" w:cs="Arial"/>
          <w:b/>
          <w:bCs/>
          <w:sz w:val="20"/>
          <w:szCs w:val="20"/>
        </w:rPr>
        <w:t>MA426: Dissertation in Operations Research &amp; Analytics</w:t>
      </w:r>
    </w:p>
    <w:p w:rsidR="00187EE2" w:rsidP="0CD5DB12" w:rsidRDefault="7AA840AC" w14:paraId="3C7F7778" w14:textId="7CDB6DB0">
      <w:pPr>
        <w:rPr>
          <w:rFonts w:ascii="Arial" w:hAnsi="Arial" w:eastAsia="Arial" w:cs="Arial"/>
          <w:sz w:val="20"/>
          <w:szCs w:val="20"/>
        </w:rPr>
      </w:pPr>
      <w:r w:rsidRPr="0CD5DB12">
        <w:rPr>
          <w:rFonts w:ascii="Arial" w:hAnsi="Arial" w:eastAsia="Arial" w:cs="Arial"/>
          <w:sz w:val="20"/>
          <w:szCs w:val="20"/>
        </w:rPr>
        <w:t>This full-unit course is to explore in depth a topic chosen by the student on their own or from a list provided.  A supervisor’s agreement must be obtained first.  Work may be started as early as January but is done primarily over June, July and August.</w:t>
      </w:r>
    </w:p>
    <w:sectPr w:rsidR="00187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E2"/>
    <w:rsid w:val="00060342"/>
    <w:rsid w:val="000A6ED2"/>
    <w:rsid w:val="00157194"/>
    <w:rsid w:val="00187EE2"/>
    <w:rsid w:val="00202221"/>
    <w:rsid w:val="00232580"/>
    <w:rsid w:val="0024326D"/>
    <w:rsid w:val="002A03FC"/>
    <w:rsid w:val="00312258"/>
    <w:rsid w:val="00362973"/>
    <w:rsid w:val="003A4CFC"/>
    <w:rsid w:val="0046738F"/>
    <w:rsid w:val="004B7D49"/>
    <w:rsid w:val="00502BC1"/>
    <w:rsid w:val="00564975"/>
    <w:rsid w:val="00576DF5"/>
    <w:rsid w:val="005946C9"/>
    <w:rsid w:val="005A5DB8"/>
    <w:rsid w:val="006169A9"/>
    <w:rsid w:val="00655FA7"/>
    <w:rsid w:val="00655FCD"/>
    <w:rsid w:val="006636C0"/>
    <w:rsid w:val="006D4BF3"/>
    <w:rsid w:val="007469A6"/>
    <w:rsid w:val="00793D29"/>
    <w:rsid w:val="00877829"/>
    <w:rsid w:val="008819BF"/>
    <w:rsid w:val="008A50AE"/>
    <w:rsid w:val="008C650D"/>
    <w:rsid w:val="009317D3"/>
    <w:rsid w:val="00971D9F"/>
    <w:rsid w:val="00A241CB"/>
    <w:rsid w:val="00A377D1"/>
    <w:rsid w:val="00A4380B"/>
    <w:rsid w:val="00A57297"/>
    <w:rsid w:val="00A87235"/>
    <w:rsid w:val="00B34FF1"/>
    <w:rsid w:val="00B73940"/>
    <w:rsid w:val="00B951CF"/>
    <w:rsid w:val="00BD737F"/>
    <w:rsid w:val="00C16B31"/>
    <w:rsid w:val="00C50A02"/>
    <w:rsid w:val="00C613C7"/>
    <w:rsid w:val="00E03189"/>
    <w:rsid w:val="00E12772"/>
    <w:rsid w:val="00E238C4"/>
    <w:rsid w:val="00E851BC"/>
    <w:rsid w:val="00EC43A4"/>
    <w:rsid w:val="00F3062F"/>
    <w:rsid w:val="00F821AC"/>
    <w:rsid w:val="00FA6242"/>
    <w:rsid w:val="00FC1AC6"/>
    <w:rsid w:val="088CB50D"/>
    <w:rsid w:val="0CD5DB12"/>
    <w:rsid w:val="0DCB9F44"/>
    <w:rsid w:val="0E129A8B"/>
    <w:rsid w:val="0F28B9E6"/>
    <w:rsid w:val="206ECEC7"/>
    <w:rsid w:val="2D59896A"/>
    <w:rsid w:val="318B0408"/>
    <w:rsid w:val="355773BE"/>
    <w:rsid w:val="37BD81D8"/>
    <w:rsid w:val="39B0D3EC"/>
    <w:rsid w:val="40F47CCE"/>
    <w:rsid w:val="43E01CB9"/>
    <w:rsid w:val="4C7E07CC"/>
    <w:rsid w:val="5F1E80C2"/>
    <w:rsid w:val="604A8D9C"/>
    <w:rsid w:val="64F27F9B"/>
    <w:rsid w:val="6AEDD4DE"/>
    <w:rsid w:val="732A845E"/>
    <w:rsid w:val="74205DCE"/>
    <w:rsid w:val="759005FB"/>
    <w:rsid w:val="775D9E7D"/>
    <w:rsid w:val="785E31A3"/>
    <w:rsid w:val="7AA840AC"/>
    <w:rsid w:val="7BC8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912C"/>
  <w15:chartTrackingRefBased/>
  <w15:docId w15:val="{41A808DC-3916-4FD0-A900-B981D3D5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17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7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326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93D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D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D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D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D2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03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info.lse.ac.uk/Current-Students/Timetabl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ea907-64d6-438d-aeac-f90349deaffb" xsi:nil="true"/>
    <lcf76f155ced4ddcb4097134ff3c332f xmlns="10741be6-c9a9-46d8-97f2-b29cdd0efcc3">
      <Terms xmlns="http://schemas.microsoft.com/office/infopath/2007/PartnerControls"/>
    </lcf76f155ced4ddcb4097134ff3c332f>
    <Reviewer xmlns="10741be6-c9a9-46d8-97f2-b29cdd0efcc3">
      <UserInfo>
        <DisplayName/>
        <AccountId xsi:nil="true"/>
        <AccountType/>
      </UserInfo>
    </Review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AFC51214F7A48A97A8BF0558AB6CC" ma:contentTypeVersion="17" ma:contentTypeDescription="Create a new document." ma:contentTypeScope="" ma:versionID="ab642f710f8ce9b3723bf38f35ad384d">
  <xsd:schema xmlns:xsd="http://www.w3.org/2001/XMLSchema" xmlns:xs="http://www.w3.org/2001/XMLSchema" xmlns:p="http://schemas.microsoft.com/office/2006/metadata/properties" xmlns:ns2="10741be6-c9a9-46d8-97f2-b29cdd0efcc3" xmlns:ns3="9bcea907-64d6-438d-aeac-f90349deaffb" targetNamespace="http://schemas.microsoft.com/office/2006/metadata/properties" ma:root="true" ma:fieldsID="281fb177149e832543d2759ac3753a28" ns2:_="" ns3:_="">
    <xsd:import namespace="10741be6-c9a9-46d8-97f2-b29cdd0efcc3"/>
    <xsd:import namespace="9bcea907-64d6-438d-aeac-f90349dea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Review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1be6-c9a9-46d8-97f2-b29cdd0ef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64bf66-3ab6-4740-8ae4-bf44781f38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er" ma:index="23" nillable="true" ma:displayName="Reviewer" ma:format="Dropdown" ma:list="UserInfo" ma:SharePointGroup="0" ma:internalName="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ea907-64d6-438d-aeac-f90349deaf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a257ea-8e8c-4e0b-88eb-9d95dbd8b666}" ma:internalName="TaxCatchAll" ma:showField="CatchAllData" ma:web="9bcea907-64d6-438d-aeac-f90349dea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0AC945-8797-439A-87C0-6506B2045D95}">
  <ds:schemaRefs>
    <ds:schemaRef ds:uri="http://schemas.microsoft.com/office/2006/metadata/properties"/>
    <ds:schemaRef ds:uri="http://schemas.microsoft.com/office/infopath/2007/PartnerControls"/>
    <ds:schemaRef ds:uri="9bcea907-64d6-438d-aeac-f90349deaffb"/>
    <ds:schemaRef ds:uri="10741be6-c9a9-46d8-97f2-b29cdd0efcc3"/>
  </ds:schemaRefs>
</ds:datastoreItem>
</file>

<file path=customXml/itemProps2.xml><?xml version="1.0" encoding="utf-8"?>
<ds:datastoreItem xmlns:ds="http://schemas.openxmlformats.org/officeDocument/2006/customXml" ds:itemID="{ECA2210C-1A79-45DD-86F9-05A659E69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1be6-c9a9-46d8-97f2-b29cdd0efcc3"/>
    <ds:schemaRef ds:uri="9bcea907-64d6-438d-aeac-f90349dea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8C3BD0-20CD-44BA-A18C-455983073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4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ORA Timetable Outline 2026-7</dc:title>
  <dc:subject>
  </dc:subject>
  <dc:creator>Batey,R</dc:creator>
  <cp:keywords>
  </cp:keywords>
  <dc:description>
  </dc:description>
  <cp:lastModifiedBy>George Dunn</cp:lastModifiedBy>
  <cp:revision>2</cp:revision>
  <cp:lastPrinted>2024-08-20T12:42:00Z</cp:lastPrinted>
  <dcterms:created xsi:type="dcterms:W3CDTF">2026-07-24T15:08:00Z</dcterms:created>
  <dcterms:modified xsi:type="dcterms:W3CDTF">2026-07-24T15:19:32Z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0x010100269AFC51214F7A48A97A8BF0558AB6CC</vt:lpwstr>
  </property>
  <property fmtid="{D5CDD505-2E9C-101B-9397-08002B2CF9AE}" pid="3" name="MediaServiceImageTags">
    <vt:lpwstr/>
  </property>
</Properties>
</file>