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20703" w14:textId="4EF064DB" w:rsidR="00E506C0" w:rsidRDefault="00E506C0" w:rsidP="004861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06C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DB0043E" wp14:editId="16D56A68">
            <wp:extent cx="2212522" cy="1477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86" cy="14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3AD5E" w14:textId="77777777" w:rsidR="00E506C0" w:rsidRDefault="00E506C0" w:rsidP="004861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521FE8" w14:textId="77777777" w:rsidR="0048617B" w:rsidRPr="00E506C0" w:rsidRDefault="0048617B" w:rsidP="0048617B">
      <w:pPr>
        <w:spacing w:line="360" w:lineRule="auto"/>
        <w:jc w:val="center"/>
        <w:rPr>
          <w:rFonts w:cs="Arial"/>
          <w:b/>
        </w:rPr>
      </w:pPr>
      <w:r w:rsidRPr="00E506C0">
        <w:rPr>
          <w:rFonts w:cs="Arial"/>
          <w:b/>
        </w:rPr>
        <w:t>BSPS New Investigator Award</w:t>
      </w:r>
    </w:p>
    <w:p w14:paraId="79244E93" w14:textId="5E21520D" w:rsidR="006922D3" w:rsidRPr="00E506C0" w:rsidRDefault="00CE3D33" w:rsidP="00884E53">
      <w:pPr>
        <w:spacing w:line="360" w:lineRule="auto"/>
        <w:rPr>
          <w:rFonts w:cs="Arial"/>
        </w:rPr>
      </w:pPr>
      <w:r w:rsidRPr="00E506C0">
        <w:rPr>
          <w:rFonts w:cs="Arial"/>
        </w:rPr>
        <w:t>BSPS</w:t>
      </w:r>
      <w:r w:rsidR="006922D3" w:rsidRPr="00E506C0">
        <w:rPr>
          <w:rFonts w:cs="Arial"/>
        </w:rPr>
        <w:t xml:space="preserve"> is calling for nominations for the </w:t>
      </w:r>
      <w:r w:rsidR="0048617B" w:rsidRPr="00E506C0">
        <w:rPr>
          <w:rFonts w:cs="Arial"/>
          <w:b/>
        </w:rPr>
        <w:t xml:space="preserve">2019 </w:t>
      </w:r>
      <w:r w:rsidRPr="00E506C0">
        <w:rPr>
          <w:rFonts w:cs="Arial"/>
          <w:b/>
        </w:rPr>
        <w:t>BSPS</w:t>
      </w:r>
      <w:r w:rsidR="006922D3" w:rsidRPr="00E506C0">
        <w:rPr>
          <w:rFonts w:cs="Arial"/>
          <w:b/>
        </w:rPr>
        <w:t xml:space="preserve"> New Investigator's Award</w:t>
      </w:r>
      <w:r w:rsidR="006922D3" w:rsidRPr="00E506C0">
        <w:rPr>
          <w:rFonts w:cs="Arial"/>
        </w:rPr>
        <w:t>.</w:t>
      </w:r>
      <w:r w:rsidR="005311E1" w:rsidRPr="00E506C0">
        <w:rPr>
          <w:rFonts w:cs="Arial"/>
        </w:rPr>
        <w:t xml:space="preserve">  The prize will be an expenses-</w:t>
      </w:r>
      <w:r w:rsidR="006922D3" w:rsidRPr="00E506C0">
        <w:rPr>
          <w:rFonts w:cs="Arial"/>
        </w:rPr>
        <w:t xml:space="preserve">paid plenary slot at the </w:t>
      </w:r>
      <w:r w:rsidRPr="00E506C0">
        <w:rPr>
          <w:rFonts w:cs="Arial"/>
        </w:rPr>
        <w:t>BSPS</w:t>
      </w:r>
      <w:r w:rsidR="006922D3" w:rsidRPr="00E506C0">
        <w:rPr>
          <w:rFonts w:cs="Arial"/>
        </w:rPr>
        <w:t xml:space="preserve"> </w:t>
      </w:r>
      <w:r w:rsidR="0048617B" w:rsidRPr="00E506C0">
        <w:rPr>
          <w:rFonts w:cs="Arial"/>
        </w:rPr>
        <w:t>A</w:t>
      </w:r>
      <w:r w:rsidR="006922D3" w:rsidRPr="00E506C0">
        <w:rPr>
          <w:rFonts w:cs="Arial"/>
        </w:rPr>
        <w:t xml:space="preserve">nnual </w:t>
      </w:r>
      <w:r w:rsidR="0048617B" w:rsidRPr="00E506C0">
        <w:rPr>
          <w:rFonts w:cs="Arial"/>
        </w:rPr>
        <w:t>C</w:t>
      </w:r>
      <w:r w:rsidR="006922D3" w:rsidRPr="00E506C0">
        <w:rPr>
          <w:rFonts w:cs="Arial"/>
        </w:rPr>
        <w:t xml:space="preserve">onference </w:t>
      </w:r>
      <w:r w:rsidR="0048617B" w:rsidRPr="00E506C0">
        <w:rPr>
          <w:rFonts w:cs="Arial"/>
        </w:rPr>
        <w:t>in</w:t>
      </w:r>
      <w:r w:rsidRPr="00E506C0">
        <w:rPr>
          <w:rFonts w:cs="Arial"/>
        </w:rPr>
        <w:t xml:space="preserve"> Sept</w:t>
      </w:r>
      <w:r w:rsidR="004C65CF" w:rsidRPr="00E506C0">
        <w:rPr>
          <w:rFonts w:cs="Arial"/>
        </w:rPr>
        <w:t>ember</w:t>
      </w:r>
      <w:r w:rsidR="00D712B1" w:rsidRPr="00E506C0">
        <w:rPr>
          <w:rFonts w:cs="Arial"/>
        </w:rPr>
        <w:t xml:space="preserve"> </w:t>
      </w:r>
      <w:r w:rsidR="003C65E2" w:rsidRPr="00E506C0">
        <w:rPr>
          <w:rFonts w:cs="Arial"/>
        </w:rPr>
        <w:t>201</w:t>
      </w:r>
      <w:r w:rsidRPr="00E506C0">
        <w:rPr>
          <w:rFonts w:cs="Arial"/>
        </w:rPr>
        <w:t>9</w:t>
      </w:r>
      <w:r w:rsidR="006922D3" w:rsidRPr="00E506C0">
        <w:rPr>
          <w:rFonts w:cs="Arial"/>
        </w:rPr>
        <w:t>.</w:t>
      </w:r>
      <w:r w:rsidR="006922D3" w:rsidRPr="00E506C0">
        <w:rPr>
          <w:rFonts w:cs="Arial"/>
          <w:color w:val="FF0000"/>
        </w:rPr>
        <w:t xml:space="preserve"> </w:t>
      </w:r>
      <w:r w:rsidR="006922D3" w:rsidRPr="00E506C0">
        <w:rPr>
          <w:rFonts w:cs="Arial"/>
        </w:rPr>
        <w:t>You are invited to nominate one or more candidates. Please use a separate copy of this form for each person you wish to nominate.</w:t>
      </w:r>
    </w:p>
    <w:p w14:paraId="46C277D9" w14:textId="3F559ECE" w:rsidR="006922D3" w:rsidRPr="00E506C0" w:rsidRDefault="006922D3" w:rsidP="00884E53">
      <w:pPr>
        <w:spacing w:line="360" w:lineRule="auto"/>
        <w:rPr>
          <w:rFonts w:cs="Arial"/>
        </w:rPr>
      </w:pPr>
      <w:r w:rsidRPr="00E506C0">
        <w:rPr>
          <w:rFonts w:cs="Arial"/>
          <w:b/>
        </w:rPr>
        <w:t>Eligibility:</w:t>
      </w:r>
      <w:r w:rsidRPr="00E506C0">
        <w:rPr>
          <w:rFonts w:cs="Arial"/>
        </w:rPr>
        <w:t xml:space="preserve"> The basis for the award is </w:t>
      </w:r>
      <w:r w:rsidR="008A7296" w:rsidRPr="00E506C0">
        <w:rPr>
          <w:rFonts w:cs="Arial"/>
        </w:rPr>
        <w:t>evidence of a</w:t>
      </w:r>
      <w:r w:rsidR="00984690" w:rsidRPr="00E506C0">
        <w:rPr>
          <w:rFonts w:cs="Arial"/>
        </w:rPr>
        <w:t xml:space="preserve"> promising start to a career</w:t>
      </w:r>
      <w:r w:rsidR="008A7296" w:rsidRPr="00E506C0">
        <w:rPr>
          <w:rFonts w:cs="Arial"/>
        </w:rPr>
        <w:t xml:space="preserve"> </w:t>
      </w:r>
      <w:r w:rsidRPr="00E506C0">
        <w:rPr>
          <w:rFonts w:cs="Arial"/>
        </w:rPr>
        <w:t xml:space="preserve">within </w:t>
      </w:r>
      <w:r w:rsidR="00CE3D33" w:rsidRPr="00E506C0">
        <w:rPr>
          <w:rFonts w:cs="Arial"/>
        </w:rPr>
        <w:t>BSPS</w:t>
      </w:r>
      <w:r w:rsidRPr="00E506C0">
        <w:rPr>
          <w:rFonts w:cs="Arial"/>
        </w:rPr>
        <w:t>'s remit by someone near the beginning of their career.  Candidates should (</w:t>
      </w:r>
      <w:proofErr w:type="spellStart"/>
      <w:r w:rsidRPr="00E506C0">
        <w:rPr>
          <w:rFonts w:cs="Arial"/>
          <w:i/>
        </w:rPr>
        <w:t>i</w:t>
      </w:r>
      <w:proofErr w:type="spellEnd"/>
      <w:r w:rsidRPr="00E506C0">
        <w:rPr>
          <w:rFonts w:cs="Arial"/>
        </w:rPr>
        <w:t xml:space="preserve">) be a member of </w:t>
      </w:r>
      <w:r w:rsidR="00CE3D33" w:rsidRPr="00E506C0">
        <w:rPr>
          <w:rFonts w:cs="Arial"/>
        </w:rPr>
        <w:t>BSPS</w:t>
      </w:r>
      <w:r w:rsidR="008A7296" w:rsidRPr="00E506C0">
        <w:rPr>
          <w:rFonts w:cs="Arial"/>
        </w:rPr>
        <w:t xml:space="preserve"> at the time of </w:t>
      </w:r>
      <w:r w:rsidR="007A161E" w:rsidRPr="00E506C0">
        <w:rPr>
          <w:rFonts w:cs="Arial"/>
        </w:rPr>
        <w:t>nomination</w:t>
      </w:r>
      <w:r w:rsidRPr="00E506C0">
        <w:rPr>
          <w:rFonts w:cs="Arial"/>
        </w:rPr>
        <w:t>, (</w:t>
      </w:r>
      <w:r w:rsidRPr="00E506C0">
        <w:rPr>
          <w:rFonts w:cs="Arial"/>
          <w:i/>
        </w:rPr>
        <w:t>ii</w:t>
      </w:r>
      <w:r w:rsidRPr="00E506C0">
        <w:rPr>
          <w:rFonts w:cs="Arial"/>
        </w:rPr>
        <w:t xml:space="preserve">) have a degree and PhD </w:t>
      </w:r>
      <w:r w:rsidR="00F831C1" w:rsidRPr="00E506C0">
        <w:rPr>
          <w:rFonts w:cs="Arial"/>
        </w:rPr>
        <w:t>or equivalent</w:t>
      </w:r>
      <w:r w:rsidR="0048617B" w:rsidRPr="00E506C0">
        <w:rPr>
          <w:rFonts w:cs="Arial"/>
        </w:rPr>
        <w:t xml:space="preserve"> work experience</w:t>
      </w:r>
      <w:r w:rsidR="00F831C1" w:rsidRPr="00E506C0">
        <w:rPr>
          <w:rFonts w:cs="Arial"/>
        </w:rPr>
        <w:t xml:space="preserve"> </w:t>
      </w:r>
      <w:r w:rsidRPr="00E506C0">
        <w:rPr>
          <w:rFonts w:cs="Arial"/>
        </w:rPr>
        <w:t xml:space="preserve">in </w:t>
      </w:r>
      <w:r w:rsidR="004C65CF" w:rsidRPr="00E506C0">
        <w:rPr>
          <w:rFonts w:cs="Arial"/>
        </w:rPr>
        <w:t xml:space="preserve">a </w:t>
      </w:r>
      <w:r w:rsidR="0048617B" w:rsidRPr="00E506C0">
        <w:rPr>
          <w:rFonts w:cs="Arial"/>
        </w:rPr>
        <w:t>relevant area</w:t>
      </w:r>
      <w:r w:rsidRPr="00E506C0">
        <w:rPr>
          <w:rFonts w:cs="Arial"/>
        </w:rPr>
        <w:t>, (</w:t>
      </w:r>
      <w:r w:rsidRPr="00E506C0">
        <w:rPr>
          <w:rFonts w:cs="Arial"/>
          <w:i/>
        </w:rPr>
        <w:t>iii</w:t>
      </w:r>
      <w:r w:rsidRPr="00E506C0">
        <w:rPr>
          <w:rFonts w:cs="Arial"/>
        </w:rPr>
        <w:t xml:space="preserve">) have </w:t>
      </w:r>
      <w:r w:rsidR="00984690" w:rsidRPr="00E506C0">
        <w:rPr>
          <w:rFonts w:cs="Arial"/>
        </w:rPr>
        <w:t>up to</w:t>
      </w:r>
      <w:r w:rsidRPr="00E506C0">
        <w:rPr>
          <w:rFonts w:cs="Arial"/>
        </w:rPr>
        <w:t xml:space="preserve"> </w:t>
      </w:r>
      <w:r w:rsidR="007A161E" w:rsidRPr="00E506C0">
        <w:rPr>
          <w:rFonts w:cs="Arial"/>
        </w:rPr>
        <w:t xml:space="preserve">five </w:t>
      </w:r>
      <w:r w:rsidRPr="00E506C0">
        <w:rPr>
          <w:rFonts w:cs="Arial"/>
        </w:rPr>
        <w:t xml:space="preserve">years’ postdoctoral </w:t>
      </w:r>
      <w:r w:rsidR="00984690" w:rsidRPr="00E506C0">
        <w:rPr>
          <w:rFonts w:cs="Arial"/>
        </w:rPr>
        <w:t>or</w:t>
      </w:r>
      <w:r w:rsidR="0048617B" w:rsidRPr="00E506C0">
        <w:rPr>
          <w:rFonts w:cs="Arial"/>
        </w:rPr>
        <w:t xml:space="preserve"> work</w:t>
      </w:r>
      <w:r w:rsidR="00F831C1" w:rsidRPr="00E506C0">
        <w:rPr>
          <w:rFonts w:cs="Arial"/>
        </w:rPr>
        <w:t xml:space="preserve"> </w:t>
      </w:r>
      <w:r w:rsidRPr="00E506C0">
        <w:rPr>
          <w:rFonts w:cs="Arial"/>
        </w:rPr>
        <w:t>experience</w:t>
      </w:r>
      <w:r w:rsidR="0048617B" w:rsidRPr="00E506C0">
        <w:rPr>
          <w:rFonts w:cs="Arial"/>
        </w:rPr>
        <w:t xml:space="preserve"> </w:t>
      </w:r>
      <w:r w:rsidR="0048617B" w:rsidRPr="00E506C0">
        <w:rPr>
          <w:rFonts w:cs="Arial"/>
          <w:i/>
        </w:rPr>
        <w:t>(</w:t>
      </w:r>
      <w:r w:rsidR="00984690" w:rsidRPr="00E506C0">
        <w:rPr>
          <w:rFonts w:cs="Arial"/>
          <w:i/>
        </w:rPr>
        <w:t>note: equivalent to five years full-time postdoctoral or other work, so that applicants may be longer than 5 years into their work experience if they have worked</w:t>
      </w:r>
      <w:r w:rsidR="0048617B" w:rsidRPr="00E506C0">
        <w:rPr>
          <w:rFonts w:cs="Arial"/>
          <w:i/>
        </w:rPr>
        <w:t xml:space="preserve"> part-time</w:t>
      </w:r>
      <w:r w:rsidR="004C65CF" w:rsidRPr="00E506C0">
        <w:rPr>
          <w:rFonts w:cs="Arial"/>
          <w:i/>
        </w:rPr>
        <w:t>,</w:t>
      </w:r>
      <w:r w:rsidR="0048617B" w:rsidRPr="00E506C0">
        <w:rPr>
          <w:rFonts w:cs="Arial"/>
          <w:i/>
        </w:rPr>
        <w:t xml:space="preserve"> </w:t>
      </w:r>
      <w:r w:rsidR="00984690" w:rsidRPr="00E506C0">
        <w:rPr>
          <w:rFonts w:cs="Arial"/>
          <w:i/>
        </w:rPr>
        <w:t>taken</w:t>
      </w:r>
      <w:r w:rsidR="0048617B" w:rsidRPr="00E506C0">
        <w:rPr>
          <w:rFonts w:cs="Arial"/>
          <w:i/>
        </w:rPr>
        <w:t xml:space="preserve"> periods of leave</w:t>
      </w:r>
      <w:r w:rsidR="007E496F" w:rsidRPr="00E506C0">
        <w:rPr>
          <w:rFonts w:cs="Arial"/>
          <w:i/>
        </w:rPr>
        <w:t>, or changed career</w:t>
      </w:r>
      <w:r w:rsidR="0048617B" w:rsidRPr="00E506C0">
        <w:rPr>
          <w:rFonts w:cs="Arial"/>
          <w:i/>
        </w:rPr>
        <w:t>)</w:t>
      </w:r>
      <w:r w:rsidRPr="00E506C0">
        <w:rPr>
          <w:rFonts w:cs="Arial"/>
        </w:rPr>
        <w:t>, and (</w:t>
      </w:r>
      <w:r w:rsidRPr="00E506C0">
        <w:rPr>
          <w:rFonts w:cs="Arial"/>
          <w:i/>
        </w:rPr>
        <w:t>iv</w:t>
      </w:r>
      <w:r w:rsidRPr="00E506C0">
        <w:rPr>
          <w:rFonts w:cs="Arial"/>
        </w:rPr>
        <w:t xml:space="preserve">) </w:t>
      </w:r>
      <w:r w:rsidR="008A7296" w:rsidRPr="00E506C0">
        <w:rPr>
          <w:rFonts w:cs="Arial"/>
        </w:rPr>
        <w:t xml:space="preserve">have shown great potential to make a significant contribution to </w:t>
      </w:r>
      <w:r w:rsidRPr="00E506C0">
        <w:rPr>
          <w:rFonts w:cs="Arial"/>
        </w:rPr>
        <w:t xml:space="preserve">research in the field of </w:t>
      </w:r>
      <w:r w:rsidR="00CE3D33" w:rsidRPr="00E506C0">
        <w:rPr>
          <w:rFonts w:cs="Arial"/>
        </w:rPr>
        <w:t>population studies</w:t>
      </w:r>
      <w:r w:rsidRPr="00E506C0">
        <w:rPr>
          <w:rFonts w:cs="Arial"/>
        </w:rPr>
        <w:t>.</w:t>
      </w:r>
    </w:p>
    <w:p w14:paraId="79DFD91B" w14:textId="47E193E9" w:rsidR="006922D3" w:rsidRPr="00E506C0" w:rsidRDefault="006922D3" w:rsidP="00884E53">
      <w:pPr>
        <w:spacing w:line="360" w:lineRule="auto"/>
        <w:rPr>
          <w:rFonts w:cs="Arial"/>
          <w:b/>
        </w:rPr>
      </w:pPr>
      <w:r w:rsidRPr="00E506C0">
        <w:rPr>
          <w:rFonts w:cs="Arial"/>
          <w:b/>
        </w:rPr>
        <w:t>Nomination procedure:</w:t>
      </w:r>
      <w:r w:rsidRPr="00E506C0">
        <w:rPr>
          <w:rFonts w:cs="Arial"/>
        </w:rPr>
        <w:t xml:space="preserve"> Candidates must be nominated and seconded by </w:t>
      </w:r>
      <w:r w:rsidR="00CE3D33" w:rsidRPr="00E506C0">
        <w:rPr>
          <w:rFonts w:cs="Arial"/>
        </w:rPr>
        <w:t>BSPS</w:t>
      </w:r>
      <w:r w:rsidRPr="00E506C0">
        <w:rPr>
          <w:rFonts w:cs="Arial"/>
        </w:rPr>
        <w:t xml:space="preserve"> members. Permission should be gained from candidates before nomination. By the closing date, the nominator should send to the </w:t>
      </w:r>
      <w:r w:rsidR="00CE3D33" w:rsidRPr="00E506C0">
        <w:rPr>
          <w:rFonts w:cs="Arial"/>
        </w:rPr>
        <w:t>BSPS secretariat</w:t>
      </w:r>
      <w:r w:rsidRPr="00E506C0">
        <w:rPr>
          <w:rFonts w:cs="Arial"/>
        </w:rPr>
        <w:t xml:space="preserve"> (</w:t>
      </w:r>
      <w:proofErr w:type="spellStart"/>
      <w:r w:rsidRPr="00E506C0">
        <w:rPr>
          <w:rFonts w:cs="Arial"/>
          <w:i/>
        </w:rPr>
        <w:t>i</w:t>
      </w:r>
      <w:proofErr w:type="spellEnd"/>
      <w:r w:rsidRPr="00E506C0">
        <w:rPr>
          <w:rFonts w:cs="Arial"/>
        </w:rPr>
        <w:t>) a completed nomination form, (</w:t>
      </w:r>
      <w:r w:rsidRPr="00E506C0">
        <w:rPr>
          <w:rFonts w:cs="Arial"/>
          <w:i/>
        </w:rPr>
        <w:t>ii</w:t>
      </w:r>
      <w:r w:rsidRPr="00E506C0">
        <w:rPr>
          <w:rFonts w:cs="Arial"/>
        </w:rPr>
        <w:t xml:space="preserve">) a supporting statement </w:t>
      </w:r>
      <w:r w:rsidR="004C65CF" w:rsidRPr="00E506C0">
        <w:rPr>
          <w:rFonts w:cs="Arial"/>
        </w:rPr>
        <w:t xml:space="preserve">which outlines why the nominator has nominated their candidate </w:t>
      </w:r>
      <w:r w:rsidRPr="00E506C0">
        <w:rPr>
          <w:rFonts w:cs="Arial"/>
        </w:rPr>
        <w:t>(&lt;300 words), (</w:t>
      </w:r>
      <w:r w:rsidRPr="00E506C0">
        <w:rPr>
          <w:rFonts w:cs="Arial"/>
          <w:i/>
        </w:rPr>
        <w:t>iii</w:t>
      </w:r>
      <w:r w:rsidRPr="00E506C0">
        <w:rPr>
          <w:rFonts w:cs="Arial"/>
        </w:rPr>
        <w:t>) the candidate's CV (restricted to 2 pages), and (</w:t>
      </w:r>
      <w:r w:rsidRPr="00E506C0">
        <w:rPr>
          <w:rFonts w:cs="Arial"/>
          <w:i/>
        </w:rPr>
        <w:t>iv</w:t>
      </w:r>
      <w:r w:rsidRPr="00E506C0">
        <w:rPr>
          <w:rFonts w:cs="Arial"/>
        </w:rPr>
        <w:t>) copies of the candidate's two best publications</w:t>
      </w:r>
      <w:r w:rsidR="004C65CF" w:rsidRPr="00E506C0">
        <w:rPr>
          <w:rFonts w:cs="Arial"/>
        </w:rPr>
        <w:t>,</w:t>
      </w:r>
      <w:r w:rsidR="0048617B" w:rsidRPr="00E506C0">
        <w:rPr>
          <w:rFonts w:cs="Arial"/>
        </w:rPr>
        <w:t xml:space="preserve"> research outputs</w:t>
      </w:r>
      <w:r w:rsidR="007E496F" w:rsidRPr="00E506C0">
        <w:rPr>
          <w:rFonts w:cs="Arial"/>
        </w:rPr>
        <w:t>, or equivalent evidence of their work</w:t>
      </w:r>
      <w:r w:rsidRPr="00E506C0">
        <w:rPr>
          <w:rFonts w:cs="Arial"/>
        </w:rPr>
        <w:t xml:space="preserve">. </w:t>
      </w:r>
      <w:r w:rsidR="0048617B" w:rsidRPr="00E506C0">
        <w:rPr>
          <w:rFonts w:cs="Arial"/>
        </w:rPr>
        <w:t>T</w:t>
      </w:r>
      <w:r w:rsidRPr="00E506C0">
        <w:rPr>
          <w:rFonts w:cs="Arial"/>
        </w:rPr>
        <w:t xml:space="preserve">he </w:t>
      </w:r>
      <w:r w:rsidR="00CE3D33" w:rsidRPr="00E506C0">
        <w:rPr>
          <w:rFonts w:cs="Arial"/>
        </w:rPr>
        <w:t>BSPS</w:t>
      </w:r>
      <w:r w:rsidRPr="00E506C0">
        <w:rPr>
          <w:rFonts w:cs="Arial"/>
        </w:rPr>
        <w:t xml:space="preserve"> Co</w:t>
      </w:r>
      <w:r w:rsidR="00CE3D33" w:rsidRPr="00E506C0">
        <w:rPr>
          <w:rFonts w:cs="Arial"/>
        </w:rPr>
        <w:t>uncil</w:t>
      </w:r>
      <w:r w:rsidRPr="00E506C0">
        <w:rPr>
          <w:rFonts w:cs="Arial"/>
        </w:rPr>
        <w:t xml:space="preserve"> will select the winner on the basis of this material. Please submit your nominations by e-mail to the </w:t>
      </w:r>
      <w:r w:rsidR="00CE3D33" w:rsidRPr="00E506C0">
        <w:rPr>
          <w:rFonts w:cs="Arial"/>
        </w:rPr>
        <w:t>BSPS</w:t>
      </w:r>
      <w:r w:rsidRPr="00E506C0">
        <w:rPr>
          <w:rFonts w:cs="Arial"/>
        </w:rPr>
        <w:t xml:space="preserve"> Secret</w:t>
      </w:r>
      <w:r w:rsidR="00CE3D33" w:rsidRPr="00E506C0">
        <w:rPr>
          <w:rFonts w:cs="Arial"/>
        </w:rPr>
        <w:t>ariat</w:t>
      </w:r>
      <w:r w:rsidR="00344228" w:rsidRPr="00E506C0">
        <w:rPr>
          <w:rFonts w:cs="Arial"/>
        </w:rPr>
        <w:t xml:space="preserve"> (</w:t>
      </w:r>
      <w:r w:rsidR="00CE3D33" w:rsidRPr="00E506C0">
        <w:rPr>
          <w:rFonts w:cs="Arial"/>
        </w:rPr>
        <w:t>pic@lse.ac.uk</w:t>
      </w:r>
      <w:r w:rsidR="00344228" w:rsidRPr="00E506C0">
        <w:rPr>
          <w:rFonts w:cs="Arial"/>
        </w:rPr>
        <w:t xml:space="preserve">) </w:t>
      </w:r>
      <w:r w:rsidRPr="00E506C0">
        <w:rPr>
          <w:rFonts w:cs="Arial"/>
        </w:rPr>
        <w:t>using the form overleaf (please send as an attachment).</w:t>
      </w:r>
    </w:p>
    <w:p w14:paraId="54B4CDF9" w14:textId="5BFAD806" w:rsidR="006922D3" w:rsidRPr="00E506C0" w:rsidRDefault="006922D3" w:rsidP="00884E53">
      <w:pPr>
        <w:spacing w:line="360" w:lineRule="auto"/>
        <w:rPr>
          <w:rFonts w:cs="Arial"/>
          <w:b/>
        </w:rPr>
      </w:pPr>
      <w:r w:rsidRPr="00E506C0">
        <w:rPr>
          <w:rFonts w:cs="Arial"/>
          <w:b/>
          <w:u w:val="single"/>
        </w:rPr>
        <w:t xml:space="preserve">Nomination Deadline: </w:t>
      </w:r>
      <w:r w:rsidR="0048617B" w:rsidRPr="00E506C0">
        <w:rPr>
          <w:rFonts w:cs="Arial"/>
          <w:b/>
          <w:u w:val="single"/>
        </w:rPr>
        <w:t>30 April</w:t>
      </w:r>
      <w:r w:rsidR="00E506C0">
        <w:rPr>
          <w:rFonts w:cs="Arial"/>
          <w:b/>
          <w:u w:val="single"/>
        </w:rPr>
        <w:t xml:space="preserve"> 2019</w:t>
      </w:r>
    </w:p>
    <w:p w14:paraId="413E4D4C" w14:textId="77777777" w:rsidR="00E506C0" w:rsidRDefault="00E506C0" w:rsidP="00884E5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2844C3" w14:textId="77777777" w:rsidR="00E506C0" w:rsidRDefault="00E506C0" w:rsidP="00884E5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208E7AE" w14:textId="02B38E43" w:rsidR="006922D3" w:rsidRPr="00E506C0" w:rsidRDefault="006922D3" w:rsidP="00884E53">
      <w:pPr>
        <w:spacing w:line="360" w:lineRule="auto"/>
        <w:rPr>
          <w:rFonts w:cs="Arial"/>
          <w:b/>
        </w:rPr>
      </w:pPr>
      <w:r w:rsidRPr="00E506C0">
        <w:rPr>
          <w:rFonts w:cs="Arial"/>
          <w:b/>
        </w:rPr>
        <w:t xml:space="preserve">I wish to nominate the following person for the </w:t>
      </w:r>
      <w:r w:rsidR="00CE3D33" w:rsidRPr="00E506C0">
        <w:rPr>
          <w:rFonts w:cs="Arial"/>
          <w:b/>
        </w:rPr>
        <w:t>BSPS</w:t>
      </w:r>
      <w:r w:rsidRPr="00E506C0">
        <w:rPr>
          <w:rFonts w:cs="Arial"/>
          <w:b/>
        </w:rPr>
        <w:t xml:space="preserve"> New Investigator Award:</w:t>
      </w:r>
    </w:p>
    <w:p w14:paraId="274A7578" w14:textId="77777777" w:rsidR="006922D3" w:rsidRPr="00E506C0" w:rsidRDefault="006922D3" w:rsidP="00884E53">
      <w:pPr>
        <w:numPr>
          <w:ilvl w:val="0"/>
          <w:numId w:val="4"/>
        </w:numPr>
        <w:spacing w:after="0" w:line="360" w:lineRule="auto"/>
        <w:ind w:left="0" w:firstLine="0"/>
        <w:rPr>
          <w:rFonts w:cs="Arial"/>
        </w:rPr>
      </w:pPr>
      <w:r w:rsidRPr="00E506C0">
        <w:rPr>
          <w:rFonts w:cs="Arial"/>
        </w:rPr>
        <w:t>Name:</w:t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  <w:t xml:space="preserve">Position: </w:t>
      </w:r>
    </w:p>
    <w:p w14:paraId="23C8E8E4" w14:textId="7A742880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>Institutional</w:t>
      </w:r>
      <w:r w:rsidR="0048617B" w:rsidRPr="00E506C0">
        <w:rPr>
          <w:rFonts w:cs="Arial"/>
        </w:rPr>
        <w:t>/organisational</w:t>
      </w:r>
      <w:r w:rsidRPr="00E506C0">
        <w:rPr>
          <w:rFonts w:cs="Arial"/>
        </w:rPr>
        <w:t xml:space="preserve"> address:</w:t>
      </w:r>
    </w:p>
    <w:p w14:paraId="741F0FBF" w14:textId="77777777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>E-mail:</w:t>
      </w:r>
    </w:p>
    <w:p w14:paraId="71048B9A" w14:textId="3F9AFD5E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 xml:space="preserve">Current </w:t>
      </w:r>
      <w:r w:rsidR="00CE3D33" w:rsidRPr="00E506C0">
        <w:rPr>
          <w:rFonts w:cs="Arial"/>
        </w:rPr>
        <w:t>BSPS</w:t>
      </w:r>
      <w:r w:rsidRPr="00E506C0">
        <w:rPr>
          <w:rFonts w:cs="Arial"/>
        </w:rPr>
        <w:t xml:space="preserve"> Member</w:t>
      </w:r>
      <w:proofErr w:type="gramStart"/>
      <w:r w:rsidRPr="00E506C0">
        <w:rPr>
          <w:rFonts w:cs="Arial"/>
        </w:rPr>
        <w:t>?:</w:t>
      </w:r>
      <w:proofErr w:type="gramEnd"/>
      <w:r w:rsidRPr="00E506C0">
        <w:rPr>
          <w:rFonts w:cs="Arial"/>
        </w:rPr>
        <w:t xml:space="preserve"> </w:t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  <w:t>Yes  / No</w:t>
      </w:r>
    </w:p>
    <w:p w14:paraId="566C84FC" w14:textId="5515076A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 xml:space="preserve">(Note only </w:t>
      </w:r>
      <w:r w:rsidR="00CE3D33" w:rsidRPr="00E506C0">
        <w:rPr>
          <w:rFonts w:cs="Arial"/>
        </w:rPr>
        <w:t>BSPS</w:t>
      </w:r>
      <w:r w:rsidRPr="00E506C0">
        <w:rPr>
          <w:rFonts w:cs="Arial"/>
        </w:rPr>
        <w:t xml:space="preserve"> members are eligible to be nominated)</w:t>
      </w:r>
    </w:p>
    <w:p w14:paraId="56C968CD" w14:textId="77777777" w:rsidR="006922D3" w:rsidRPr="00E506C0" w:rsidRDefault="006922D3" w:rsidP="00884E53">
      <w:pPr>
        <w:numPr>
          <w:ilvl w:val="0"/>
          <w:numId w:val="4"/>
        </w:numPr>
        <w:spacing w:after="0" w:line="360" w:lineRule="auto"/>
        <w:ind w:left="0" w:firstLine="0"/>
        <w:rPr>
          <w:rFonts w:cs="Arial"/>
        </w:rPr>
      </w:pPr>
      <w:r w:rsidRPr="00E506C0">
        <w:rPr>
          <w:rFonts w:cs="Arial"/>
        </w:rPr>
        <w:t>Nominator’s name:</w:t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  <w:t xml:space="preserve">Position: </w:t>
      </w:r>
    </w:p>
    <w:p w14:paraId="5F894079" w14:textId="4F4623E9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>Institutional</w:t>
      </w:r>
      <w:r w:rsidR="0048617B" w:rsidRPr="00E506C0">
        <w:rPr>
          <w:rFonts w:cs="Arial"/>
        </w:rPr>
        <w:t>/organisational</w:t>
      </w:r>
      <w:r w:rsidRPr="00E506C0">
        <w:rPr>
          <w:rFonts w:cs="Arial"/>
        </w:rPr>
        <w:t xml:space="preserve"> address:</w:t>
      </w:r>
    </w:p>
    <w:p w14:paraId="2A241F92" w14:textId="77777777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>E-mail:</w:t>
      </w:r>
    </w:p>
    <w:p w14:paraId="7D7CD6E0" w14:textId="6E20AEDD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 xml:space="preserve">Current </w:t>
      </w:r>
      <w:r w:rsidR="00CE3D33" w:rsidRPr="00E506C0">
        <w:rPr>
          <w:rFonts w:cs="Arial"/>
        </w:rPr>
        <w:t>BSPS</w:t>
      </w:r>
      <w:r w:rsidRPr="00E506C0">
        <w:rPr>
          <w:rFonts w:cs="Arial"/>
        </w:rPr>
        <w:t xml:space="preserve"> Member</w:t>
      </w:r>
      <w:proofErr w:type="gramStart"/>
      <w:r w:rsidRPr="00E506C0">
        <w:rPr>
          <w:rFonts w:cs="Arial"/>
        </w:rPr>
        <w:t>?:</w:t>
      </w:r>
      <w:proofErr w:type="gramEnd"/>
      <w:r w:rsidRPr="00E506C0">
        <w:rPr>
          <w:rFonts w:cs="Arial"/>
        </w:rPr>
        <w:t xml:space="preserve"> </w:t>
      </w:r>
      <w:r w:rsidRPr="00E506C0">
        <w:rPr>
          <w:rFonts w:cs="Arial"/>
        </w:rPr>
        <w:tab/>
      </w:r>
      <w:bookmarkStart w:id="0" w:name="_GoBack"/>
      <w:bookmarkEnd w:id="0"/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  <w:t>Yes  / No</w:t>
      </w:r>
    </w:p>
    <w:p w14:paraId="394C5A5E" w14:textId="26C57661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 xml:space="preserve">(Note only </w:t>
      </w:r>
      <w:r w:rsidR="00CE3D33" w:rsidRPr="00E506C0">
        <w:rPr>
          <w:rFonts w:cs="Arial"/>
        </w:rPr>
        <w:t>BSPS</w:t>
      </w:r>
      <w:r w:rsidRPr="00E506C0">
        <w:rPr>
          <w:rFonts w:cs="Arial"/>
        </w:rPr>
        <w:t xml:space="preserve"> members are eligible to nominate)</w:t>
      </w:r>
    </w:p>
    <w:p w14:paraId="6305F094" w14:textId="77777777" w:rsidR="006922D3" w:rsidRPr="00E506C0" w:rsidRDefault="006922D3" w:rsidP="00884E53">
      <w:pPr>
        <w:numPr>
          <w:ilvl w:val="0"/>
          <w:numId w:val="4"/>
        </w:numPr>
        <w:spacing w:after="0" w:line="360" w:lineRule="auto"/>
        <w:ind w:left="0" w:firstLine="0"/>
        <w:rPr>
          <w:rFonts w:cs="Arial"/>
        </w:rPr>
      </w:pPr>
      <w:r w:rsidRPr="00E506C0">
        <w:rPr>
          <w:rFonts w:cs="Arial"/>
        </w:rPr>
        <w:t>Do you have details of a second nominator?</w:t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  <w:t>Yes  / No</w:t>
      </w:r>
    </w:p>
    <w:p w14:paraId="5E33AAC9" w14:textId="77777777" w:rsidR="006922D3" w:rsidRPr="00E506C0" w:rsidRDefault="006922D3" w:rsidP="00884E53">
      <w:pPr>
        <w:spacing w:line="360" w:lineRule="auto"/>
        <w:rPr>
          <w:rFonts w:cs="Arial"/>
        </w:rPr>
      </w:pPr>
      <w:r w:rsidRPr="00E506C0">
        <w:rPr>
          <w:rFonts w:cs="Arial"/>
        </w:rPr>
        <w:t>(Note at least two nominations are required to validate a nomination. Please enter information on a second nominator if possible.)</w:t>
      </w:r>
    </w:p>
    <w:p w14:paraId="4EF3B5D4" w14:textId="77777777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>Seconder’s name:</w:t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  <w:t xml:space="preserve">Position: </w:t>
      </w:r>
    </w:p>
    <w:p w14:paraId="1268FCD9" w14:textId="5FA3EA74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>Institutional</w:t>
      </w:r>
      <w:r w:rsidR="0048617B" w:rsidRPr="00E506C0">
        <w:rPr>
          <w:rFonts w:cs="Arial"/>
        </w:rPr>
        <w:t>/organisational</w:t>
      </w:r>
      <w:r w:rsidRPr="00E506C0">
        <w:rPr>
          <w:rFonts w:cs="Arial"/>
        </w:rPr>
        <w:t xml:space="preserve"> address:</w:t>
      </w:r>
    </w:p>
    <w:p w14:paraId="2EDC3381" w14:textId="77777777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>E-mail:</w:t>
      </w:r>
    </w:p>
    <w:p w14:paraId="2676C938" w14:textId="57DBAF10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 xml:space="preserve">Current </w:t>
      </w:r>
      <w:r w:rsidR="00CE3D33" w:rsidRPr="00E506C0">
        <w:rPr>
          <w:rFonts w:cs="Arial"/>
        </w:rPr>
        <w:t>BSPS</w:t>
      </w:r>
      <w:r w:rsidRPr="00E506C0">
        <w:rPr>
          <w:rFonts w:cs="Arial"/>
        </w:rPr>
        <w:t xml:space="preserve"> Member</w:t>
      </w:r>
      <w:proofErr w:type="gramStart"/>
      <w:r w:rsidRPr="00E506C0">
        <w:rPr>
          <w:rFonts w:cs="Arial"/>
        </w:rPr>
        <w:t>?:</w:t>
      </w:r>
      <w:proofErr w:type="gramEnd"/>
      <w:r w:rsidRPr="00E506C0">
        <w:rPr>
          <w:rFonts w:cs="Arial"/>
        </w:rPr>
        <w:t xml:space="preserve"> </w:t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</w:r>
      <w:r w:rsidRPr="00E506C0">
        <w:rPr>
          <w:rFonts w:cs="Arial"/>
        </w:rPr>
        <w:tab/>
        <w:t>Yes  / No</w:t>
      </w:r>
    </w:p>
    <w:p w14:paraId="361234CC" w14:textId="1F300475" w:rsidR="006922D3" w:rsidRPr="00E506C0" w:rsidRDefault="006922D3" w:rsidP="00884E53">
      <w:pPr>
        <w:spacing w:line="360" w:lineRule="auto"/>
        <w:ind w:firstLine="720"/>
        <w:rPr>
          <w:rFonts w:cs="Arial"/>
        </w:rPr>
      </w:pPr>
      <w:r w:rsidRPr="00E506C0">
        <w:rPr>
          <w:rFonts w:cs="Arial"/>
        </w:rPr>
        <w:t xml:space="preserve">(Note only </w:t>
      </w:r>
      <w:r w:rsidR="00CE3D33" w:rsidRPr="00E506C0">
        <w:rPr>
          <w:rFonts w:cs="Arial"/>
        </w:rPr>
        <w:t>BSPS</w:t>
      </w:r>
      <w:r w:rsidRPr="00E506C0">
        <w:rPr>
          <w:rFonts w:cs="Arial"/>
        </w:rPr>
        <w:t xml:space="preserve"> members are eligible to second)</w:t>
      </w:r>
    </w:p>
    <w:p w14:paraId="1C0694C5" w14:textId="77777777" w:rsidR="006922D3" w:rsidRPr="00E506C0" w:rsidRDefault="006922D3" w:rsidP="00884E53">
      <w:pPr>
        <w:spacing w:line="360" w:lineRule="auto"/>
        <w:rPr>
          <w:rFonts w:cs="Arial"/>
          <w:b/>
        </w:rPr>
      </w:pPr>
    </w:p>
    <w:p w14:paraId="0B066A19" w14:textId="1BB08488" w:rsidR="006922D3" w:rsidRPr="00E506C0" w:rsidRDefault="006922D3" w:rsidP="00884E53">
      <w:pPr>
        <w:spacing w:line="360" w:lineRule="auto"/>
        <w:rPr>
          <w:rFonts w:cs="Arial"/>
        </w:rPr>
      </w:pPr>
      <w:r w:rsidRPr="00E506C0">
        <w:rPr>
          <w:rFonts w:cs="Arial"/>
          <w:b/>
        </w:rPr>
        <w:t xml:space="preserve">Nominator’s signature </w:t>
      </w:r>
      <w:r w:rsidRPr="00E506C0">
        <w:rPr>
          <w:rFonts w:cs="Arial"/>
        </w:rPr>
        <w:t>……………………………………..</w:t>
      </w:r>
      <w:r w:rsidRPr="00E506C0">
        <w:rPr>
          <w:rFonts w:cs="Arial"/>
        </w:rPr>
        <w:tab/>
      </w:r>
      <w:r w:rsidRPr="00E506C0">
        <w:rPr>
          <w:rFonts w:cs="Arial"/>
          <w:b/>
        </w:rPr>
        <w:t>Date</w:t>
      </w:r>
      <w:r w:rsidRPr="00E506C0">
        <w:rPr>
          <w:rFonts w:cs="Arial"/>
        </w:rPr>
        <w:t xml:space="preserve"> …………….</w:t>
      </w:r>
    </w:p>
    <w:p w14:paraId="458A5765" w14:textId="3BB5CB62" w:rsidR="005C448F" w:rsidRPr="00E506C0" w:rsidRDefault="006922D3" w:rsidP="00CB28FF">
      <w:pPr>
        <w:spacing w:line="360" w:lineRule="auto"/>
      </w:pPr>
      <w:r w:rsidRPr="00E506C0">
        <w:rPr>
          <w:rFonts w:cs="Arial"/>
        </w:rPr>
        <w:t>A typewritten name will be sufficient as signature. If you have entered the name of a seconder for this nomination, please ‘cc’ your email to that seconder for confirmation. Please also ‘cc’ in the nominated individual if possible.</w:t>
      </w:r>
    </w:p>
    <w:sectPr w:rsidR="005C448F" w:rsidRPr="00E506C0" w:rsidSect="004C65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157132" w16cid:durableId="1FB8CCFB"/>
  <w16cid:commentId w16cid:paraId="1AFFF3EB" w16cid:durableId="1FB8CCBE"/>
  <w16cid:commentId w16cid:paraId="1FA1C414" w16cid:durableId="1FB8CD1D"/>
  <w16cid:commentId w16cid:paraId="7EF4B43D" w16cid:durableId="1FB8CD8F"/>
  <w16cid:commentId w16cid:paraId="350B8CE4" w16cid:durableId="1FB8CCBF"/>
  <w16cid:commentId w16cid:paraId="1A86CABB" w16cid:durableId="1FB8C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D0845" w14:textId="77777777" w:rsidR="00C70377" w:rsidRDefault="00C70377" w:rsidP="00F21CDD">
      <w:pPr>
        <w:spacing w:after="0" w:line="240" w:lineRule="auto"/>
      </w:pPr>
      <w:r>
        <w:separator/>
      </w:r>
    </w:p>
  </w:endnote>
  <w:endnote w:type="continuationSeparator" w:id="0">
    <w:p w14:paraId="4E5F83DD" w14:textId="77777777" w:rsidR="00C70377" w:rsidRDefault="00C70377" w:rsidP="00F2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DE1F" w14:textId="5B8092E4" w:rsidR="00DC7602" w:rsidRDefault="00DC7602" w:rsidP="00DC76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EB27" w14:textId="77777777" w:rsidR="00C70377" w:rsidRDefault="00C70377" w:rsidP="00F21CDD">
      <w:pPr>
        <w:spacing w:after="0" w:line="240" w:lineRule="auto"/>
      </w:pPr>
      <w:r>
        <w:separator/>
      </w:r>
    </w:p>
  </w:footnote>
  <w:footnote w:type="continuationSeparator" w:id="0">
    <w:p w14:paraId="4AF12F5A" w14:textId="77777777" w:rsidR="00C70377" w:rsidRDefault="00C70377" w:rsidP="00F2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3AF1" w14:textId="3697A04F" w:rsidR="00573121" w:rsidRDefault="00573121" w:rsidP="003C65E2">
    <w:pPr>
      <w:spacing w:after="120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5AC"/>
    <w:multiLevelType w:val="hybridMultilevel"/>
    <w:tmpl w:val="5FE8E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BFB"/>
    <w:multiLevelType w:val="hybridMultilevel"/>
    <w:tmpl w:val="17520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495E"/>
    <w:multiLevelType w:val="hybridMultilevel"/>
    <w:tmpl w:val="89866876"/>
    <w:lvl w:ilvl="0" w:tplc="44F830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77D8F"/>
    <w:multiLevelType w:val="multilevel"/>
    <w:tmpl w:val="72B4E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>
    <w:nsid w:val="09896E66"/>
    <w:multiLevelType w:val="hybridMultilevel"/>
    <w:tmpl w:val="03B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19BA"/>
    <w:multiLevelType w:val="multilevel"/>
    <w:tmpl w:val="F77AB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>
    <w:nsid w:val="1B152C9E"/>
    <w:multiLevelType w:val="hybridMultilevel"/>
    <w:tmpl w:val="FE76814A"/>
    <w:lvl w:ilvl="0" w:tplc="82DE19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C32CC"/>
    <w:multiLevelType w:val="hybridMultilevel"/>
    <w:tmpl w:val="DF882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42C"/>
    <w:multiLevelType w:val="hybridMultilevel"/>
    <w:tmpl w:val="7278C24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B725ED"/>
    <w:multiLevelType w:val="hybridMultilevel"/>
    <w:tmpl w:val="0B12364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F121C"/>
    <w:multiLevelType w:val="multilevel"/>
    <w:tmpl w:val="C2FE1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="SimSun" w:hAnsi="Arial" w:cs="Arial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1">
    <w:nsid w:val="26FC574F"/>
    <w:multiLevelType w:val="hybridMultilevel"/>
    <w:tmpl w:val="3D1EF0B0"/>
    <w:lvl w:ilvl="0" w:tplc="FFFCF7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F2011"/>
    <w:multiLevelType w:val="hybridMultilevel"/>
    <w:tmpl w:val="CFDE0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57E7"/>
    <w:multiLevelType w:val="hybridMultilevel"/>
    <w:tmpl w:val="AF840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73AFF"/>
    <w:multiLevelType w:val="hybridMultilevel"/>
    <w:tmpl w:val="B792F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5726D"/>
    <w:multiLevelType w:val="hybridMultilevel"/>
    <w:tmpl w:val="B7781584"/>
    <w:lvl w:ilvl="0" w:tplc="7F707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213B37"/>
    <w:multiLevelType w:val="hybridMultilevel"/>
    <w:tmpl w:val="9B942880"/>
    <w:lvl w:ilvl="0" w:tplc="CB1A2EE6">
      <w:start w:val="8"/>
      <w:numFmt w:val="decimal"/>
      <w:lvlText w:val="%1."/>
      <w:lvlJc w:val="left"/>
      <w:pPr>
        <w:ind w:left="1080" w:hanging="360"/>
      </w:pPr>
      <w:rPr>
        <w:rFonts w:hint="default"/>
        <w:color w:val="81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C3FAC"/>
    <w:multiLevelType w:val="hybridMultilevel"/>
    <w:tmpl w:val="0FE4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B08D7"/>
    <w:multiLevelType w:val="hybridMultilevel"/>
    <w:tmpl w:val="8A288E04"/>
    <w:lvl w:ilvl="0" w:tplc="C1D813E4">
      <w:start w:val="9"/>
      <w:numFmt w:val="decimal"/>
      <w:lvlText w:val="%1."/>
      <w:lvlJc w:val="left"/>
      <w:pPr>
        <w:ind w:left="1080" w:hanging="360"/>
      </w:pPr>
      <w:rPr>
        <w:rFonts w:hint="default"/>
        <w:color w:val="81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904191"/>
    <w:multiLevelType w:val="hybridMultilevel"/>
    <w:tmpl w:val="C9A432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2438B"/>
    <w:multiLevelType w:val="hybridMultilevel"/>
    <w:tmpl w:val="A3F8CCE6"/>
    <w:lvl w:ilvl="0" w:tplc="4FB6733E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943634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953E3"/>
    <w:multiLevelType w:val="hybridMultilevel"/>
    <w:tmpl w:val="8E40D8E8"/>
    <w:lvl w:ilvl="0" w:tplc="AB22D6D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5670A"/>
    <w:multiLevelType w:val="hybridMultilevel"/>
    <w:tmpl w:val="0804F5F0"/>
    <w:lvl w:ilvl="0" w:tplc="B45835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83CB5"/>
    <w:multiLevelType w:val="hybridMultilevel"/>
    <w:tmpl w:val="9F0C3A0C"/>
    <w:lvl w:ilvl="0" w:tplc="D6BCA82E">
      <w:start w:val="10"/>
      <w:numFmt w:val="decimal"/>
      <w:lvlText w:val="%1."/>
      <w:lvlJc w:val="left"/>
      <w:pPr>
        <w:ind w:left="1215" w:hanging="495"/>
      </w:pPr>
      <w:rPr>
        <w:rFonts w:hint="default"/>
        <w:color w:val="81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BD52C3"/>
    <w:multiLevelType w:val="multilevel"/>
    <w:tmpl w:val="75FA534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>
    <w:nsid w:val="713C4940"/>
    <w:multiLevelType w:val="hybridMultilevel"/>
    <w:tmpl w:val="6EBA6B7E"/>
    <w:lvl w:ilvl="0" w:tplc="206089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5071"/>
    <w:multiLevelType w:val="hybridMultilevel"/>
    <w:tmpl w:val="7486A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53465"/>
    <w:multiLevelType w:val="multilevel"/>
    <w:tmpl w:val="75FA534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8">
    <w:nsid w:val="7E722EBC"/>
    <w:multiLevelType w:val="hybridMultilevel"/>
    <w:tmpl w:val="D87C99C0"/>
    <w:lvl w:ilvl="0" w:tplc="8F9849E2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943634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7572"/>
    <w:multiLevelType w:val="multilevel"/>
    <w:tmpl w:val="C3D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22"/>
  </w:num>
  <w:num w:numId="5">
    <w:abstractNumId w:val="4"/>
  </w:num>
  <w:num w:numId="6">
    <w:abstractNumId w:val="29"/>
  </w:num>
  <w:num w:numId="7">
    <w:abstractNumId w:val="15"/>
  </w:num>
  <w:num w:numId="8">
    <w:abstractNumId w:val="14"/>
  </w:num>
  <w:num w:numId="9">
    <w:abstractNumId w:val="3"/>
  </w:num>
  <w:num w:numId="10">
    <w:abstractNumId w:val="5"/>
  </w:num>
  <w:num w:numId="11">
    <w:abstractNumId w:val="18"/>
  </w:num>
  <w:num w:numId="12">
    <w:abstractNumId w:val="17"/>
  </w:num>
  <w:num w:numId="13">
    <w:abstractNumId w:val="19"/>
  </w:num>
  <w:num w:numId="14">
    <w:abstractNumId w:val="16"/>
  </w:num>
  <w:num w:numId="15">
    <w:abstractNumId w:val="6"/>
  </w:num>
  <w:num w:numId="16">
    <w:abstractNumId w:val="21"/>
  </w:num>
  <w:num w:numId="17">
    <w:abstractNumId w:val="27"/>
  </w:num>
  <w:num w:numId="18">
    <w:abstractNumId w:val="24"/>
  </w:num>
  <w:num w:numId="19">
    <w:abstractNumId w:val="1"/>
  </w:num>
  <w:num w:numId="20">
    <w:abstractNumId w:val="25"/>
  </w:num>
  <w:num w:numId="21">
    <w:abstractNumId w:val="8"/>
  </w:num>
  <w:num w:numId="22">
    <w:abstractNumId w:val="12"/>
  </w:num>
  <w:num w:numId="23">
    <w:abstractNumId w:val="23"/>
  </w:num>
  <w:num w:numId="24">
    <w:abstractNumId w:val="26"/>
  </w:num>
  <w:num w:numId="25">
    <w:abstractNumId w:val="7"/>
  </w:num>
  <w:num w:numId="26">
    <w:abstractNumId w:val="13"/>
  </w:num>
  <w:num w:numId="27">
    <w:abstractNumId w:val="9"/>
  </w:num>
  <w:num w:numId="28">
    <w:abstractNumId w:val="20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37"/>
    <w:rsid w:val="00024E6C"/>
    <w:rsid w:val="00047837"/>
    <w:rsid w:val="000554FD"/>
    <w:rsid w:val="000678E5"/>
    <w:rsid w:val="000728F0"/>
    <w:rsid w:val="0008611F"/>
    <w:rsid w:val="000B72E1"/>
    <w:rsid w:val="000D1B50"/>
    <w:rsid w:val="000E06CC"/>
    <w:rsid w:val="000F270E"/>
    <w:rsid w:val="000F43EE"/>
    <w:rsid w:val="000F4A3A"/>
    <w:rsid w:val="001066BF"/>
    <w:rsid w:val="00111199"/>
    <w:rsid w:val="00113155"/>
    <w:rsid w:val="00117AF2"/>
    <w:rsid w:val="00121750"/>
    <w:rsid w:val="001410DE"/>
    <w:rsid w:val="00145216"/>
    <w:rsid w:val="00150ACE"/>
    <w:rsid w:val="00161C83"/>
    <w:rsid w:val="00172228"/>
    <w:rsid w:val="00175AAE"/>
    <w:rsid w:val="001939E8"/>
    <w:rsid w:val="001A2054"/>
    <w:rsid w:val="001A378C"/>
    <w:rsid w:val="001A4AAE"/>
    <w:rsid w:val="001B1BD9"/>
    <w:rsid w:val="001B7196"/>
    <w:rsid w:val="001B7B6C"/>
    <w:rsid w:val="001D382A"/>
    <w:rsid w:val="001E35C2"/>
    <w:rsid w:val="001F3AD5"/>
    <w:rsid w:val="001F785A"/>
    <w:rsid w:val="002124A1"/>
    <w:rsid w:val="002307FA"/>
    <w:rsid w:val="0023318B"/>
    <w:rsid w:val="00241CB7"/>
    <w:rsid w:val="002629CC"/>
    <w:rsid w:val="0028158B"/>
    <w:rsid w:val="002A330D"/>
    <w:rsid w:val="002B020E"/>
    <w:rsid w:val="002B75FA"/>
    <w:rsid w:val="002E5B50"/>
    <w:rsid w:val="002F4E6E"/>
    <w:rsid w:val="00307EEC"/>
    <w:rsid w:val="00340451"/>
    <w:rsid w:val="0034420D"/>
    <w:rsid w:val="00344228"/>
    <w:rsid w:val="00356B51"/>
    <w:rsid w:val="00362E42"/>
    <w:rsid w:val="00364F41"/>
    <w:rsid w:val="00375201"/>
    <w:rsid w:val="00380180"/>
    <w:rsid w:val="0038645A"/>
    <w:rsid w:val="003971FE"/>
    <w:rsid w:val="003A0D5F"/>
    <w:rsid w:val="003A28D0"/>
    <w:rsid w:val="003A66EF"/>
    <w:rsid w:val="003C269B"/>
    <w:rsid w:val="003C65E2"/>
    <w:rsid w:val="003C6934"/>
    <w:rsid w:val="003D4E68"/>
    <w:rsid w:val="003E6473"/>
    <w:rsid w:val="004015F4"/>
    <w:rsid w:val="00407D8A"/>
    <w:rsid w:val="004248B4"/>
    <w:rsid w:val="0042654A"/>
    <w:rsid w:val="00440F2A"/>
    <w:rsid w:val="004455EC"/>
    <w:rsid w:val="00445B7D"/>
    <w:rsid w:val="004473B2"/>
    <w:rsid w:val="0044760C"/>
    <w:rsid w:val="00460235"/>
    <w:rsid w:val="004625C3"/>
    <w:rsid w:val="00462A98"/>
    <w:rsid w:val="004678AF"/>
    <w:rsid w:val="00484651"/>
    <w:rsid w:val="0048617B"/>
    <w:rsid w:val="004870EA"/>
    <w:rsid w:val="00495525"/>
    <w:rsid w:val="004A6DD4"/>
    <w:rsid w:val="004B4B37"/>
    <w:rsid w:val="004C65CF"/>
    <w:rsid w:val="004D0371"/>
    <w:rsid w:val="004D07BA"/>
    <w:rsid w:val="004E075E"/>
    <w:rsid w:val="004E1B4D"/>
    <w:rsid w:val="004E6206"/>
    <w:rsid w:val="004F297E"/>
    <w:rsid w:val="004F7D92"/>
    <w:rsid w:val="00504C83"/>
    <w:rsid w:val="005151D8"/>
    <w:rsid w:val="0051744A"/>
    <w:rsid w:val="00520C59"/>
    <w:rsid w:val="005311E1"/>
    <w:rsid w:val="005429EA"/>
    <w:rsid w:val="00542E12"/>
    <w:rsid w:val="0054592B"/>
    <w:rsid w:val="0056177E"/>
    <w:rsid w:val="00562A17"/>
    <w:rsid w:val="00572E56"/>
    <w:rsid w:val="00573121"/>
    <w:rsid w:val="005905E3"/>
    <w:rsid w:val="005947F4"/>
    <w:rsid w:val="00595D78"/>
    <w:rsid w:val="005972EB"/>
    <w:rsid w:val="005B2C85"/>
    <w:rsid w:val="005B36F0"/>
    <w:rsid w:val="005C448F"/>
    <w:rsid w:val="005D10A6"/>
    <w:rsid w:val="005D4B73"/>
    <w:rsid w:val="005E4557"/>
    <w:rsid w:val="005E4E04"/>
    <w:rsid w:val="0061228A"/>
    <w:rsid w:val="006206CA"/>
    <w:rsid w:val="00626871"/>
    <w:rsid w:val="006274ED"/>
    <w:rsid w:val="00635B81"/>
    <w:rsid w:val="00667AD8"/>
    <w:rsid w:val="006859AC"/>
    <w:rsid w:val="00686C6C"/>
    <w:rsid w:val="006922D3"/>
    <w:rsid w:val="0069665A"/>
    <w:rsid w:val="00697B2B"/>
    <w:rsid w:val="006A22FF"/>
    <w:rsid w:val="006A244E"/>
    <w:rsid w:val="006A3BE9"/>
    <w:rsid w:val="006B5F83"/>
    <w:rsid w:val="006D6E7C"/>
    <w:rsid w:val="006F7CEE"/>
    <w:rsid w:val="007061A7"/>
    <w:rsid w:val="007255F5"/>
    <w:rsid w:val="0073173E"/>
    <w:rsid w:val="00746A1C"/>
    <w:rsid w:val="007512C3"/>
    <w:rsid w:val="00751D94"/>
    <w:rsid w:val="007622BD"/>
    <w:rsid w:val="007651CF"/>
    <w:rsid w:val="00771911"/>
    <w:rsid w:val="00772788"/>
    <w:rsid w:val="007A161E"/>
    <w:rsid w:val="007A48F0"/>
    <w:rsid w:val="007B3195"/>
    <w:rsid w:val="007B3D85"/>
    <w:rsid w:val="007C2CAD"/>
    <w:rsid w:val="007D72F1"/>
    <w:rsid w:val="007E3E52"/>
    <w:rsid w:val="007E496F"/>
    <w:rsid w:val="007F53DA"/>
    <w:rsid w:val="00817014"/>
    <w:rsid w:val="0084398B"/>
    <w:rsid w:val="00867275"/>
    <w:rsid w:val="00874EE8"/>
    <w:rsid w:val="00884E53"/>
    <w:rsid w:val="00894749"/>
    <w:rsid w:val="008A30B4"/>
    <w:rsid w:val="008A319A"/>
    <w:rsid w:val="008A7296"/>
    <w:rsid w:val="008D10EC"/>
    <w:rsid w:val="008D4B62"/>
    <w:rsid w:val="008F5874"/>
    <w:rsid w:val="0091091C"/>
    <w:rsid w:val="00916F4F"/>
    <w:rsid w:val="009204DA"/>
    <w:rsid w:val="009315D2"/>
    <w:rsid w:val="009474D7"/>
    <w:rsid w:val="00947820"/>
    <w:rsid w:val="009602D2"/>
    <w:rsid w:val="00960883"/>
    <w:rsid w:val="0097093D"/>
    <w:rsid w:val="00971B77"/>
    <w:rsid w:val="00984690"/>
    <w:rsid w:val="009864E0"/>
    <w:rsid w:val="00993D55"/>
    <w:rsid w:val="009B0602"/>
    <w:rsid w:val="009F0EAD"/>
    <w:rsid w:val="009F3B5C"/>
    <w:rsid w:val="00A02FAC"/>
    <w:rsid w:val="00A04C78"/>
    <w:rsid w:val="00A06434"/>
    <w:rsid w:val="00A20A19"/>
    <w:rsid w:val="00A22135"/>
    <w:rsid w:val="00A22448"/>
    <w:rsid w:val="00A25D86"/>
    <w:rsid w:val="00A4625B"/>
    <w:rsid w:val="00A504F7"/>
    <w:rsid w:val="00A5064F"/>
    <w:rsid w:val="00A6753E"/>
    <w:rsid w:val="00A77A14"/>
    <w:rsid w:val="00A8260D"/>
    <w:rsid w:val="00A843C3"/>
    <w:rsid w:val="00A944B0"/>
    <w:rsid w:val="00A9604F"/>
    <w:rsid w:val="00AA3181"/>
    <w:rsid w:val="00AB35A0"/>
    <w:rsid w:val="00AB3C67"/>
    <w:rsid w:val="00AB438A"/>
    <w:rsid w:val="00AC103B"/>
    <w:rsid w:val="00AD678A"/>
    <w:rsid w:val="00AE0913"/>
    <w:rsid w:val="00AE5441"/>
    <w:rsid w:val="00B06A93"/>
    <w:rsid w:val="00B0769B"/>
    <w:rsid w:val="00B316B5"/>
    <w:rsid w:val="00B362BA"/>
    <w:rsid w:val="00B36DB6"/>
    <w:rsid w:val="00B371A1"/>
    <w:rsid w:val="00B377E8"/>
    <w:rsid w:val="00B4300E"/>
    <w:rsid w:val="00B442B5"/>
    <w:rsid w:val="00B64A28"/>
    <w:rsid w:val="00B84975"/>
    <w:rsid w:val="00BA1015"/>
    <w:rsid w:val="00BB792D"/>
    <w:rsid w:val="00BD17AE"/>
    <w:rsid w:val="00BE10D0"/>
    <w:rsid w:val="00BF09DF"/>
    <w:rsid w:val="00BF2861"/>
    <w:rsid w:val="00BF6EFB"/>
    <w:rsid w:val="00C020C4"/>
    <w:rsid w:val="00C06D08"/>
    <w:rsid w:val="00C07F3B"/>
    <w:rsid w:val="00C1416B"/>
    <w:rsid w:val="00C304A6"/>
    <w:rsid w:val="00C35C36"/>
    <w:rsid w:val="00C4483F"/>
    <w:rsid w:val="00C52171"/>
    <w:rsid w:val="00C70377"/>
    <w:rsid w:val="00CA0FB9"/>
    <w:rsid w:val="00CB28FF"/>
    <w:rsid w:val="00CC2BF7"/>
    <w:rsid w:val="00CC663E"/>
    <w:rsid w:val="00CC7E7A"/>
    <w:rsid w:val="00CE3686"/>
    <w:rsid w:val="00CE3D33"/>
    <w:rsid w:val="00CE648C"/>
    <w:rsid w:val="00CF12C0"/>
    <w:rsid w:val="00CF36AA"/>
    <w:rsid w:val="00D01D00"/>
    <w:rsid w:val="00D10B3B"/>
    <w:rsid w:val="00D166DF"/>
    <w:rsid w:val="00D17D33"/>
    <w:rsid w:val="00D20BF1"/>
    <w:rsid w:val="00D31463"/>
    <w:rsid w:val="00D328A9"/>
    <w:rsid w:val="00D424AB"/>
    <w:rsid w:val="00D54E4B"/>
    <w:rsid w:val="00D63A98"/>
    <w:rsid w:val="00D705A6"/>
    <w:rsid w:val="00D712B1"/>
    <w:rsid w:val="00D91B81"/>
    <w:rsid w:val="00D91DA7"/>
    <w:rsid w:val="00DA2C67"/>
    <w:rsid w:val="00DB2221"/>
    <w:rsid w:val="00DB5949"/>
    <w:rsid w:val="00DC0E51"/>
    <w:rsid w:val="00DC7602"/>
    <w:rsid w:val="00DD451C"/>
    <w:rsid w:val="00E02C1D"/>
    <w:rsid w:val="00E05A3A"/>
    <w:rsid w:val="00E06AC9"/>
    <w:rsid w:val="00E06F87"/>
    <w:rsid w:val="00E11520"/>
    <w:rsid w:val="00E21ADD"/>
    <w:rsid w:val="00E31DDA"/>
    <w:rsid w:val="00E429F6"/>
    <w:rsid w:val="00E506C0"/>
    <w:rsid w:val="00E60090"/>
    <w:rsid w:val="00E73AD5"/>
    <w:rsid w:val="00E76244"/>
    <w:rsid w:val="00E9355F"/>
    <w:rsid w:val="00EA7085"/>
    <w:rsid w:val="00EB5FE5"/>
    <w:rsid w:val="00EB6BB9"/>
    <w:rsid w:val="00EB6ED2"/>
    <w:rsid w:val="00F03F0A"/>
    <w:rsid w:val="00F21CDD"/>
    <w:rsid w:val="00F23D0B"/>
    <w:rsid w:val="00F32665"/>
    <w:rsid w:val="00F372B1"/>
    <w:rsid w:val="00F457A8"/>
    <w:rsid w:val="00F76799"/>
    <w:rsid w:val="00F801B9"/>
    <w:rsid w:val="00F82AB6"/>
    <w:rsid w:val="00F831C1"/>
    <w:rsid w:val="00F84FBD"/>
    <w:rsid w:val="00F90947"/>
    <w:rsid w:val="00F96595"/>
    <w:rsid w:val="00FB436F"/>
    <w:rsid w:val="00FB505D"/>
    <w:rsid w:val="00FC27C7"/>
    <w:rsid w:val="00FC2AD9"/>
    <w:rsid w:val="00FC3AFF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889CA1"/>
  <w15:docId w15:val="{73113740-DD14-4EAA-8AA1-B279E740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B4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B3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4B4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B37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B37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3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B4B37"/>
    <w:pPr>
      <w:ind w:left="720"/>
      <w:contextualSpacing/>
    </w:pPr>
  </w:style>
  <w:style w:type="paragraph" w:styleId="NoSpacing">
    <w:name w:val="No Spacing"/>
    <w:uiPriority w:val="1"/>
    <w:qFormat/>
    <w:rsid w:val="004B4B37"/>
    <w:pPr>
      <w:spacing w:after="0" w:line="240" w:lineRule="auto"/>
    </w:pPr>
  </w:style>
  <w:style w:type="paragraph" w:customStyle="1" w:styleId="Default">
    <w:name w:val="Default"/>
    <w:rsid w:val="004B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4B3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4B37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B4B3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4B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4B37"/>
    <w:rPr>
      <w:i/>
      <w:iCs/>
    </w:rPr>
  </w:style>
  <w:style w:type="character" w:customStyle="1" w:styleId="link-external">
    <w:name w:val="link-external"/>
    <w:basedOn w:val="DefaultParagraphFont"/>
    <w:rsid w:val="004B4B37"/>
  </w:style>
  <w:style w:type="character" w:styleId="Strong">
    <w:name w:val="Strong"/>
    <w:uiPriority w:val="22"/>
    <w:qFormat/>
    <w:rsid w:val="004B4B3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B4B37"/>
  </w:style>
  <w:style w:type="paragraph" w:customStyle="1" w:styleId="default0">
    <w:name w:val="default"/>
    <w:basedOn w:val="Normal"/>
    <w:rsid w:val="004B4B3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B4B37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4B4B37"/>
    <w:pPr>
      <w:autoSpaceDE w:val="0"/>
      <w:autoSpaceDN w:val="0"/>
      <w:spacing w:after="120" w:line="240" w:lineRule="auto"/>
      <w:ind w:left="72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B4B37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4B4B37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B4B37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B37"/>
    <w:rPr>
      <w:rFonts w:ascii="Courier" w:eastAsiaTheme="minorEastAsia" w:hAnsi="Courier" w:cs="Courier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4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37"/>
    <w:rPr>
      <w:rFonts w:eastAsiaTheme="minorEastAsia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B37"/>
    <w:rPr>
      <w:rFonts w:eastAsiaTheme="minorEastAsia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22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947"/>
    <w:rPr>
      <w:sz w:val="16"/>
      <w:szCs w:val="16"/>
    </w:rPr>
  </w:style>
  <w:style w:type="character" w:customStyle="1" w:styleId="yiv8768725270">
    <w:name w:val="yiv8768725270"/>
    <w:basedOn w:val="DefaultParagraphFont"/>
    <w:rsid w:val="005B36F0"/>
  </w:style>
  <w:style w:type="paragraph" w:customStyle="1" w:styleId="Standard">
    <w:name w:val="Standard"/>
    <w:rsid w:val="007A48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7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9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1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7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8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1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3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8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8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0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3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1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Virgo</dc:creator>
  <cp:lastModifiedBy>Shepherd,A</cp:lastModifiedBy>
  <cp:revision>2</cp:revision>
  <cp:lastPrinted>2014-11-11T09:34:00Z</cp:lastPrinted>
  <dcterms:created xsi:type="dcterms:W3CDTF">2018-12-12T17:13:00Z</dcterms:created>
  <dcterms:modified xsi:type="dcterms:W3CDTF">2018-12-12T17:13:00Z</dcterms:modified>
</cp:coreProperties>
</file>