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EC1" w:rsidRPr="005A2EC1" w:rsidRDefault="005A2EC1" w:rsidP="000F09E4">
      <w:pPr>
        <w:rPr>
          <w:bCs/>
          <w:color w:val="000000" w:themeColor="text1"/>
        </w:rPr>
      </w:pPr>
      <w:bookmarkStart w:id="0" w:name="_GoBack"/>
      <w:r w:rsidRPr="005A2EC1">
        <w:rPr>
          <w:bCs/>
          <w:color w:val="000000" w:themeColor="text1"/>
        </w:rPr>
        <w:t>*to go into Award letter template*</w:t>
      </w:r>
    </w:p>
    <w:bookmarkEnd w:id="0"/>
    <w:p w:rsidR="005A2EC1" w:rsidRDefault="005A2EC1" w:rsidP="000F09E4">
      <w:pPr>
        <w:rPr>
          <w:b/>
          <w:bCs/>
          <w:color w:val="000000" w:themeColor="text1"/>
        </w:rPr>
      </w:pPr>
    </w:p>
    <w:p w:rsidR="000F09E4" w:rsidRPr="000F09E4" w:rsidRDefault="000F09E4" w:rsidP="000F09E4">
      <w:pPr>
        <w:rPr>
          <w:b/>
          <w:bCs/>
          <w:color w:val="000000" w:themeColor="text1"/>
        </w:rPr>
      </w:pPr>
      <w:r w:rsidRPr="000F09E4">
        <w:rPr>
          <w:b/>
          <w:bCs/>
          <w:color w:val="000000" w:themeColor="text1"/>
        </w:rPr>
        <w:t>Communication guidelines for SEAC Research Fund Recipients</w:t>
      </w:r>
    </w:p>
    <w:p w:rsidR="000F09E4" w:rsidRPr="000F09E4" w:rsidRDefault="000F09E4" w:rsidP="000F09E4">
      <w:pPr>
        <w:rPr>
          <w:color w:val="000000" w:themeColor="text1"/>
        </w:rPr>
      </w:pPr>
    </w:p>
    <w:p w:rsidR="000F09E4" w:rsidRPr="000F09E4" w:rsidRDefault="000F09E4" w:rsidP="000F09E4">
      <w:pPr>
        <w:pStyle w:val="ListParagraph"/>
        <w:ind w:hanging="360"/>
        <w:rPr>
          <w:color w:val="000000" w:themeColor="text1"/>
        </w:rPr>
      </w:pPr>
      <w:r w:rsidRPr="000F09E4">
        <w:rPr>
          <w:color w:val="000000" w:themeColor="text1"/>
        </w:rPr>
        <w:t>1.</w:t>
      </w:r>
      <w:r w:rsidRPr="000F09E4">
        <w:rPr>
          <w:rFonts w:ascii="Times New Roman" w:hAnsi="Times New Roman"/>
          <w:color w:val="000000" w:themeColor="text1"/>
          <w:sz w:val="14"/>
          <w:szCs w:val="14"/>
        </w:rPr>
        <w:t xml:space="preserve">       </w:t>
      </w:r>
      <w:r w:rsidRPr="000F09E4">
        <w:rPr>
          <w:color w:val="000000" w:themeColor="text1"/>
        </w:rPr>
        <w:t>Publications relating to the project should include SEAC’s standard acknowledgement text: “This research was supported by the LSE Saw Swee Hock Southeast Asia Centre Research Fund”.</w:t>
      </w:r>
    </w:p>
    <w:p w:rsidR="000F09E4" w:rsidRPr="000F09E4" w:rsidRDefault="000F09E4" w:rsidP="000F09E4">
      <w:pPr>
        <w:pStyle w:val="ListParagraph"/>
        <w:ind w:hanging="360"/>
        <w:rPr>
          <w:color w:val="000000" w:themeColor="text1"/>
        </w:rPr>
      </w:pPr>
      <w:r w:rsidRPr="000F09E4">
        <w:rPr>
          <w:color w:val="000000" w:themeColor="text1"/>
        </w:rPr>
        <w:t>2.</w:t>
      </w:r>
      <w:r w:rsidRPr="000F09E4">
        <w:rPr>
          <w:rFonts w:ascii="Times New Roman" w:hAnsi="Times New Roman"/>
          <w:color w:val="000000" w:themeColor="text1"/>
          <w:sz w:val="14"/>
          <w:szCs w:val="14"/>
        </w:rPr>
        <w:t xml:space="preserve">       </w:t>
      </w:r>
      <w:r w:rsidRPr="000F09E4">
        <w:rPr>
          <w:color w:val="000000" w:themeColor="text1"/>
        </w:rPr>
        <w:t>We encourage award recipients to use SEAC branding where appropriate, for instance on presentation slides, personal profile pages or other promotional materials relating to the project. High quality SEAC logos can be obtained from the Centre Manager: (</w:t>
      </w:r>
      <w:hyperlink r:id="rId4" w:history="1">
        <w:r w:rsidRPr="000F09E4">
          <w:rPr>
            <w:rStyle w:val="Hyperlink"/>
            <w:color w:val="000000" w:themeColor="text1"/>
          </w:rPr>
          <w:t>seac.admin@lse.ac.uk</w:t>
        </w:r>
      </w:hyperlink>
      <w:r w:rsidRPr="000F09E4">
        <w:rPr>
          <w:color w:val="000000" w:themeColor="text1"/>
        </w:rPr>
        <w:t xml:space="preserve">) </w:t>
      </w:r>
    </w:p>
    <w:p w:rsidR="000F09E4" w:rsidRPr="000F09E4" w:rsidRDefault="000F09E4" w:rsidP="000F09E4">
      <w:pPr>
        <w:pStyle w:val="ListParagraph"/>
        <w:ind w:hanging="360"/>
        <w:rPr>
          <w:color w:val="000000" w:themeColor="text1"/>
        </w:rPr>
      </w:pPr>
      <w:r w:rsidRPr="000F09E4">
        <w:rPr>
          <w:color w:val="000000" w:themeColor="text1"/>
        </w:rPr>
        <w:t>3.</w:t>
      </w:r>
      <w:r w:rsidRPr="000F09E4">
        <w:rPr>
          <w:rFonts w:ascii="Times New Roman" w:hAnsi="Times New Roman"/>
          <w:color w:val="000000" w:themeColor="text1"/>
          <w:sz w:val="14"/>
          <w:szCs w:val="14"/>
        </w:rPr>
        <w:t xml:space="preserve">       </w:t>
      </w:r>
      <w:r w:rsidRPr="000F09E4">
        <w:rPr>
          <w:color w:val="000000" w:themeColor="text1"/>
        </w:rPr>
        <w:t xml:space="preserve">SEAC is always happy to help promote your research via our web and social media channels. If you have any news regarding your project, please let the Centre Manager know: </w:t>
      </w:r>
      <w:hyperlink r:id="rId5" w:history="1">
        <w:r w:rsidRPr="000F09E4">
          <w:rPr>
            <w:rStyle w:val="Hyperlink"/>
            <w:color w:val="000000" w:themeColor="text1"/>
          </w:rPr>
          <w:t>seac.admin@lse.ac.uk</w:t>
        </w:r>
      </w:hyperlink>
      <w:r w:rsidRPr="000F09E4">
        <w:rPr>
          <w:color w:val="000000" w:themeColor="text1"/>
        </w:rPr>
        <w:t>. If you post a tweet about your project, please also include a mention (@LSESEAC) to your tweet, which will notify us so we can then retweet to the Centre’s followers.</w:t>
      </w:r>
    </w:p>
    <w:p w:rsidR="0078669C" w:rsidRPr="000F09E4" w:rsidRDefault="0078669C" w:rsidP="000F09E4">
      <w:pPr>
        <w:rPr>
          <w:color w:val="000000" w:themeColor="text1"/>
        </w:rPr>
      </w:pPr>
    </w:p>
    <w:sectPr w:rsidR="0078669C" w:rsidRPr="000F09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305"/>
    <w:rsid w:val="000F09E4"/>
    <w:rsid w:val="00427305"/>
    <w:rsid w:val="005A2EC1"/>
    <w:rsid w:val="0078669C"/>
    <w:rsid w:val="00DA4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859E9-BB64-4BAA-881D-F99023B3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9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305"/>
    <w:rPr>
      <w:color w:val="0563C1" w:themeColor="hyperlink"/>
      <w:u w:val="single"/>
    </w:rPr>
  </w:style>
  <w:style w:type="paragraph" w:styleId="ListParagraph">
    <w:name w:val="List Paragraph"/>
    <w:basedOn w:val="Normal"/>
    <w:uiPriority w:val="34"/>
    <w:qFormat/>
    <w:rsid w:val="000F09E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7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ac.admin@lse.ac.uk" TargetMode="External"/><Relationship Id="rId4" Type="http://schemas.openxmlformats.org/officeDocument/2006/relationships/hyperlink" Target="mailto:seac.admin@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148</Words>
  <Characters>881</Characters>
  <Application>Microsoft Office Word</Application>
  <DocSecurity>0</DocSecurity>
  <Lines>11</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Mager,AL</dc:creator>
  <cp:keywords/>
  <dc:description/>
  <cp:lastModifiedBy>Mager,AL</cp:lastModifiedBy>
  <cp:revision>2</cp:revision>
  <dcterms:created xsi:type="dcterms:W3CDTF">2019-01-29T14:00:00Z</dcterms:created>
  <dcterms:modified xsi:type="dcterms:W3CDTF">2019-01-30T14:14:00Z</dcterms:modified>
</cp:coreProperties>
</file>