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A3128" w14:textId="77777777" w:rsidR="007568FD" w:rsidRPr="00BE21FA" w:rsidRDefault="007568FD" w:rsidP="007568FD">
      <w:pPr>
        <w:pStyle w:val="Heading1"/>
        <w:rPr>
          <w:rFonts w:asciiTheme="minorHAnsi" w:eastAsiaTheme="minorEastAsia" w:hAnsiTheme="minorHAnsi" w:cstheme="minorHAnsi"/>
          <w:sz w:val="24"/>
          <w:szCs w:val="24"/>
        </w:rPr>
      </w:pPr>
      <w:r w:rsidRPr="00BE21FA">
        <w:rPr>
          <w:rFonts w:asciiTheme="minorHAnsi" w:eastAsiaTheme="minorEastAsia" w:hAnsiTheme="minorHAnsi" w:cstheme="minorHAnsi"/>
          <w:sz w:val="24"/>
          <w:szCs w:val="24"/>
        </w:rPr>
        <w:t>The Power of Influence: Broadcasting William Beveridge in the 1930s</w:t>
      </w:r>
    </w:p>
    <w:p w14:paraId="12DC7665" w14:textId="77777777" w:rsidR="007568FD" w:rsidRPr="00BE21FA" w:rsidRDefault="007568FD" w:rsidP="007568FD">
      <w:pPr>
        <w:pStyle w:val="Heading2"/>
        <w:rPr>
          <w:rFonts w:asciiTheme="minorHAnsi" w:hAnsiTheme="minorHAnsi" w:cstheme="minorHAnsi"/>
          <w:sz w:val="24"/>
          <w:szCs w:val="24"/>
        </w:rPr>
      </w:pPr>
      <w:r w:rsidRPr="00BE21FA">
        <w:rPr>
          <w:rFonts w:asciiTheme="minorHAnsi" w:eastAsiaTheme="minorEastAsia" w:hAnsiTheme="minorHAnsi" w:cstheme="minorHAnsi"/>
          <w:sz w:val="24"/>
          <w:szCs w:val="24"/>
        </w:rPr>
        <w:t>Teachers’ Notes</w:t>
      </w:r>
    </w:p>
    <w:p w14:paraId="2EB6B046" w14:textId="307033F6" w:rsidR="007568FD" w:rsidRPr="009F1582" w:rsidRDefault="007568FD" w:rsidP="007568FD">
      <w:pPr>
        <w:pStyle w:val="NormalWeb"/>
        <w:spacing w:before="200" w:beforeAutospacing="0" w:after="0" w:afterAutospacing="0" w:line="216" w:lineRule="auto"/>
        <w:rPr>
          <w:rFonts w:asciiTheme="minorHAnsi" w:hAnsiTheme="minorHAnsi" w:cstheme="minorHAnsi"/>
        </w:rPr>
      </w:pPr>
      <w:r w:rsidRPr="009F1582">
        <w:rPr>
          <w:rFonts w:asciiTheme="minorHAnsi" w:eastAsiaTheme="minorEastAsia" w:hAnsiTheme="minorHAnsi" w:cstheme="minorHAnsi"/>
          <w:color w:val="000000" w:themeColor="text1"/>
          <w:kern w:val="24"/>
        </w:rPr>
        <w:t>Primary Sources to understand responses in the period to unemployment and the development of broadcast media</w:t>
      </w:r>
      <w:r w:rsidR="001F4778" w:rsidRPr="009F1582">
        <w:rPr>
          <w:rFonts w:asciiTheme="minorHAnsi" w:eastAsiaTheme="minorEastAsia" w:hAnsiTheme="minorHAnsi" w:cstheme="minorHAnsi"/>
          <w:color w:val="000000" w:themeColor="text1"/>
          <w:kern w:val="24"/>
        </w:rPr>
        <w:t xml:space="preserve"> in Britain</w:t>
      </w:r>
    </w:p>
    <w:p w14:paraId="31952E05" w14:textId="55A02D3C" w:rsidR="007568FD" w:rsidRPr="009F1582" w:rsidRDefault="001F4778" w:rsidP="007568FD">
      <w:pPr>
        <w:pStyle w:val="NormalWeb"/>
        <w:spacing w:before="200" w:beforeAutospacing="0" w:after="0" w:afterAutospacing="0" w:line="216" w:lineRule="auto"/>
        <w:rPr>
          <w:rFonts w:asciiTheme="minorHAnsi" w:eastAsiaTheme="minorEastAsia" w:hAnsiTheme="minorHAnsi" w:cstheme="minorHAnsi"/>
          <w:color w:val="000000" w:themeColor="text1"/>
          <w:kern w:val="24"/>
        </w:rPr>
      </w:pPr>
      <w:r w:rsidRPr="009F1582">
        <w:rPr>
          <w:rFonts w:asciiTheme="minorHAnsi" w:eastAsiaTheme="minorEastAsia" w:hAnsiTheme="minorHAnsi" w:cstheme="minorHAnsi"/>
          <w:color w:val="000000" w:themeColor="text1"/>
          <w:kern w:val="24"/>
        </w:rPr>
        <w:t>Curriculum Links:</w:t>
      </w:r>
    </w:p>
    <w:p w14:paraId="7CF44A42" w14:textId="534EE7D8" w:rsidR="001F4778" w:rsidRDefault="002472B2" w:rsidP="007568FD">
      <w:pPr>
        <w:pStyle w:val="NormalWeb"/>
        <w:spacing w:before="200" w:beforeAutospacing="0" w:after="0" w:afterAutospacing="0" w:line="216" w:lineRule="auto"/>
        <w:rPr>
          <w:rFonts w:asciiTheme="minorHAnsi" w:eastAsiaTheme="minorEastAsia" w:hAnsiTheme="minorHAnsi" w:cstheme="minorHAnsi"/>
          <w:color w:val="000000" w:themeColor="text1"/>
          <w:kern w:val="24"/>
        </w:rPr>
      </w:pPr>
      <w:r>
        <w:rPr>
          <w:rFonts w:asciiTheme="minorHAnsi" w:eastAsiaTheme="minorEastAsia" w:hAnsiTheme="minorHAnsi" w:cstheme="minorHAnsi"/>
          <w:color w:val="000000" w:themeColor="text1"/>
          <w:kern w:val="24"/>
        </w:rPr>
        <w:t xml:space="preserve">AQA </w:t>
      </w:r>
      <w:r w:rsidR="00A12DAF">
        <w:rPr>
          <w:rFonts w:asciiTheme="minorHAnsi" w:eastAsiaTheme="minorEastAsia" w:hAnsiTheme="minorHAnsi" w:cstheme="minorHAnsi"/>
          <w:color w:val="000000" w:themeColor="text1"/>
          <w:kern w:val="24"/>
        </w:rPr>
        <w:t xml:space="preserve">History – </w:t>
      </w:r>
      <w:r>
        <w:rPr>
          <w:rFonts w:asciiTheme="minorHAnsi" w:eastAsiaTheme="minorEastAsia" w:hAnsiTheme="minorHAnsi" w:cstheme="minorHAnsi"/>
          <w:color w:val="000000" w:themeColor="text1"/>
          <w:kern w:val="24"/>
        </w:rPr>
        <w:t>Wars and Welfare: Britain in Transition, 1906 – 1957</w:t>
      </w:r>
      <w:r w:rsidR="0058376E">
        <w:rPr>
          <w:rFonts w:asciiTheme="minorHAnsi" w:eastAsiaTheme="minorEastAsia" w:hAnsiTheme="minorHAnsi" w:cstheme="minorHAnsi"/>
          <w:color w:val="000000" w:themeColor="text1"/>
          <w:kern w:val="24"/>
        </w:rPr>
        <w:t xml:space="preserve"> (Social and cultural impact of the Dep</w:t>
      </w:r>
      <w:r w:rsidR="009D32C5">
        <w:rPr>
          <w:rFonts w:asciiTheme="minorHAnsi" w:eastAsiaTheme="minorEastAsia" w:hAnsiTheme="minorHAnsi" w:cstheme="minorHAnsi"/>
          <w:color w:val="000000" w:themeColor="text1"/>
          <w:kern w:val="24"/>
        </w:rPr>
        <w:t>ression and radio in the 1930s) and Challenge and Transformation: Britain 1851-1964 (Growth of Media, Depression, and Condition of the working classes).</w:t>
      </w:r>
    </w:p>
    <w:p w14:paraId="5242DB6C" w14:textId="2DB44C01" w:rsidR="002472B2" w:rsidRDefault="00A12DAF" w:rsidP="007568FD">
      <w:pPr>
        <w:pStyle w:val="NormalWeb"/>
        <w:spacing w:before="200" w:beforeAutospacing="0" w:after="0" w:afterAutospacing="0" w:line="216" w:lineRule="auto"/>
        <w:rPr>
          <w:rFonts w:asciiTheme="minorHAnsi" w:eastAsiaTheme="minorEastAsia" w:hAnsiTheme="minorHAnsi" w:cstheme="minorHAnsi"/>
          <w:color w:val="000000" w:themeColor="text1"/>
          <w:kern w:val="24"/>
        </w:rPr>
      </w:pPr>
      <w:r>
        <w:rPr>
          <w:rFonts w:asciiTheme="minorHAnsi" w:eastAsiaTheme="minorEastAsia" w:hAnsiTheme="minorHAnsi" w:cstheme="minorHAnsi"/>
          <w:color w:val="000000" w:themeColor="text1"/>
          <w:kern w:val="24"/>
        </w:rPr>
        <w:t xml:space="preserve">Pearson Edexcel History – </w:t>
      </w:r>
      <w:r w:rsidR="002D6F23">
        <w:rPr>
          <w:rFonts w:asciiTheme="minorHAnsi" w:eastAsiaTheme="minorEastAsia" w:hAnsiTheme="minorHAnsi" w:cstheme="minorHAnsi"/>
          <w:color w:val="000000" w:themeColor="text1"/>
          <w:kern w:val="24"/>
        </w:rPr>
        <w:t xml:space="preserve">Route H: Democracies in Change: Britain and the USA in the twentieth century- changing quality of life and </w:t>
      </w:r>
      <w:r>
        <w:rPr>
          <w:rFonts w:asciiTheme="minorHAnsi" w:eastAsiaTheme="minorEastAsia" w:hAnsiTheme="minorHAnsi" w:cstheme="minorHAnsi"/>
          <w:color w:val="000000" w:themeColor="text1"/>
          <w:kern w:val="24"/>
        </w:rPr>
        <w:t xml:space="preserve">Paper 3 Option 34.2: Poverty, public health and the state in Britain, c 1780 – 1939. </w:t>
      </w:r>
      <w:r w:rsidR="002D6F23">
        <w:rPr>
          <w:rFonts w:asciiTheme="minorHAnsi" w:eastAsiaTheme="minorEastAsia" w:hAnsiTheme="minorHAnsi" w:cstheme="minorHAnsi"/>
          <w:color w:val="000000" w:themeColor="text1"/>
          <w:kern w:val="24"/>
        </w:rPr>
        <w:t xml:space="preserve">Depression and the Dole. </w:t>
      </w:r>
    </w:p>
    <w:p w14:paraId="78D47F0D" w14:textId="0B1B1AE0" w:rsidR="002D6F23" w:rsidRPr="002D6F23" w:rsidRDefault="002D6F23" w:rsidP="007568FD">
      <w:pPr>
        <w:pStyle w:val="NormalWeb"/>
        <w:spacing w:before="200" w:beforeAutospacing="0" w:after="0" w:afterAutospacing="0" w:line="216" w:lineRule="auto"/>
        <w:rPr>
          <w:rFonts w:asciiTheme="minorHAnsi" w:eastAsiaTheme="minorEastAsia" w:hAnsiTheme="minorHAnsi" w:cstheme="minorHAnsi"/>
          <w:color w:val="000000" w:themeColor="text1"/>
          <w:kern w:val="24"/>
          <w:u w:val="single"/>
        </w:rPr>
      </w:pPr>
      <w:r w:rsidRPr="002D6F23">
        <w:rPr>
          <w:rFonts w:asciiTheme="minorHAnsi" w:eastAsiaTheme="minorEastAsia" w:hAnsiTheme="minorHAnsi" w:cstheme="minorHAnsi"/>
          <w:color w:val="000000" w:themeColor="text1"/>
          <w:kern w:val="24"/>
          <w:u w:val="single"/>
        </w:rPr>
        <w:t>Introduction</w:t>
      </w:r>
    </w:p>
    <w:p w14:paraId="1CC8FB37" w14:textId="38289023" w:rsidR="001F4778" w:rsidRPr="009F1582" w:rsidRDefault="001F4778" w:rsidP="007568FD">
      <w:pPr>
        <w:pStyle w:val="NormalWeb"/>
        <w:spacing w:before="200" w:beforeAutospacing="0" w:after="0" w:afterAutospacing="0" w:line="216" w:lineRule="auto"/>
        <w:rPr>
          <w:rFonts w:asciiTheme="minorHAnsi" w:eastAsiaTheme="minorEastAsia" w:hAnsiTheme="minorHAnsi" w:cstheme="minorHAnsi"/>
          <w:color w:val="000000" w:themeColor="text1"/>
          <w:kern w:val="24"/>
        </w:rPr>
      </w:pPr>
      <w:r w:rsidRPr="009F1582">
        <w:rPr>
          <w:rFonts w:asciiTheme="minorHAnsi" w:eastAsiaTheme="minorEastAsia" w:hAnsiTheme="minorHAnsi" w:cstheme="minorHAnsi"/>
          <w:color w:val="000000" w:themeColor="text1"/>
          <w:kern w:val="24"/>
        </w:rPr>
        <w:t xml:space="preserve">These notes accompany the </w:t>
      </w:r>
      <w:proofErr w:type="spellStart"/>
      <w:proofErr w:type="gramStart"/>
      <w:r w:rsidRPr="009F1582">
        <w:rPr>
          <w:rFonts w:asciiTheme="minorHAnsi" w:eastAsiaTheme="minorEastAsia" w:hAnsiTheme="minorHAnsi" w:cstheme="minorHAnsi"/>
          <w:color w:val="000000" w:themeColor="text1"/>
          <w:kern w:val="24"/>
        </w:rPr>
        <w:t>powerpoint</w:t>
      </w:r>
      <w:proofErr w:type="spellEnd"/>
      <w:proofErr w:type="gramEnd"/>
      <w:r w:rsidRPr="009F1582">
        <w:rPr>
          <w:rFonts w:asciiTheme="minorHAnsi" w:eastAsiaTheme="minorEastAsia" w:hAnsiTheme="minorHAnsi" w:cstheme="minorHAnsi"/>
          <w:color w:val="000000" w:themeColor="text1"/>
          <w:kern w:val="24"/>
        </w:rPr>
        <w:t xml:space="preserve"> of sources that can be used to recap on students’ knowledge of unemployment in the Great Depression. They can also be used to show how British broadcasting developed and dealt with unemployment (and the unemployed) to assist in understanding of cultural and media developments in the 1930s.</w:t>
      </w:r>
    </w:p>
    <w:p w14:paraId="3D18466B" w14:textId="1D6563A8" w:rsidR="00BE21FA" w:rsidRDefault="001F4778" w:rsidP="007568FD">
      <w:pPr>
        <w:pStyle w:val="NormalWeb"/>
        <w:spacing w:before="200" w:beforeAutospacing="0" w:after="0" w:afterAutospacing="0" w:line="216" w:lineRule="auto"/>
        <w:rPr>
          <w:rFonts w:asciiTheme="minorHAnsi" w:eastAsiaTheme="minorEastAsia" w:hAnsiTheme="minorHAnsi" w:cstheme="minorHAnsi"/>
          <w:color w:val="000000" w:themeColor="text1"/>
          <w:kern w:val="24"/>
        </w:rPr>
      </w:pPr>
      <w:r w:rsidRPr="009F1582">
        <w:rPr>
          <w:rFonts w:asciiTheme="minorHAnsi" w:eastAsiaTheme="minorEastAsia" w:hAnsiTheme="minorHAnsi" w:cstheme="minorHAnsi"/>
          <w:color w:val="000000" w:themeColor="text1"/>
          <w:kern w:val="24"/>
        </w:rPr>
        <w:t>Emphasis is placed on archival sources from</w:t>
      </w:r>
      <w:r w:rsidR="00E010FB">
        <w:rPr>
          <w:rFonts w:asciiTheme="minorHAnsi" w:eastAsiaTheme="minorEastAsia" w:hAnsiTheme="minorHAnsi" w:cstheme="minorHAnsi"/>
          <w:color w:val="000000" w:themeColor="text1"/>
          <w:kern w:val="24"/>
        </w:rPr>
        <w:t xml:space="preserve"> LSE Collections</w:t>
      </w:r>
      <w:r w:rsidRPr="009F1582">
        <w:rPr>
          <w:rFonts w:asciiTheme="minorHAnsi" w:eastAsiaTheme="minorEastAsia" w:hAnsiTheme="minorHAnsi" w:cstheme="minorHAnsi"/>
          <w:color w:val="000000" w:themeColor="text1"/>
          <w:kern w:val="24"/>
        </w:rPr>
        <w:t xml:space="preserve">, so pointers can be given on using historical evidence and evaluating it for more depth. The sources could be combined with reference to two online databases for more understanding of unemployment and / or </w:t>
      </w:r>
      <w:r w:rsidR="0058376E">
        <w:rPr>
          <w:rFonts w:asciiTheme="minorHAnsi" w:eastAsiaTheme="minorEastAsia" w:hAnsiTheme="minorHAnsi" w:cstheme="minorHAnsi"/>
          <w:color w:val="000000" w:themeColor="text1"/>
          <w:kern w:val="24"/>
        </w:rPr>
        <w:t>broadcasting in the same period.</w:t>
      </w:r>
      <w:r w:rsidR="00BE21FA">
        <w:rPr>
          <w:rFonts w:asciiTheme="minorHAnsi" w:eastAsiaTheme="minorEastAsia" w:hAnsiTheme="minorHAnsi" w:cstheme="minorHAnsi"/>
          <w:color w:val="000000" w:themeColor="text1"/>
          <w:kern w:val="24"/>
        </w:rPr>
        <w:t xml:space="preserve"> </w:t>
      </w:r>
    </w:p>
    <w:p w14:paraId="4D2BC5F1" w14:textId="6660BF08" w:rsidR="001F4778" w:rsidRPr="009F1582" w:rsidRDefault="00BE21FA" w:rsidP="007568FD">
      <w:pPr>
        <w:pStyle w:val="NormalWeb"/>
        <w:spacing w:before="200" w:beforeAutospacing="0" w:after="0" w:afterAutospacing="0" w:line="216" w:lineRule="auto"/>
        <w:rPr>
          <w:rFonts w:asciiTheme="minorHAnsi" w:eastAsiaTheme="minorEastAsia" w:hAnsiTheme="minorHAnsi" w:cstheme="minorHAnsi"/>
          <w:color w:val="000000" w:themeColor="text1"/>
          <w:kern w:val="24"/>
        </w:rPr>
      </w:pPr>
      <w:r>
        <w:rPr>
          <w:rFonts w:asciiTheme="minorHAnsi" w:eastAsiaTheme="minorEastAsia" w:hAnsiTheme="minorHAnsi" w:cstheme="minorHAnsi"/>
          <w:color w:val="000000" w:themeColor="text1"/>
          <w:kern w:val="24"/>
        </w:rPr>
        <w:t>The archival documents used consist of letters to and from William Bever</w:t>
      </w:r>
      <w:r w:rsidR="00E010FB">
        <w:rPr>
          <w:rFonts w:asciiTheme="minorHAnsi" w:eastAsiaTheme="minorEastAsia" w:hAnsiTheme="minorHAnsi" w:cstheme="minorHAnsi"/>
          <w:color w:val="000000" w:themeColor="text1"/>
          <w:kern w:val="24"/>
        </w:rPr>
        <w:t>idge when he was Director at LSE</w:t>
      </w:r>
      <w:r>
        <w:rPr>
          <w:rFonts w:asciiTheme="minorHAnsi" w:eastAsiaTheme="minorEastAsia" w:hAnsiTheme="minorHAnsi" w:cstheme="minorHAnsi"/>
          <w:color w:val="000000" w:themeColor="text1"/>
          <w:kern w:val="24"/>
        </w:rPr>
        <w:t xml:space="preserve"> with staff at the BBC or John Hilton as well as official forms or advertising material created by the BBC or LSE. You can also use these sources to interrogate the nature of archives in historical evidence, the problems with such documents and how they might be used by historians. </w:t>
      </w:r>
    </w:p>
    <w:p w14:paraId="01BBDF90" w14:textId="5BAD4EF3" w:rsidR="00DA5C13" w:rsidRPr="009F1582" w:rsidRDefault="00DA5C13" w:rsidP="007568FD">
      <w:pPr>
        <w:pStyle w:val="NormalWeb"/>
        <w:spacing w:before="200" w:beforeAutospacing="0" w:after="0" w:afterAutospacing="0" w:line="216" w:lineRule="auto"/>
        <w:rPr>
          <w:rFonts w:asciiTheme="minorHAnsi" w:eastAsiaTheme="minorEastAsia" w:hAnsiTheme="minorHAnsi" w:cstheme="minorHAnsi"/>
          <w:color w:val="000000" w:themeColor="text1"/>
          <w:kern w:val="24"/>
        </w:rPr>
      </w:pPr>
      <w:r w:rsidRPr="009F1582">
        <w:rPr>
          <w:rFonts w:asciiTheme="minorHAnsi" w:eastAsiaTheme="minorEastAsia" w:hAnsiTheme="minorHAnsi" w:cstheme="minorHAnsi"/>
          <w:color w:val="000000" w:themeColor="text1"/>
          <w:kern w:val="24"/>
        </w:rPr>
        <w:t>Each slide contains some questions for the class about the source or to recap on what they have learnt on unemployment. Below is more contextual information as well as the content of each slide, which is in grey.</w:t>
      </w:r>
    </w:p>
    <w:p w14:paraId="424E69FB" w14:textId="77777777" w:rsidR="002472B2" w:rsidRDefault="002472B2" w:rsidP="007568FD">
      <w:pPr>
        <w:spacing w:line="216" w:lineRule="auto"/>
        <w:rPr>
          <w:rFonts w:eastAsiaTheme="minorEastAsia" w:cstheme="minorHAnsi"/>
          <w:color w:val="000000" w:themeColor="text1"/>
          <w:kern w:val="24"/>
          <w:sz w:val="24"/>
          <w:szCs w:val="24"/>
        </w:rPr>
      </w:pPr>
    </w:p>
    <w:p w14:paraId="54710DE5" w14:textId="6D162D9A" w:rsidR="007568FD" w:rsidRDefault="007568FD" w:rsidP="007568FD">
      <w:pPr>
        <w:spacing w:line="216" w:lineRule="auto"/>
        <w:rPr>
          <w:rFonts w:eastAsiaTheme="minorEastAsia" w:cstheme="minorHAnsi"/>
          <w:b/>
          <w:color w:val="000000" w:themeColor="text1"/>
          <w:kern w:val="24"/>
          <w:sz w:val="24"/>
          <w:szCs w:val="24"/>
        </w:rPr>
      </w:pPr>
      <w:r w:rsidRPr="00A12DAF">
        <w:rPr>
          <w:rFonts w:eastAsiaTheme="minorEastAsia" w:cstheme="minorHAnsi"/>
          <w:b/>
          <w:color w:val="000000" w:themeColor="text1"/>
          <w:kern w:val="24"/>
          <w:sz w:val="24"/>
          <w:szCs w:val="24"/>
        </w:rPr>
        <w:t xml:space="preserve">The British Broadcasting Corporation (BBC): </w:t>
      </w:r>
      <w:r w:rsidR="00DA5C13" w:rsidRPr="00A12DAF">
        <w:rPr>
          <w:rFonts w:eastAsiaTheme="minorEastAsia" w:cstheme="minorHAnsi"/>
          <w:b/>
          <w:color w:val="000000" w:themeColor="text1"/>
          <w:kern w:val="24"/>
          <w:sz w:val="24"/>
          <w:szCs w:val="24"/>
        </w:rPr>
        <w:t>Background</w:t>
      </w:r>
      <w:r w:rsidR="004506BF" w:rsidRPr="00A12DAF">
        <w:rPr>
          <w:rFonts w:eastAsiaTheme="minorEastAsia" w:cstheme="minorHAnsi"/>
          <w:b/>
          <w:color w:val="000000" w:themeColor="text1"/>
          <w:kern w:val="24"/>
          <w:sz w:val="24"/>
          <w:szCs w:val="24"/>
        </w:rPr>
        <w:t xml:space="preserve"> / Warm Up </w:t>
      </w:r>
    </w:p>
    <w:p w14:paraId="33D64D8F" w14:textId="710FFF57" w:rsidR="00A12DAF" w:rsidRPr="00A12DAF" w:rsidRDefault="00A12DAF" w:rsidP="007568FD">
      <w:pPr>
        <w:spacing w:line="216" w:lineRule="auto"/>
        <w:rPr>
          <w:rFonts w:cstheme="minorHAnsi"/>
          <w:sz w:val="24"/>
          <w:szCs w:val="24"/>
        </w:rPr>
      </w:pPr>
      <w:r>
        <w:rPr>
          <w:rFonts w:eastAsiaTheme="minorEastAsia" w:cstheme="minorHAnsi"/>
          <w:color w:val="000000" w:themeColor="text1"/>
          <w:kern w:val="24"/>
          <w:sz w:val="24"/>
          <w:szCs w:val="24"/>
        </w:rPr>
        <w:t>Can introduce the BBC here and radio. Also recap on tariff reform and imperial preference.</w:t>
      </w:r>
    </w:p>
    <w:p w14:paraId="102EF39E" w14:textId="77777777" w:rsidR="007568FD" w:rsidRPr="009F1582" w:rsidRDefault="007568FD" w:rsidP="007568FD">
      <w:pPr>
        <w:pStyle w:val="ListParagraph"/>
        <w:numPr>
          <w:ilvl w:val="0"/>
          <w:numId w:val="2"/>
        </w:numPr>
        <w:rPr>
          <w:rFonts w:asciiTheme="minorHAnsi" w:hAnsiTheme="minorHAnsi" w:cstheme="minorHAnsi"/>
        </w:rPr>
      </w:pPr>
      <w:r w:rsidRPr="009F1582">
        <w:rPr>
          <w:rFonts w:asciiTheme="minorHAnsi" w:eastAsiaTheme="minorEastAsia" w:hAnsiTheme="minorHAnsi" w:cstheme="minorHAnsi"/>
          <w:color w:val="000000" w:themeColor="text1"/>
          <w:kern w:val="24"/>
        </w:rPr>
        <w:t>The BBC started broadcasting in October 1922 and John Reith became General Manager in December.</w:t>
      </w:r>
    </w:p>
    <w:p w14:paraId="7444BDAD" w14:textId="7FD5798E" w:rsidR="007568FD" w:rsidRPr="009F1582" w:rsidRDefault="007568FD" w:rsidP="007568FD">
      <w:pPr>
        <w:pStyle w:val="ListParagraph"/>
        <w:numPr>
          <w:ilvl w:val="0"/>
          <w:numId w:val="2"/>
        </w:numPr>
        <w:rPr>
          <w:rFonts w:asciiTheme="minorHAnsi" w:hAnsiTheme="minorHAnsi" w:cstheme="minorHAnsi"/>
        </w:rPr>
      </w:pPr>
      <w:r w:rsidRPr="009F1582">
        <w:rPr>
          <w:rFonts w:asciiTheme="minorHAnsi" w:eastAsiaTheme="minorEastAsia" w:hAnsiTheme="minorHAnsi" w:cstheme="minorHAnsi"/>
          <w:color w:val="000000" w:themeColor="text1"/>
          <w:kern w:val="24"/>
        </w:rPr>
        <w:t>In 1927 the BBC became a Corporation by Royal charter and Reith became Director-General.</w:t>
      </w:r>
    </w:p>
    <w:p w14:paraId="3BA53FA3" w14:textId="424A7A0E" w:rsidR="00DA5C13" w:rsidRPr="009F1582" w:rsidRDefault="00DA5C13" w:rsidP="00DA5C13">
      <w:pPr>
        <w:pStyle w:val="ListParagraph"/>
        <w:numPr>
          <w:ilvl w:val="0"/>
          <w:numId w:val="2"/>
        </w:numPr>
        <w:spacing w:line="264" w:lineRule="auto"/>
        <w:rPr>
          <w:rFonts w:asciiTheme="minorHAnsi" w:hAnsiTheme="minorHAnsi" w:cstheme="minorHAnsi"/>
        </w:rPr>
      </w:pPr>
      <w:r w:rsidRPr="009F1582">
        <w:rPr>
          <w:rFonts w:asciiTheme="minorHAnsi" w:eastAsiaTheme="minorEastAsia" w:hAnsiTheme="minorHAnsi" w:cstheme="minorHAnsi"/>
          <w:color w:val="000000" w:themeColor="text1"/>
          <w:kern w:val="24"/>
          <w:lang w:val="en-US"/>
        </w:rPr>
        <w:t xml:space="preserve">Hilda Matheson, and her successor Charles </w:t>
      </w:r>
      <w:proofErr w:type="spellStart"/>
      <w:r w:rsidRPr="009F1582">
        <w:rPr>
          <w:rFonts w:asciiTheme="minorHAnsi" w:eastAsiaTheme="minorEastAsia" w:hAnsiTheme="minorHAnsi" w:cstheme="minorHAnsi"/>
          <w:color w:val="000000" w:themeColor="text1"/>
          <w:kern w:val="24"/>
          <w:lang w:val="en-US"/>
        </w:rPr>
        <w:t>Siepmann</w:t>
      </w:r>
      <w:proofErr w:type="spellEnd"/>
      <w:r w:rsidRPr="009F1582">
        <w:rPr>
          <w:rFonts w:asciiTheme="minorHAnsi" w:eastAsiaTheme="minorEastAsia" w:hAnsiTheme="minorHAnsi" w:cstheme="minorHAnsi"/>
          <w:color w:val="000000" w:themeColor="text1"/>
          <w:kern w:val="24"/>
          <w:lang w:val="en-US"/>
        </w:rPr>
        <w:t>, as Head of Talks wanted to address social problems in broadcasting through expert analysis in the late 20s and 30s. They had a ‘vision of the possibilities of broadcasting’ (Scannell and Cardiff, 1991).</w:t>
      </w:r>
    </w:p>
    <w:p w14:paraId="6BD40146" w14:textId="55440136" w:rsidR="00DA5C13" w:rsidRPr="009F1582" w:rsidRDefault="00E010FB" w:rsidP="007568FD">
      <w:pPr>
        <w:pStyle w:val="ListParagraph"/>
        <w:numPr>
          <w:ilvl w:val="0"/>
          <w:numId w:val="2"/>
        </w:numPr>
        <w:rPr>
          <w:rFonts w:asciiTheme="minorHAnsi" w:hAnsiTheme="minorHAnsi" w:cstheme="minorHAnsi"/>
        </w:rPr>
      </w:pPr>
      <w:r>
        <w:rPr>
          <w:rFonts w:asciiTheme="minorHAnsi" w:eastAsiaTheme="minorEastAsia" w:hAnsiTheme="minorHAnsi" w:cstheme="minorHAnsi"/>
          <w:color w:val="000000" w:themeColor="text1"/>
          <w:kern w:val="24"/>
        </w:rPr>
        <w:lastRenderedPageBreak/>
        <w:t>The Week in Westminster</w:t>
      </w:r>
      <w:r w:rsidR="00DA5C13" w:rsidRPr="009F1582">
        <w:rPr>
          <w:rFonts w:asciiTheme="minorHAnsi" w:eastAsiaTheme="minorEastAsia" w:hAnsiTheme="minorHAnsi" w:cstheme="minorHAnsi"/>
          <w:color w:val="000000" w:themeColor="text1"/>
          <w:kern w:val="24"/>
        </w:rPr>
        <w:t xml:space="preserve"> began in 1928 to inform newly enfranchised women about parliament and politics now that all women had a vote equal to men over the age of 21.</w:t>
      </w:r>
    </w:p>
    <w:p w14:paraId="67CB5AA0" w14:textId="4EB1C91C" w:rsidR="002D6F23" w:rsidRPr="002D6F23" w:rsidRDefault="007568FD" w:rsidP="002D6F23">
      <w:pPr>
        <w:pStyle w:val="ListParagraph"/>
        <w:numPr>
          <w:ilvl w:val="0"/>
          <w:numId w:val="2"/>
        </w:numPr>
        <w:rPr>
          <w:rFonts w:asciiTheme="minorHAnsi" w:hAnsiTheme="minorHAnsi" w:cstheme="minorHAnsi"/>
        </w:rPr>
      </w:pPr>
      <w:r w:rsidRPr="009F1582">
        <w:rPr>
          <w:rFonts w:asciiTheme="minorHAnsi" w:eastAsiaTheme="minorEastAsia" w:hAnsiTheme="minorHAnsi" w:cstheme="minorHAnsi"/>
          <w:color w:val="000000" w:themeColor="text1"/>
          <w:kern w:val="24"/>
        </w:rPr>
        <w:t xml:space="preserve">In 1929 John </w:t>
      </w:r>
      <w:proofErr w:type="spellStart"/>
      <w:r w:rsidRPr="009F1582">
        <w:rPr>
          <w:rFonts w:asciiTheme="minorHAnsi" w:eastAsiaTheme="minorEastAsia" w:hAnsiTheme="minorHAnsi" w:cstheme="minorHAnsi"/>
          <w:color w:val="000000" w:themeColor="text1"/>
          <w:kern w:val="24"/>
        </w:rPr>
        <w:t>Logie</w:t>
      </w:r>
      <w:proofErr w:type="spellEnd"/>
      <w:r w:rsidRPr="009F1582">
        <w:rPr>
          <w:rFonts w:asciiTheme="minorHAnsi" w:eastAsiaTheme="minorEastAsia" w:hAnsiTheme="minorHAnsi" w:cstheme="minorHAnsi"/>
          <w:color w:val="000000" w:themeColor="text1"/>
          <w:kern w:val="24"/>
        </w:rPr>
        <w:t xml:space="preserve"> Baird broadcast images on television.</w:t>
      </w:r>
    </w:p>
    <w:p w14:paraId="0AD968DD" w14:textId="51989FFB" w:rsidR="002D6F23" w:rsidRPr="002D6F23" w:rsidRDefault="002D6F23" w:rsidP="002D6F23">
      <w:pPr>
        <w:rPr>
          <w:rFonts w:cstheme="minorHAnsi"/>
          <w:u w:val="single"/>
        </w:rPr>
      </w:pPr>
      <w:r w:rsidRPr="002D6F23">
        <w:rPr>
          <w:rFonts w:cstheme="minorHAnsi"/>
          <w:u w:val="single"/>
        </w:rPr>
        <w:t>Slide</w:t>
      </w:r>
    </w:p>
    <w:p w14:paraId="49D71A02" w14:textId="749A229B" w:rsidR="007568FD" w:rsidRPr="009F1582" w:rsidRDefault="007568FD" w:rsidP="007568FD">
      <w:pPr>
        <w:pStyle w:val="ListParagraph"/>
        <w:numPr>
          <w:ilvl w:val="0"/>
          <w:numId w:val="2"/>
        </w:numPr>
        <w:rPr>
          <w:rFonts w:asciiTheme="minorHAnsi" w:hAnsiTheme="minorHAnsi" w:cstheme="minorHAnsi"/>
          <w:color w:val="767171" w:themeColor="background2" w:themeShade="80"/>
        </w:rPr>
      </w:pPr>
      <w:r w:rsidRPr="009F1582">
        <w:rPr>
          <w:rFonts w:asciiTheme="minorHAnsi" w:eastAsiaTheme="minorEastAsia" w:hAnsiTheme="minorHAnsi" w:cstheme="minorHAnsi"/>
          <w:color w:val="767171" w:themeColor="background2" w:themeShade="80"/>
          <w:kern w:val="24"/>
          <w:lang w:val="en-US"/>
        </w:rPr>
        <w:t xml:space="preserve">On 4 December 1930 William Beveridge is broadcast for the first time as an expert. He opposes the Empire Free Trade proposals </w:t>
      </w:r>
      <w:r w:rsidR="00A12DAF">
        <w:rPr>
          <w:rFonts w:asciiTheme="minorHAnsi" w:eastAsiaTheme="minorEastAsia" w:hAnsiTheme="minorHAnsi" w:cstheme="minorHAnsi"/>
          <w:color w:val="767171" w:themeColor="background2" w:themeShade="80"/>
          <w:kern w:val="24"/>
          <w:lang w:val="en-US"/>
        </w:rPr>
        <w:t xml:space="preserve">(imperial preference) </w:t>
      </w:r>
      <w:r w:rsidRPr="009F1582">
        <w:rPr>
          <w:rFonts w:asciiTheme="minorHAnsi" w:eastAsiaTheme="minorEastAsia" w:hAnsiTheme="minorHAnsi" w:cstheme="minorHAnsi"/>
          <w:color w:val="767171" w:themeColor="background2" w:themeShade="80"/>
          <w:kern w:val="24"/>
          <w:lang w:val="en-US"/>
        </w:rPr>
        <w:t xml:space="preserve">in a debate with Lord Beaverbrook. </w:t>
      </w:r>
    </w:p>
    <w:p w14:paraId="5C0D8DD9" w14:textId="3FD4B082" w:rsidR="007568FD" w:rsidRPr="009F1582" w:rsidRDefault="007568FD" w:rsidP="007568FD">
      <w:pPr>
        <w:pStyle w:val="ListParagraph"/>
        <w:numPr>
          <w:ilvl w:val="0"/>
          <w:numId w:val="2"/>
        </w:numPr>
        <w:rPr>
          <w:rFonts w:asciiTheme="minorHAnsi" w:hAnsiTheme="minorHAnsi" w:cstheme="minorHAnsi"/>
          <w:color w:val="767171" w:themeColor="background2" w:themeShade="80"/>
        </w:rPr>
      </w:pPr>
      <w:r w:rsidRPr="009F1582">
        <w:rPr>
          <w:rFonts w:asciiTheme="minorHAnsi" w:eastAsiaTheme="minorEastAsia" w:hAnsiTheme="minorHAnsi" w:cstheme="minorHAnsi"/>
          <w:color w:val="767171" w:themeColor="background2" w:themeShade="80"/>
          <w:kern w:val="24"/>
          <w:lang w:val="en-US"/>
        </w:rPr>
        <w:t xml:space="preserve">This letter (LSE Beveridge 9B/50) from Hilda </w:t>
      </w:r>
      <w:proofErr w:type="spellStart"/>
      <w:r w:rsidRPr="009F1582">
        <w:rPr>
          <w:rFonts w:asciiTheme="minorHAnsi" w:eastAsiaTheme="minorEastAsia" w:hAnsiTheme="minorHAnsi" w:cstheme="minorHAnsi"/>
          <w:color w:val="767171" w:themeColor="background2" w:themeShade="80"/>
          <w:kern w:val="24"/>
          <w:lang w:val="en-US"/>
        </w:rPr>
        <w:t>Mattheson</w:t>
      </w:r>
      <w:proofErr w:type="spellEnd"/>
      <w:r w:rsidRPr="009F1582">
        <w:rPr>
          <w:rFonts w:asciiTheme="minorHAnsi" w:eastAsiaTheme="minorEastAsia" w:hAnsiTheme="minorHAnsi" w:cstheme="minorHAnsi"/>
          <w:color w:val="767171" w:themeColor="background2" w:themeShade="80"/>
          <w:kern w:val="24"/>
          <w:lang w:val="en-US"/>
        </w:rPr>
        <w:t xml:space="preserve">, Head of Talks, is in response to Beveridge sending her copies of letters from listeners in response to the </w:t>
      </w:r>
      <w:proofErr w:type="spellStart"/>
      <w:r w:rsidRPr="009F1582">
        <w:rPr>
          <w:rFonts w:asciiTheme="minorHAnsi" w:eastAsiaTheme="minorEastAsia" w:hAnsiTheme="minorHAnsi" w:cstheme="minorHAnsi"/>
          <w:color w:val="767171" w:themeColor="background2" w:themeShade="80"/>
          <w:kern w:val="24"/>
          <w:lang w:val="en-US"/>
        </w:rPr>
        <w:t>programme</w:t>
      </w:r>
      <w:proofErr w:type="spellEnd"/>
      <w:r w:rsidR="004506BF" w:rsidRPr="009F1582">
        <w:rPr>
          <w:rFonts w:asciiTheme="minorHAnsi" w:eastAsiaTheme="minorEastAsia" w:hAnsiTheme="minorHAnsi" w:cstheme="minorHAnsi"/>
          <w:color w:val="767171" w:themeColor="background2" w:themeShade="80"/>
          <w:kern w:val="24"/>
          <w:lang w:val="en-US"/>
        </w:rPr>
        <w:t xml:space="preserve"> that are</w:t>
      </w:r>
      <w:r w:rsidRPr="009F1582">
        <w:rPr>
          <w:rFonts w:asciiTheme="minorHAnsi" w:eastAsiaTheme="minorEastAsia" w:hAnsiTheme="minorHAnsi" w:cstheme="minorHAnsi"/>
          <w:color w:val="767171" w:themeColor="background2" w:themeShade="80"/>
          <w:kern w:val="24"/>
          <w:lang w:val="en-US"/>
        </w:rPr>
        <w:t xml:space="preserve"> ‘pretty equally divided between shouts of approval and shrieks of rage.’</w:t>
      </w:r>
    </w:p>
    <w:p w14:paraId="5C3638D5" w14:textId="1B5D29EE" w:rsidR="004506BF" w:rsidRPr="00A12DAF" w:rsidRDefault="007568FD" w:rsidP="004506BF">
      <w:pPr>
        <w:pStyle w:val="ListParagraph"/>
        <w:numPr>
          <w:ilvl w:val="0"/>
          <w:numId w:val="2"/>
        </w:numPr>
        <w:rPr>
          <w:rFonts w:asciiTheme="minorHAnsi" w:hAnsiTheme="minorHAnsi" w:cstheme="minorHAnsi"/>
          <w:color w:val="767171" w:themeColor="background2" w:themeShade="80"/>
        </w:rPr>
      </w:pPr>
      <w:proofErr w:type="spellStart"/>
      <w:r w:rsidRPr="009F1582">
        <w:rPr>
          <w:rFonts w:asciiTheme="minorHAnsi" w:eastAsiaTheme="minorEastAsia" w:hAnsiTheme="minorHAnsi" w:cstheme="minorHAnsi"/>
          <w:color w:val="767171" w:themeColor="background2" w:themeShade="80"/>
          <w:kern w:val="24"/>
          <w:lang w:val="en-US"/>
        </w:rPr>
        <w:t>Mattheson</w:t>
      </w:r>
      <w:proofErr w:type="spellEnd"/>
      <w:r w:rsidRPr="009F1582">
        <w:rPr>
          <w:rFonts w:asciiTheme="minorHAnsi" w:eastAsiaTheme="minorEastAsia" w:hAnsiTheme="minorHAnsi" w:cstheme="minorHAnsi"/>
          <w:color w:val="767171" w:themeColor="background2" w:themeShade="80"/>
          <w:kern w:val="24"/>
          <w:lang w:val="en-US"/>
        </w:rPr>
        <w:t xml:space="preserve"> called debates, such as Beaverbrook’s and Beveridge’s, ‘hammer and tongs’ discussions.</w:t>
      </w:r>
    </w:p>
    <w:p w14:paraId="541B3BE9" w14:textId="77777777" w:rsidR="00A12DAF" w:rsidRPr="009F1582" w:rsidRDefault="00A12DAF" w:rsidP="00A12DAF">
      <w:pPr>
        <w:pStyle w:val="ListParagraph"/>
        <w:rPr>
          <w:rFonts w:asciiTheme="minorHAnsi" w:hAnsiTheme="minorHAnsi" w:cstheme="minorHAnsi"/>
          <w:color w:val="767171" w:themeColor="background2" w:themeShade="80"/>
        </w:rPr>
      </w:pPr>
    </w:p>
    <w:p w14:paraId="291E1349" w14:textId="0AD6598D" w:rsidR="004506BF" w:rsidRPr="00A12DAF" w:rsidRDefault="004506BF" w:rsidP="004506BF">
      <w:pPr>
        <w:spacing w:line="216" w:lineRule="auto"/>
        <w:rPr>
          <w:rFonts w:eastAsiaTheme="minorEastAsia" w:cstheme="minorHAnsi"/>
          <w:color w:val="767171" w:themeColor="background2" w:themeShade="80"/>
          <w:kern w:val="24"/>
          <w:sz w:val="24"/>
          <w:szCs w:val="24"/>
          <w:u w:val="single"/>
        </w:rPr>
      </w:pPr>
      <w:r w:rsidRPr="00A12DAF">
        <w:rPr>
          <w:rFonts w:cstheme="minorHAnsi"/>
          <w:iCs/>
          <w:color w:val="767171" w:themeColor="background2" w:themeShade="80"/>
          <w:kern w:val="24"/>
          <w:sz w:val="24"/>
          <w:szCs w:val="24"/>
          <w:u w:val="single"/>
          <w:lang w:val="en-US"/>
        </w:rPr>
        <w:t>Questions:</w:t>
      </w:r>
    </w:p>
    <w:p w14:paraId="01D69F28" w14:textId="77777777" w:rsidR="004506BF" w:rsidRPr="004506BF" w:rsidRDefault="004506BF" w:rsidP="004506BF">
      <w:pPr>
        <w:numPr>
          <w:ilvl w:val="0"/>
          <w:numId w:val="2"/>
        </w:numPr>
        <w:spacing w:line="216" w:lineRule="auto"/>
        <w:rPr>
          <w:rFonts w:eastAsiaTheme="minorEastAsia" w:cstheme="minorHAnsi"/>
          <w:color w:val="767171" w:themeColor="background2" w:themeShade="80"/>
          <w:kern w:val="24"/>
          <w:sz w:val="24"/>
          <w:szCs w:val="24"/>
        </w:rPr>
      </w:pPr>
      <w:r w:rsidRPr="004506BF">
        <w:rPr>
          <w:rFonts w:cstheme="minorHAnsi"/>
          <w:i/>
          <w:iCs/>
          <w:color w:val="767171" w:themeColor="background2" w:themeShade="80"/>
          <w:kern w:val="24"/>
          <w:sz w:val="24"/>
          <w:szCs w:val="24"/>
          <w:lang w:val="en-US"/>
        </w:rPr>
        <w:t xml:space="preserve">What sort of source is this? </w:t>
      </w:r>
    </w:p>
    <w:p w14:paraId="0A49FA93" w14:textId="77777777" w:rsidR="00A12DAF" w:rsidRPr="00E010FB" w:rsidRDefault="004506BF" w:rsidP="00A12DAF">
      <w:pPr>
        <w:numPr>
          <w:ilvl w:val="0"/>
          <w:numId w:val="2"/>
        </w:numPr>
        <w:spacing w:line="216" w:lineRule="auto"/>
        <w:rPr>
          <w:rFonts w:eastAsiaTheme="minorEastAsia" w:cstheme="minorHAnsi"/>
          <w:color w:val="808080" w:themeColor="background1" w:themeShade="80"/>
          <w:kern w:val="24"/>
          <w:sz w:val="24"/>
          <w:szCs w:val="24"/>
        </w:rPr>
      </w:pPr>
      <w:r w:rsidRPr="00E010FB">
        <w:rPr>
          <w:rFonts w:cstheme="minorHAnsi"/>
          <w:i/>
          <w:iCs/>
          <w:color w:val="808080" w:themeColor="background1" w:themeShade="80"/>
          <w:kern w:val="24"/>
          <w:sz w:val="24"/>
          <w:szCs w:val="24"/>
          <w:lang w:val="en-US"/>
        </w:rPr>
        <w:t xml:space="preserve">What is meant by ‘hammer and tongs’ discussion’? Are there </w:t>
      </w:r>
      <w:proofErr w:type="spellStart"/>
      <w:r w:rsidRPr="00E010FB">
        <w:rPr>
          <w:rFonts w:cstheme="minorHAnsi"/>
          <w:i/>
          <w:iCs/>
          <w:color w:val="808080" w:themeColor="background1" w:themeShade="80"/>
          <w:kern w:val="24"/>
          <w:sz w:val="24"/>
          <w:szCs w:val="24"/>
          <w:lang w:val="en-US"/>
        </w:rPr>
        <w:t>programmes</w:t>
      </w:r>
      <w:proofErr w:type="spellEnd"/>
      <w:r w:rsidRPr="00E010FB">
        <w:rPr>
          <w:rFonts w:cstheme="minorHAnsi"/>
          <w:i/>
          <w:iCs/>
          <w:color w:val="808080" w:themeColor="background1" w:themeShade="80"/>
          <w:kern w:val="24"/>
          <w:sz w:val="24"/>
          <w:szCs w:val="24"/>
          <w:lang w:val="en-US"/>
        </w:rPr>
        <w:t xml:space="preserve"> that do this today?</w:t>
      </w:r>
      <w:r w:rsidR="00A12DAF" w:rsidRPr="00E010FB">
        <w:rPr>
          <w:color w:val="808080" w:themeColor="background1" w:themeShade="80"/>
        </w:rPr>
        <w:t xml:space="preserve"> </w:t>
      </w:r>
    </w:p>
    <w:p w14:paraId="2CEF666F" w14:textId="261370DC" w:rsidR="00E010FB" w:rsidRPr="00E010FB" w:rsidRDefault="00E010FB" w:rsidP="00A12DAF">
      <w:pPr>
        <w:numPr>
          <w:ilvl w:val="0"/>
          <w:numId w:val="2"/>
        </w:numPr>
        <w:spacing w:line="216" w:lineRule="auto"/>
        <w:rPr>
          <w:rFonts w:eastAsiaTheme="minorEastAsia" w:cstheme="minorHAnsi"/>
          <w:color w:val="808080" w:themeColor="background1" w:themeShade="80"/>
          <w:kern w:val="24"/>
          <w:sz w:val="24"/>
          <w:szCs w:val="24"/>
        </w:rPr>
      </w:pPr>
      <w:r w:rsidRPr="00E010FB">
        <w:rPr>
          <w:color w:val="808080" w:themeColor="background1" w:themeShade="80"/>
        </w:rPr>
        <w:t>Can students identify debates in the news today that have ‘polarised’ responses?</w:t>
      </w:r>
    </w:p>
    <w:p w14:paraId="188B8974" w14:textId="531E7FD7" w:rsidR="004506BF" w:rsidRPr="009F1582" w:rsidRDefault="00A12DAF" w:rsidP="00A12DAF">
      <w:pPr>
        <w:numPr>
          <w:ilvl w:val="0"/>
          <w:numId w:val="2"/>
        </w:numPr>
        <w:spacing w:line="216" w:lineRule="auto"/>
        <w:rPr>
          <w:rFonts w:eastAsiaTheme="minorEastAsia" w:cstheme="minorHAnsi"/>
          <w:color w:val="767171" w:themeColor="background2" w:themeShade="80"/>
          <w:kern w:val="24"/>
          <w:sz w:val="24"/>
          <w:szCs w:val="24"/>
        </w:rPr>
      </w:pPr>
      <w:r w:rsidRPr="00A12DAF">
        <w:rPr>
          <w:rFonts w:cstheme="minorHAnsi"/>
          <w:i/>
          <w:iCs/>
          <w:color w:val="767171" w:themeColor="background2" w:themeShade="80"/>
          <w:kern w:val="24"/>
          <w:sz w:val="24"/>
          <w:szCs w:val="24"/>
          <w:lang w:val="en-US"/>
        </w:rPr>
        <w:t>What was Lord Beaverbrook’s position on trade and tariff reform?</w:t>
      </w:r>
    </w:p>
    <w:p w14:paraId="093A4867" w14:textId="77777777" w:rsidR="002D6F23" w:rsidRDefault="002D6F23" w:rsidP="007568FD">
      <w:pPr>
        <w:spacing w:line="216" w:lineRule="auto"/>
        <w:rPr>
          <w:rFonts w:eastAsiaTheme="minorEastAsia" w:cstheme="minorHAnsi"/>
          <w:color w:val="767171" w:themeColor="background2" w:themeShade="80"/>
          <w:kern w:val="24"/>
          <w:sz w:val="24"/>
          <w:szCs w:val="24"/>
        </w:rPr>
      </w:pPr>
    </w:p>
    <w:p w14:paraId="7584B16F" w14:textId="6C08AAD8" w:rsidR="007568FD" w:rsidRPr="002D6F23" w:rsidRDefault="007568FD" w:rsidP="007568FD">
      <w:pPr>
        <w:spacing w:line="216" w:lineRule="auto"/>
        <w:rPr>
          <w:rFonts w:eastAsiaTheme="minorEastAsia" w:cstheme="minorHAnsi"/>
          <w:b/>
          <w:color w:val="000000" w:themeColor="text1"/>
          <w:kern w:val="24"/>
          <w:sz w:val="24"/>
          <w:szCs w:val="24"/>
          <w:lang w:val="en-US"/>
        </w:rPr>
      </w:pPr>
      <w:r w:rsidRPr="002D6F23">
        <w:rPr>
          <w:rFonts w:eastAsiaTheme="minorEastAsia" w:cstheme="minorHAnsi"/>
          <w:b/>
          <w:color w:val="000000" w:themeColor="text1"/>
          <w:kern w:val="24"/>
          <w:sz w:val="24"/>
          <w:szCs w:val="24"/>
          <w:lang w:val="en-US"/>
        </w:rPr>
        <w:t xml:space="preserve">Beveridge </w:t>
      </w:r>
      <w:r w:rsidR="00DA5C13" w:rsidRPr="002D6F23">
        <w:rPr>
          <w:rFonts w:eastAsiaTheme="minorEastAsia" w:cstheme="minorHAnsi"/>
          <w:b/>
          <w:color w:val="000000" w:themeColor="text1"/>
          <w:kern w:val="24"/>
          <w:sz w:val="24"/>
          <w:szCs w:val="24"/>
          <w:lang w:val="en-US"/>
        </w:rPr>
        <w:t>and</w:t>
      </w:r>
      <w:r w:rsidRPr="002D6F23">
        <w:rPr>
          <w:rFonts w:eastAsiaTheme="minorEastAsia" w:cstheme="minorHAnsi"/>
          <w:b/>
          <w:color w:val="000000" w:themeColor="text1"/>
          <w:kern w:val="24"/>
          <w:sz w:val="24"/>
          <w:szCs w:val="24"/>
          <w:lang w:val="en-US"/>
        </w:rPr>
        <w:t xml:space="preserve"> Unemployment</w:t>
      </w:r>
    </w:p>
    <w:p w14:paraId="238F04CD" w14:textId="45909612" w:rsidR="00AC3C65" w:rsidRDefault="00AC3C65" w:rsidP="007568FD">
      <w:pPr>
        <w:spacing w:line="216" w:lineRule="auto"/>
        <w:rPr>
          <w:rFonts w:eastAsiaTheme="minorEastAsia" w:cstheme="minorHAnsi"/>
          <w:color w:val="000000" w:themeColor="text1"/>
          <w:kern w:val="24"/>
          <w:sz w:val="24"/>
          <w:szCs w:val="24"/>
          <w:lang w:val="en-US"/>
        </w:rPr>
      </w:pPr>
      <w:r>
        <w:rPr>
          <w:rFonts w:eastAsiaTheme="minorEastAsia" w:cstheme="minorHAnsi"/>
          <w:color w:val="000000" w:themeColor="text1"/>
          <w:kern w:val="24"/>
          <w:sz w:val="24"/>
          <w:szCs w:val="24"/>
          <w:lang w:val="en-US"/>
        </w:rPr>
        <w:t>You may want to introduce William Beveridge in more detail or highlight him as the architect of the Beveridge Report.</w:t>
      </w:r>
    </w:p>
    <w:p w14:paraId="4BC552BD" w14:textId="69EB28B9" w:rsidR="002D6F23" w:rsidRPr="009F1582" w:rsidRDefault="002D6F23" w:rsidP="002D6F23">
      <w:pPr>
        <w:pStyle w:val="ListParagraph"/>
        <w:numPr>
          <w:ilvl w:val="0"/>
          <w:numId w:val="2"/>
        </w:numPr>
        <w:spacing w:line="264" w:lineRule="auto"/>
        <w:rPr>
          <w:rFonts w:asciiTheme="minorHAnsi" w:hAnsiTheme="minorHAnsi" w:cstheme="minorHAnsi"/>
        </w:rPr>
      </w:pPr>
      <w:r w:rsidRPr="009F1582">
        <w:rPr>
          <w:rFonts w:asciiTheme="minorHAnsi" w:eastAsiaTheme="minorEastAsia" w:hAnsiTheme="minorHAnsi" w:cstheme="minorHAnsi"/>
          <w:color w:val="000000" w:themeColor="text1"/>
          <w:kern w:val="24"/>
          <w:lang w:val="en-US"/>
        </w:rPr>
        <w:t xml:space="preserve">The economic crash of 1929 led to mass unemployment in certain areas, even for those who had previously had work. Can recap here on </w:t>
      </w:r>
      <w:r w:rsidR="00DF3C4D">
        <w:rPr>
          <w:rFonts w:asciiTheme="minorHAnsi" w:eastAsiaTheme="minorEastAsia" w:hAnsiTheme="minorHAnsi" w:cstheme="minorHAnsi"/>
          <w:color w:val="000000" w:themeColor="text1"/>
          <w:kern w:val="24"/>
          <w:lang w:val="en-US"/>
        </w:rPr>
        <w:t>unemployment between 1929 and</w:t>
      </w:r>
      <w:r w:rsidRPr="009F1582">
        <w:rPr>
          <w:rFonts w:asciiTheme="minorHAnsi" w:eastAsiaTheme="minorEastAsia" w:hAnsiTheme="minorHAnsi" w:cstheme="minorHAnsi"/>
          <w:color w:val="000000" w:themeColor="text1"/>
          <w:kern w:val="24"/>
          <w:lang w:val="en-US"/>
        </w:rPr>
        <w:t xml:space="preserve"> 1931 and </w:t>
      </w:r>
      <w:r w:rsidR="00DF3C4D">
        <w:rPr>
          <w:rFonts w:asciiTheme="minorHAnsi" w:eastAsiaTheme="minorEastAsia" w:hAnsiTheme="minorHAnsi" w:cstheme="minorHAnsi"/>
          <w:color w:val="000000" w:themeColor="text1"/>
          <w:kern w:val="24"/>
          <w:lang w:val="en-US"/>
        </w:rPr>
        <w:t xml:space="preserve">the </w:t>
      </w:r>
      <w:r w:rsidRPr="009F1582">
        <w:rPr>
          <w:rFonts w:asciiTheme="minorHAnsi" w:eastAsiaTheme="minorEastAsia" w:hAnsiTheme="minorHAnsi" w:cstheme="minorHAnsi"/>
          <w:color w:val="000000" w:themeColor="text1"/>
          <w:kern w:val="24"/>
          <w:lang w:val="en-US"/>
        </w:rPr>
        <w:t>impact in different areas and industries.</w:t>
      </w:r>
    </w:p>
    <w:p w14:paraId="6C03F5E6" w14:textId="6E44DBB4" w:rsidR="002D6F23" w:rsidRPr="009F1582" w:rsidRDefault="002D6F23" w:rsidP="002D6F23">
      <w:pPr>
        <w:pStyle w:val="ListParagraph"/>
        <w:numPr>
          <w:ilvl w:val="0"/>
          <w:numId w:val="2"/>
        </w:numPr>
        <w:spacing w:line="264" w:lineRule="auto"/>
        <w:rPr>
          <w:rFonts w:asciiTheme="minorHAnsi" w:hAnsiTheme="minorHAnsi" w:cstheme="minorHAnsi"/>
        </w:rPr>
      </w:pPr>
      <w:r w:rsidRPr="009F1582">
        <w:rPr>
          <w:rFonts w:asciiTheme="minorHAnsi" w:eastAsiaTheme="minorEastAsia" w:hAnsiTheme="minorHAnsi" w:cstheme="minorHAnsi"/>
          <w:color w:val="000000" w:themeColor="text1"/>
          <w:kern w:val="24"/>
          <w:lang w:val="en-US"/>
        </w:rPr>
        <w:t>The BBC was impersonal in approach; announcers wore dinner jackets and spoke in RP accents.</w:t>
      </w:r>
      <w:r>
        <w:rPr>
          <w:rFonts w:asciiTheme="minorHAnsi" w:eastAsiaTheme="minorEastAsia" w:hAnsiTheme="minorHAnsi" w:cstheme="minorHAnsi"/>
          <w:color w:val="000000" w:themeColor="text1"/>
          <w:kern w:val="24"/>
          <w:lang w:val="en-US"/>
        </w:rPr>
        <w:t xml:space="preserve"> Here you could p</w:t>
      </w:r>
      <w:r w:rsidRPr="009F1582">
        <w:rPr>
          <w:rFonts w:asciiTheme="minorHAnsi" w:eastAsiaTheme="minorEastAsia" w:hAnsiTheme="minorHAnsi" w:cstheme="minorHAnsi"/>
          <w:color w:val="000000" w:themeColor="text1"/>
          <w:kern w:val="24"/>
          <w:lang w:val="en-US"/>
        </w:rPr>
        <w:t xml:space="preserve">ull out </w:t>
      </w:r>
      <w:r>
        <w:rPr>
          <w:rFonts w:asciiTheme="minorHAnsi" w:eastAsiaTheme="minorEastAsia" w:hAnsiTheme="minorHAnsi" w:cstheme="minorHAnsi"/>
          <w:color w:val="000000" w:themeColor="text1"/>
          <w:kern w:val="24"/>
          <w:lang w:val="en-US"/>
        </w:rPr>
        <w:t xml:space="preserve">the </w:t>
      </w:r>
      <w:r w:rsidRPr="009F1582">
        <w:rPr>
          <w:rFonts w:asciiTheme="minorHAnsi" w:eastAsiaTheme="minorEastAsia" w:hAnsiTheme="minorHAnsi" w:cstheme="minorHAnsi"/>
          <w:color w:val="000000" w:themeColor="text1"/>
          <w:kern w:val="24"/>
          <w:lang w:val="en-US"/>
        </w:rPr>
        <w:t>potential gulf in class / understanding between working class unemployed and broadcasting.</w:t>
      </w:r>
    </w:p>
    <w:p w14:paraId="149C5068" w14:textId="6EFD5F34" w:rsidR="002D6F23" w:rsidRPr="009D32C5" w:rsidRDefault="002D6F23" w:rsidP="007568FD">
      <w:pPr>
        <w:spacing w:line="216" w:lineRule="auto"/>
        <w:rPr>
          <w:rFonts w:cstheme="minorHAnsi"/>
          <w:sz w:val="24"/>
          <w:szCs w:val="24"/>
          <w:u w:val="single"/>
        </w:rPr>
      </w:pPr>
      <w:r w:rsidRPr="009D32C5">
        <w:rPr>
          <w:rFonts w:cstheme="minorHAnsi"/>
          <w:sz w:val="24"/>
          <w:szCs w:val="24"/>
          <w:u w:val="single"/>
        </w:rPr>
        <w:t>Slide</w:t>
      </w:r>
    </w:p>
    <w:p w14:paraId="7E97E64F" w14:textId="79EF4A77" w:rsidR="007568FD" w:rsidRPr="009F1582" w:rsidRDefault="00AC3C65" w:rsidP="007568FD">
      <w:pPr>
        <w:pStyle w:val="ListParagraph"/>
        <w:numPr>
          <w:ilvl w:val="0"/>
          <w:numId w:val="2"/>
        </w:numPr>
        <w:spacing w:line="264" w:lineRule="auto"/>
        <w:rPr>
          <w:rFonts w:asciiTheme="minorHAnsi" w:hAnsiTheme="minorHAnsi" w:cstheme="minorHAnsi"/>
          <w:color w:val="767171" w:themeColor="background2" w:themeShade="80"/>
        </w:rPr>
      </w:pPr>
      <w:r>
        <w:rPr>
          <w:rFonts w:asciiTheme="minorHAnsi" w:eastAsiaTheme="minorEastAsia" w:hAnsiTheme="minorHAnsi" w:cstheme="minorHAnsi"/>
          <w:color w:val="767171" w:themeColor="background2" w:themeShade="80"/>
          <w:kern w:val="24"/>
          <w:lang w:val="en-US"/>
        </w:rPr>
        <w:t xml:space="preserve">William </w:t>
      </w:r>
      <w:r w:rsidR="007568FD" w:rsidRPr="009F1582">
        <w:rPr>
          <w:rFonts w:asciiTheme="minorHAnsi" w:eastAsiaTheme="minorEastAsia" w:hAnsiTheme="minorHAnsi" w:cstheme="minorHAnsi"/>
          <w:color w:val="767171" w:themeColor="background2" w:themeShade="80"/>
          <w:kern w:val="24"/>
          <w:lang w:val="en-US"/>
        </w:rPr>
        <w:t xml:space="preserve">Beveridge was responsible for establishing </w:t>
      </w:r>
      <w:proofErr w:type="spellStart"/>
      <w:r w:rsidR="007568FD" w:rsidRPr="009F1582">
        <w:rPr>
          <w:rFonts w:asciiTheme="minorHAnsi" w:eastAsiaTheme="minorEastAsia" w:hAnsiTheme="minorHAnsi" w:cstheme="minorHAnsi"/>
          <w:color w:val="767171" w:themeColor="background2" w:themeShade="80"/>
          <w:kern w:val="24"/>
          <w:lang w:val="en-US"/>
        </w:rPr>
        <w:t>Labour</w:t>
      </w:r>
      <w:proofErr w:type="spellEnd"/>
      <w:r w:rsidR="007568FD" w:rsidRPr="009F1582">
        <w:rPr>
          <w:rFonts w:asciiTheme="minorHAnsi" w:eastAsiaTheme="minorEastAsia" w:hAnsiTheme="minorHAnsi" w:cstheme="minorHAnsi"/>
          <w:color w:val="767171" w:themeColor="background2" w:themeShade="80"/>
          <w:kern w:val="24"/>
          <w:lang w:val="en-US"/>
        </w:rPr>
        <w:t xml:space="preserve"> Exchanges under the Liberal Government of 1906-11 (see poster pictured).</w:t>
      </w:r>
    </w:p>
    <w:p w14:paraId="246B4FA0" w14:textId="77777777" w:rsidR="007568FD" w:rsidRPr="002D6F23" w:rsidRDefault="007568FD" w:rsidP="007568FD">
      <w:pPr>
        <w:pStyle w:val="ListParagraph"/>
        <w:numPr>
          <w:ilvl w:val="0"/>
          <w:numId w:val="2"/>
        </w:numPr>
        <w:spacing w:line="264" w:lineRule="auto"/>
        <w:rPr>
          <w:rFonts w:asciiTheme="minorHAnsi" w:hAnsiTheme="minorHAnsi" w:cstheme="minorHAnsi"/>
          <w:color w:val="767171" w:themeColor="background2" w:themeShade="80"/>
        </w:rPr>
      </w:pPr>
      <w:r w:rsidRPr="009F1582">
        <w:rPr>
          <w:rFonts w:asciiTheme="minorHAnsi" w:eastAsiaTheme="minorEastAsia" w:hAnsiTheme="minorHAnsi" w:cstheme="minorHAnsi"/>
          <w:color w:val="767171" w:themeColor="background2" w:themeShade="80"/>
          <w:kern w:val="24"/>
          <w:lang w:val="en-US"/>
        </w:rPr>
        <w:t>Beveridge had also advised on National Insurance and the first form of unemployment benefit.</w:t>
      </w:r>
    </w:p>
    <w:p w14:paraId="1BF84A4C" w14:textId="7D863258" w:rsidR="002D6F23" w:rsidRPr="009F1582" w:rsidRDefault="002D6F23" w:rsidP="007568FD">
      <w:pPr>
        <w:pStyle w:val="ListParagraph"/>
        <w:numPr>
          <w:ilvl w:val="0"/>
          <w:numId w:val="2"/>
        </w:numPr>
        <w:spacing w:line="264" w:lineRule="auto"/>
        <w:rPr>
          <w:rFonts w:asciiTheme="minorHAnsi" w:hAnsiTheme="minorHAnsi" w:cstheme="minorHAnsi"/>
          <w:color w:val="767171" w:themeColor="background2" w:themeShade="80"/>
        </w:rPr>
      </w:pPr>
      <w:r>
        <w:rPr>
          <w:rFonts w:asciiTheme="minorHAnsi" w:eastAsiaTheme="minorEastAsia" w:hAnsiTheme="minorHAnsi" w:cstheme="minorHAnsi"/>
          <w:color w:val="767171" w:themeColor="background2" w:themeShade="80"/>
          <w:kern w:val="24"/>
          <w:lang w:val="en-US"/>
        </w:rPr>
        <w:t xml:space="preserve">Beveridge was Director of the London School of Economics </w:t>
      </w:r>
      <w:r w:rsidR="00DF3C4D">
        <w:rPr>
          <w:rFonts w:asciiTheme="minorHAnsi" w:eastAsiaTheme="minorEastAsia" w:hAnsiTheme="minorHAnsi" w:cstheme="minorHAnsi"/>
          <w:color w:val="767171" w:themeColor="background2" w:themeShade="80"/>
          <w:kern w:val="24"/>
          <w:lang w:val="en-US"/>
        </w:rPr>
        <w:t xml:space="preserve">(LSE) </w:t>
      </w:r>
      <w:r>
        <w:rPr>
          <w:rFonts w:asciiTheme="minorHAnsi" w:eastAsiaTheme="minorEastAsia" w:hAnsiTheme="minorHAnsi" w:cstheme="minorHAnsi"/>
          <w:color w:val="767171" w:themeColor="background2" w:themeShade="80"/>
          <w:kern w:val="24"/>
          <w:lang w:val="en-US"/>
        </w:rPr>
        <w:t>from 1919 to 1937.</w:t>
      </w:r>
    </w:p>
    <w:p w14:paraId="72D803B1" w14:textId="77777777" w:rsidR="007568FD" w:rsidRPr="009F1582" w:rsidRDefault="007568FD" w:rsidP="007568FD">
      <w:pPr>
        <w:pStyle w:val="ListParagraph"/>
        <w:numPr>
          <w:ilvl w:val="0"/>
          <w:numId w:val="2"/>
        </w:numPr>
        <w:spacing w:line="264" w:lineRule="auto"/>
        <w:rPr>
          <w:rFonts w:asciiTheme="minorHAnsi" w:hAnsiTheme="minorHAnsi" w:cstheme="minorHAnsi"/>
          <w:color w:val="767171" w:themeColor="background2" w:themeShade="80"/>
        </w:rPr>
      </w:pPr>
      <w:r w:rsidRPr="009F1582">
        <w:rPr>
          <w:rFonts w:asciiTheme="minorHAnsi" w:eastAsiaTheme="minorEastAsia" w:hAnsiTheme="minorHAnsi" w:cstheme="minorHAnsi"/>
          <w:color w:val="767171" w:themeColor="background2" w:themeShade="80"/>
          <w:kern w:val="24"/>
          <w:lang w:val="en-US"/>
        </w:rPr>
        <w:t xml:space="preserve">In 1931 Beveridge gave a series of 6 talks on the history of unemployment from the 1900s to the ‘means test’. After he wrote that he wished he had ‘had the leisure to make them [the talks] more human.’ </w:t>
      </w:r>
    </w:p>
    <w:p w14:paraId="52D1D721" w14:textId="77777777" w:rsidR="004506BF" w:rsidRPr="004506BF" w:rsidRDefault="004506BF" w:rsidP="004506BF">
      <w:pPr>
        <w:rPr>
          <w:rFonts w:cstheme="minorHAnsi"/>
          <w:color w:val="767171" w:themeColor="background2" w:themeShade="80"/>
          <w:sz w:val="24"/>
          <w:szCs w:val="24"/>
        </w:rPr>
      </w:pPr>
      <w:r w:rsidRPr="004506BF">
        <w:rPr>
          <w:rFonts w:cstheme="minorHAnsi"/>
          <w:i/>
          <w:iCs/>
          <w:color w:val="767171" w:themeColor="background2" w:themeShade="80"/>
          <w:sz w:val="24"/>
          <w:szCs w:val="24"/>
          <w:lang w:val="en-US"/>
        </w:rPr>
        <w:t>Questions:</w:t>
      </w:r>
    </w:p>
    <w:p w14:paraId="5736E46E" w14:textId="77777777" w:rsidR="004506BF" w:rsidRPr="004506BF" w:rsidRDefault="004506BF" w:rsidP="004506BF">
      <w:pPr>
        <w:numPr>
          <w:ilvl w:val="0"/>
          <w:numId w:val="2"/>
        </w:numPr>
        <w:rPr>
          <w:rFonts w:cstheme="minorHAnsi"/>
          <w:color w:val="767171" w:themeColor="background2" w:themeShade="80"/>
          <w:sz w:val="24"/>
          <w:szCs w:val="24"/>
        </w:rPr>
      </w:pPr>
      <w:r w:rsidRPr="004506BF">
        <w:rPr>
          <w:rFonts w:cstheme="minorHAnsi"/>
          <w:i/>
          <w:iCs/>
          <w:color w:val="767171" w:themeColor="background2" w:themeShade="80"/>
          <w:sz w:val="24"/>
          <w:szCs w:val="24"/>
          <w:lang w:val="en-US"/>
        </w:rPr>
        <w:lastRenderedPageBreak/>
        <w:t xml:space="preserve">What do you know about unemployment between 1929-31? </w:t>
      </w:r>
    </w:p>
    <w:p w14:paraId="6FE628D3" w14:textId="204664D0" w:rsidR="004506BF" w:rsidRPr="0058376E" w:rsidRDefault="004506BF" w:rsidP="004506BF">
      <w:pPr>
        <w:numPr>
          <w:ilvl w:val="0"/>
          <w:numId w:val="2"/>
        </w:numPr>
        <w:rPr>
          <w:rFonts w:cstheme="minorHAnsi"/>
          <w:color w:val="767171" w:themeColor="background2" w:themeShade="80"/>
          <w:sz w:val="24"/>
          <w:szCs w:val="24"/>
        </w:rPr>
      </w:pPr>
      <w:r w:rsidRPr="004506BF">
        <w:rPr>
          <w:rFonts w:cstheme="minorHAnsi"/>
          <w:i/>
          <w:iCs/>
          <w:color w:val="767171" w:themeColor="background2" w:themeShade="80"/>
          <w:sz w:val="24"/>
          <w:szCs w:val="24"/>
          <w:lang w:val="en-US"/>
        </w:rPr>
        <w:t xml:space="preserve">Why would the BBC be commissioning talks on unemployment in 1931? And why ask </w:t>
      </w:r>
      <w:r w:rsidR="00DF3C4D">
        <w:rPr>
          <w:rFonts w:cstheme="minorHAnsi"/>
          <w:i/>
          <w:iCs/>
          <w:color w:val="767171" w:themeColor="background2" w:themeShade="80"/>
          <w:sz w:val="24"/>
          <w:szCs w:val="24"/>
          <w:lang w:val="en-US"/>
        </w:rPr>
        <w:t xml:space="preserve">William </w:t>
      </w:r>
      <w:r w:rsidRPr="004506BF">
        <w:rPr>
          <w:rFonts w:cstheme="minorHAnsi"/>
          <w:i/>
          <w:iCs/>
          <w:color w:val="767171" w:themeColor="background2" w:themeShade="80"/>
          <w:sz w:val="24"/>
          <w:szCs w:val="24"/>
          <w:lang w:val="en-US"/>
        </w:rPr>
        <w:t>Beveridge?</w:t>
      </w:r>
    </w:p>
    <w:p w14:paraId="4A01044E" w14:textId="5E8F11C5" w:rsidR="0058376E" w:rsidRPr="004506BF" w:rsidRDefault="0058376E" w:rsidP="0058376E">
      <w:pPr>
        <w:numPr>
          <w:ilvl w:val="0"/>
          <w:numId w:val="2"/>
        </w:numPr>
        <w:rPr>
          <w:rFonts w:cstheme="minorHAnsi"/>
          <w:color w:val="767171" w:themeColor="background2" w:themeShade="80"/>
          <w:sz w:val="24"/>
          <w:szCs w:val="24"/>
        </w:rPr>
      </w:pPr>
      <w:r w:rsidRPr="0058376E">
        <w:rPr>
          <w:rFonts w:cstheme="minorHAnsi"/>
          <w:color w:val="767171" w:themeColor="background2" w:themeShade="80"/>
          <w:sz w:val="24"/>
          <w:szCs w:val="24"/>
        </w:rPr>
        <w:t>What do you think Beveridge meant by making the talks ‘more human’?</w:t>
      </w:r>
    </w:p>
    <w:p w14:paraId="6412A0CC" w14:textId="0B5F5511" w:rsidR="007568FD" w:rsidRPr="009F1582" w:rsidRDefault="007568FD" w:rsidP="007568FD">
      <w:pPr>
        <w:spacing w:line="216" w:lineRule="auto"/>
        <w:rPr>
          <w:rFonts w:eastAsiaTheme="minorEastAsia" w:cstheme="minorHAnsi"/>
          <w:color w:val="000000" w:themeColor="text1"/>
          <w:kern w:val="24"/>
          <w:sz w:val="24"/>
          <w:szCs w:val="24"/>
          <w:lang w:val="en-US"/>
        </w:rPr>
      </w:pPr>
    </w:p>
    <w:p w14:paraId="39AFA9EC" w14:textId="14F716A5" w:rsidR="007568FD" w:rsidRPr="002D6F23" w:rsidRDefault="005D27A3" w:rsidP="007568FD">
      <w:pPr>
        <w:spacing w:line="216" w:lineRule="auto"/>
        <w:rPr>
          <w:rFonts w:cstheme="minorHAnsi"/>
          <w:b/>
          <w:sz w:val="24"/>
          <w:szCs w:val="24"/>
        </w:rPr>
      </w:pPr>
      <w:r w:rsidRPr="002D6F23">
        <w:rPr>
          <w:rFonts w:eastAsiaTheme="minorEastAsia" w:cstheme="minorHAnsi"/>
          <w:b/>
          <w:color w:val="000000" w:themeColor="text1"/>
          <w:kern w:val="24"/>
          <w:sz w:val="24"/>
          <w:szCs w:val="24"/>
          <w:lang w:val="en-US"/>
        </w:rPr>
        <w:t>Who was l</w:t>
      </w:r>
      <w:r w:rsidR="007568FD" w:rsidRPr="002D6F23">
        <w:rPr>
          <w:rFonts w:eastAsiaTheme="minorEastAsia" w:cstheme="minorHAnsi"/>
          <w:b/>
          <w:color w:val="000000" w:themeColor="text1"/>
          <w:kern w:val="24"/>
          <w:sz w:val="24"/>
          <w:szCs w:val="24"/>
          <w:lang w:val="en-US"/>
        </w:rPr>
        <w:t>istening</w:t>
      </w:r>
      <w:r w:rsidRPr="002D6F23">
        <w:rPr>
          <w:rFonts w:eastAsiaTheme="minorEastAsia" w:cstheme="minorHAnsi"/>
          <w:b/>
          <w:color w:val="000000" w:themeColor="text1"/>
          <w:kern w:val="24"/>
          <w:sz w:val="24"/>
          <w:szCs w:val="24"/>
          <w:lang w:val="en-US"/>
        </w:rPr>
        <w:t>?</w:t>
      </w:r>
    </w:p>
    <w:p w14:paraId="11A1099C" w14:textId="77777777" w:rsidR="002D6F23" w:rsidRDefault="002D6F23" w:rsidP="002D6F23">
      <w:pPr>
        <w:pStyle w:val="ListParagraph"/>
        <w:numPr>
          <w:ilvl w:val="0"/>
          <w:numId w:val="2"/>
        </w:numPr>
        <w:spacing w:line="264" w:lineRule="auto"/>
        <w:rPr>
          <w:rFonts w:asciiTheme="minorHAnsi" w:hAnsiTheme="minorHAnsi" w:cstheme="minorHAnsi"/>
        </w:rPr>
      </w:pPr>
      <w:r w:rsidRPr="002D6F23">
        <w:rPr>
          <w:rFonts w:asciiTheme="minorHAnsi" w:hAnsiTheme="minorHAnsi" w:cstheme="minorHAnsi"/>
        </w:rPr>
        <w:t>By 1931 there were over 1,000 ‘listening groups’ and a conference for Group Leaders was held at London School of Economics (LSE) in January.</w:t>
      </w:r>
    </w:p>
    <w:p w14:paraId="23BB85DD" w14:textId="489E1833" w:rsidR="0058376E" w:rsidRPr="0058376E" w:rsidRDefault="0058376E" w:rsidP="0058376E">
      <w:pPr>
        <w:pStyle w:val="ListParagraph"/>
        <w:numPr>
          <w:ilvl w:val="0"/>
          <w:numId w:val="2"/>
        </w:numPr>
        <w:rPr>
          <w:rFonts w:asciiTheme="minorHAnsi" w:hAnsiTheme="minorHAnsi" w:cstheme="minorHAnsi"/>
        </w:rPr>
      </w:pPr>
      <w:r w:rsidRPr="0058376E">
        <w:rPr>
          <w:rFonts w:asciiTheme="minorHAnsi" w:hAnsiTheme="minorHAnsi" w:cstheme="minorHAnsi"/>
        </w:rPr>
        <w:t>Beveridge always asked the producers who was listening to the programmes and took great interest in the letters of response sent to LSE.</w:t>
      </w:r>
      <w:r>
        <w:rPr>
          <w:rFonts w:asciiTheme="minorHAnsi" w:hAnsiTheme="minorHAnsi" w:cstheme="minorHAnsi"/>
        </w:rPr>
        <w:t xml:space="preserve"> He went to Liverpool to speak to unemployed people directly due to the interest in his radio talks there.</w:t>
      </w:r>
    </w:p>
    <w:p w14:paraId="69FA674F" w14:textId="77777777" w:rsidR="002D6F23" w:rsidRPr="002D6F23" w:rsidRDefault="002D6F23" w:rsidP="002D6F23">
      <w:pPr>
        <w:pStyle w:val="ListParagraph"/>
        <w:numPr>
          <w:ilvl w:val="0"/>
          <w:numId w:val="2"/>
        </w:numPr>
        <w:spacing w:line="264" w:lineRule="auto"/>
        <w:rPr>
          <w:rFonts w:asciiTheme="minorHAnsi" w:hAnsiTheme="minorHAnsi" w:cstheme="minorHAnsi"/>
        </w:rPr>
      </w:pPr>
      <w:r w:rsidRPr="002D6F23">
        <w:rPr>
          <w:rFonts w:asciiTheme="minorHAnsi" w:hAnsiTheme="minorHAnsi" w:cstheme="minorHAnsi"/>
        </w:rPr>
        <w:t>The social distribution of radio sets is hard to calculate. 3 million households had a radio set in 1930 and by 1939 the figure had tripled with the likelihood that 75% of households had one. (</w:t>
      </w:r>
      <w:proofErr w:type="spellStart"/>
      <w:r w:rsidRPr="002D6F23">
        <w:rPr>
          <w:rFonts w:asciiTheme="minorHAnsi" w:hAnsiTheme="minorHAnsi" w:cstheme="minorHAnsi"/>
        </w:rPr>
        <w:t>Scannell</w:t>
      </w:r>
      <w:proofErr w:type="spellEnd"/>
      <w:r w:rsidRPr="002D6F23">
        <w:rPr>
          <w:rFonts w:asciiTheme="minorHAnsi" w:hAnsiTheme="minorHAnsi" w:cstheme="minorHAnsi"/>
        </w:rPr>
        <w:t xml:space="preserve"> and Cardiff, 1991, 362).</w:t>
      </w:r>
    </w:p>
    <w:p w14:paraId="465A2009" w14:textId="77777777" w:rsidR="002D6F23" w:rsidRDefault="002D6F23" w:rsidP="002D6F23">
      <w:pPr>
        <w:pStyle w:val="ListParagraph"/>
        <w:numPr>
          <w:ilvl w:val="0"/>
          <w:numId w:val="2"/>
        </w:numPr>
        <w:spacing w:line="264" w:lineRule="auto"/>
        <w:rPr>
          <w:rFonts w:asciiTheme="minorHAnsi" w:hAnsiTheme="minorHAnsi" w:cstheme="minorHAnsi"/>
        </w:rPr>
      </w:pPr>
      <w:r w:rsidRPr="002D6F23">
        <w:rPr>
          <w:rFonts w:asciiTheme="minorHAnsi" w:hAnsiTheme="minorHAnsi" w:cstheme="minorHAnsi"/>
        </w:rPr>
        <w:t>George Orwell wrote in The Road to Wigan Pier that: ‘Twenty million people are underfed but literally everyone in England has access to a radio; what we have lost in food we have gained in electricity’.</w:t>
      </w:r>
    </w:p>
    <w:p w14:paraId="68E38033" w14:textId="03608E9B" w:rsidR="002D6F23" w:rsidRPr="0058376E" w:rsidRDefault="0058376E" w:rsidP="0058376E">
      <w:pPr>
        <w:pStyle w:val="ListParagraph"/>
        <w:numPr>
          <w:ilvl w:val="0"/>
          <w:numId w:val="2"/>
        </w:numPr>
        <w:rPr>
          <w:rFonts w:asciiTheme="minorHAnsi" w:hAnsiTheme="minorHAnsi" w:cstheme="minorHAnsi"/>
        </w:rPr>
      </w:pPr>
      <w:r w:rsidRPr="0058376E">
        <w:rPr>
          <w:rFonts w:asciiTheme="minorHAnsi" w:hAnsiTheme="minorHAnsi" w:cstheme="minorHAnsi"/>
        </w:rPr>
        <w:t>Can use to recap changes in benefits and understanding or response to unemployment and unemployed by 1936.</w:t>
      </w:r>
      <w:r>
        <w:rPr>
          <w:rFonts w:asciiTheme="minorHAnsi" w:hAnsiTheme="minorHAnsi" w:cstheme="minorHAnsi"/>
        </w:rPr>
        <w:t xml:space="preserve"> Changes in benefits, the means test etc.</w:t>
      </w:r>
      <w:r w:rsidRPr="0058376E">
        <w:rPr>
          <w:rFonts w:asciiTheme="minorHAnsi" w:hAnsiTheme="minorHAnsi" w:cstheme="minorHAnsi"/>
        </w:rPr>
        <w:t xml:space="preserve"> Also draw out why identifying the unemployed out in 1936, link to the marches etc. </w:t>
      </w:r>
    </w:p>
    <w:p w14:paraId="29611B2C" w14:textId="0D5C228E" w:rsidR="0058376E" w:rsidRPr="0058376E" w:rsidRDefault="0058376E" w:rsidP="0058376E">
      <w:pPr>
        <w:spacing w:line="264" w:lineRule="auto"/>
        <w:rPr>
          <w:rFonts w:cstheme="minorHAnsi"/>
          <w:u w:val="single"/>
        </w:rPr>
      </w:pPr>
      <w:r w:rsidRPr="0058376E">
        <w:rPr>
          <w:rFonts w:cstheme="minorHAnsi"/>
          <w:u w:val="single"/>
        </w:rPr>
        <w:t>Slide</w:t>
      </w:r>
    </w:p>
    <w:p w14:paraId="23168739" w14:textId="4FBD4994" w:rsidR="007568FD" w:rsidRPr="009F1582" w:rsidRDefault="007568FD" w:rsidP="007568FD">
      <w:pPr>
        <w:pStyle w:val="ListParagraph"/>
        <w:numPr>
          <w:ilvl w:val="0"/>
          <w:numId w:val="2"/>
        </w:numPr>
        <w:spacing w:line="264" w:lineRule="auto"/>
        <w:rPr>
          <w:rFonts w:asciiTheme="minorHAnsi" w:hAnsiTheme="minorHAnsi" w:cstheme="minorHAnsi"/>
          <w:color w:val="767171" w:themeColor="background2" w:themeShade="80"/>
        </w:rPr>
      </w:pPr>
      <w:r w:rsidRPr="009F1582">
        <w:rPr>
          <w:rFonts w:asciiTheme="minorHAnsi" w:eastAsiaTheme="minorEastAsia" w:hAnsiTheme="minorHAnsi" w:cstheme="minorHAnsi"/>
          <w:color w:val="767171" w:themeColor="background2" w:themeShade="80"/>
          <w:kern w:val="24"/>
          <w:lang w:val="en-US"/>
        </w:rPr>
        <w:t>There were ‘wireless clubs’ and listener groups, mainly formed of working</w:t>
      </w:r>
      <w:r w:rsidR="005D27A3" w:rsidRPr="009F1582">
        <w:rPr>
          <w:rFonts w:asciiTheme="minorHAnsi" w:eastAsiaTheme="minorEastAsia" w:hAnsiTheme="minorHAnsi" w:cstheme="minorHAnsi"/>
          <w:color w:val="767171" w:themeColor="background2" w:themeShade="80"/>
          <w:kern w:val="24"/>
          <w:lang w:val="en-US"/>
        </w:rPr>
        <w:t>-</w:t>
      </w:r>
      <w:r w:rsidRPr="009F1582">
        <w:rPr>
          <w:rFonts w:asciiTheme="minorHAnsi" w:eastAsiaTheme="minorEastAsia" w:hAnsiTheme="minorHAnsi" w:cstheme="minorHAnsi"/>
          <w:color w:val="767171" w:themeColor="background2" w:themeShade="80"/>
          <w:kern w:val="24"/>
          <w:lang w:val="en-US"/>
        </w:rPr>
        <w:t>class people who clubbed together for a wireless in the early 1930s.</w:t>
      </w:r>
    </w:p>
    <w:p w14:paraId="39DF4E75" w14:textId="77777777" w:rsidR="00B865F9" w:rsidRPr="009F1582" w:rsidRDefault="004506BF" w:rsidP="003279BA">
      <w:pPr>
        <w:pStyle w:val="ListParagraph"/>
        <w:numPr>
          <w:ilvl w:val="0"/>
          <w:numId w:val="2"/>
        </w:numPr>
        <w:spacing w:line="264" w:lineRule="auto"/>
        <w:rPr>
          <w:rFonts w:asciiTheme="minorHAnsi" w:hAnsiTheme="minorHAnsi" w:cstheme="minorHAnsi"/>
          <w:color w:val="767171" w:themeColor="background2" w:themeShade="80"/>
        </w:rPr>
      </w:pPr>
      <w:r w:rsidRPr="009F1582">
        <w:rPr>
          <w:rFonts w:asciiTheme="minorHAnsi" w:eastAsiaTheme="minorEastAsia" w:hAnsiTheme="minorHAnsi" w:cstheme="minorHAnsi"/>
          <w:color w:val="767171" w:themeColor="background2" w:themeShade="80"/>
          <w:kern w:val="24"/>
          <w:lang w:val="en-US"/>
        </w:rPr>
        <w:t>After giving his talks on unemployment</w:t>
      </w:r>
      <w:r w:rsidR="00B865F9" w:rsidRPr="009F1582">
        <w:rPr>
          <w:rFonts w:asciiTheme="minorHAnsi" w:eastAsiaTheme="minorEastAsia" w:hAnsiTheme="minorHAnsi" w:cstheme="minorHAnsi"/>
          <w:color w:val="767171" w:themeColor="background2" w:themeShade="80"/>
          <w:kern w:val="24"/>
          <w:lang w:val="en-US"/>
        </w:rPr>
        <w:t xml:space="preserve"> in 1931</w:t>
      </w:r>
      <w:r w:rsidRPr="009F1582">
        <w:rPr>
          <w:rFonts w:asciiTheme="minorHAnsi" w:eastAsiaTheme="minorEastAsia" w:hAnsiTheme="minorHAnsi" w:cstheme="minorHAnsi"/>
          <w:color w:val="767171" w:themeColor="background2" w:themeShade="80"/>
          <w:kern w:val="24"/>
          <w:lang w:val="en-US"/>
        </w:rPr>
        <w:t>, such was the interest in the topic that Beveridge went in person to address the Liverpool listening group</w:t>
      </w:r>
      <w:r w:rsidR="003279BA" w:rsidRPr="009F1582">
        <w:rPr>
          <w:rFonts w:asciiTheme="minorHAnsi" w:eastAsiaTheme="minorEastAsia" w:hAnsiTheme="minorHAnsi" w:cstheme="minorHAnsi"/>
          <w:color w:val="767171" w:themeColor="background2" w:themeShade="80"/>
          <w:kern w:val="24"/>
          <w:lang w:val="en-US"/>
        </w:rPr>
        <w:t>.</w:t>
      </w:r>
      <w:r w:rsidR="00B865F9" w:rsidRPr="009F1582">
        <w:rPr>
          <w:rFonts w:asciiTheme="minorHAnsi" w:eastAsiaTheme="minorEastAsia" w:hAnsiTheme="minorHAnsi" w:cstheme="minorHAnsi"/>
          <w:color w:val="767171" w:themeColor="background2" w:themeShade="80"/>
          <w:kern w:val="24"/>
          <w:lang w:val="en-US"/>
        </w:rPr>
        <w:t xml:space="preserve"> </w:t>
      </w:r>
    </w:p>
    <w:p w14:paraId="5D9AFC87" w14:textId="2E4503FA" w:rsidR="004506BF" w:rsidRPr="0058376E" w:rsidRDefault="00B865F9" w:rsidP="0058376E">
      <w:pPr>
        <w:pStyle w:val="ListParagraph"/>
        <w:numPr>
          <w:ilvl w:val="0"/>
          <w:numId w:val="2"/>
        </w:numPr>
        <w:rPr>
          <w:rFonts w:asciiTheme="minorHAnsi" w:hAnsiTheme="minorHAnsi" w:cstheme="minorHAnsi"/>
          <w:color w:val="767171" w:themeColor="background2" w:themeShade="80"/>
        </w:rPr>
      </w:pPr>
      <w:r w:rsidRPr="00B865F9">
        <w:rPr>
          <w:rFonts w:asciiTheme="minorHAnsi" w:hAnsiTheme="minorHAnsi" w:cstheme="minorHAnsi"/>
          <w:color w:val="767171" w:themeColor="background2" w:themeShade="80"/>
          <w:lang w:val="en-US"/>
        </w:rPr>
        <w:t xml:space="preserve">By 1936, the year of this letter, the BBC was carrying out audience research. </w:t>
      </w:r>
    </w:p>
    <w:p w14:paraId="28B65DC5" w14:textId="77777777" w:rsidR="0058376E" w:rsidRPr="0058376E" w:rsidRDefault="0058376E" w:rsidP="0058376E">
      <w:pPr>
        <w:pStyle w:val="ListParagraph"/>
        <w:rPr>
          <w:rFonts w:asciiTheme="minorHAnsi" w:hAnsiTheme="minorHAnsi" w:cstheme="minorHAnsi"/>
          <w:color w:val="767171" w:themeColor="background2" w:themeShade="80"/>
        </w:rPr>
      </w:pPr>
    </w:p>
    <w:p w14:paraId="02C6380D" w14:textId="6BA2786F" w:rsidR="004506BF" w:rsidRPr="004506BF" w:rsidRDefault="004506BF" w:rsidP="004506BF">
      <w:pPr>
        <w:ind w:left="720"/>
        <w:rPr>
          <w:rFonts w:cstheme="minorHAnsi"/>
          <w:color w:val="767171" w:themeColor="background2" w:themeShade="80"/>
          <w:sz w:val="24"/>
          <w:szCs w:val="24"/>
        </w:rPr>
      </w:pPr>
      <w:r w:rsidRPr="004506BF">
        <w:rPr>
          <w:rFonts w:cstheme="minorHAnsi"/>
          <w:color w:val="767171" w:themeColor="background2" w:themeShade="80"/>
          <w:sz w:val="24"/>
          <w:szCs w:val="24"/>
          <w:lang w:val="en-US"/>
        </w:rPr>
        <w:t>In this letter (</w:t>
      </w:r>
      <w:r w:rsidRPr="004506BF">
        <w:rPr>
          <w:rFonts w:cstheme="minorHAnsi"/>
          <w:color w:val="767171" w:themeColor="background2" w:themeShade="80"/>
          <w:sz w:val="24"/>
          <w:szCs w:val="24"/>
        </w:rPr>
        <w:t>LSE Beveridge 9B / 53</w:t>
      </w:r>
      <w:r w:rsidRPr="004506BF">
        <w:rPr>
          <w:rFonts w:cstheme="minorHAnsi"/>
          <w:color w:val="767171" w:themeColor="background2" w:themeShade="80"/>
          <w:sz w:val="24"/>
          <w:szCs w:val="24"/>
          <w:lang w:val="en-US"/>
        </w:rPr>
        <w:t>) BBC producer Roger Wilson is inviting Beveridge to speak on ‘unemployment insurance’ as part of a new series called ‘This Was News’.</w:t>
      </w:r>
    </w:p>
    <w:p w14:paraId="09610399" w14:textId="77777777" w:rsidR="004506BF" w:rsidRPr="004506BF" w:rsidRDefault="004506BF" w:rsidP="004506BF">
      <w:pPr>
        <w:rPr>
          <w:rFonts w:cstheme="minorHAnsi"/>
          <w:color w:val="767171" w:themeColor="background2" w:themeShade="80"/>
          <w:sz w:val="24"/>
          <w:szCs w:val="24"/>
        </w:rPr>
      </w:pPr>
      <w:r w:rsidRPr="004506BF">
        <w:rPr>
          <w:rFonts w:cstheme="minorHAnsi"/>
          <w:i/>
          <w:iCs/>
          <w:color w:val="767171" w:themeColor="background2" w:themeShade="80"/>
          <w:sz w:val="24"/>
          <w:szCs w:val="24"/>
          <w:lang w:val="en-US"/>
        </w:rPr>
        <w:t>Questions:</w:t>
      </w:r>
    </w:p>
    <w:p w14:paraId="69D3B2E3" w14:textId="77777777" w:rsidR="004506BF" w:rsidRPr="004506BF" w:rsidRDefault="004506BF" w:rsidP="004506BF">
      <w:pPr>
        <w:numPr>
          <w:ilvl w:val="0"/>
          <w:numId w:val="2"/>
        </w:numPr>
        <w:rPr>
          <w:rFonts w:cstheme="minorHAnsi"/>
          <w:color w:val="767171" w:themeColor="background2" w:themeShade="80"/>
          <w:sz w:val="24"/>
          <w:szCs w:val="24"/>
        </w:rPr>
      </w:pPr>
      <w:r w:rsidRPr="004506BF">
        <w:rPr>
          <w:rFonts w:cstheme="minorHAnsi"/>
          <w:i/>
          <w:iCs/>
          <w:color w:val="767171" w:themeColor="background2" w:themeShade="80"/>
          <w:sz w:val="24"/>
          <w:szCs w:val="24"/>
          <w:lang w:val="en-US"/>
        </w:rPr>
        <w:t xml:space="preserve">Who is the audience identified for these </w:t>
      </w:r>
      <w:proofErr w:type="spellStart"/>
      <w:r w:rsidRPr="004506BF">
        <w:rPr>
          <w:rFonts w:cstheme="minorHAnsi"/>
          <w:i/>
          <w:iCs/>
          <w:color w:val="767171" w:themeColor="background2" w:themeShade="80"/>
          <w:sz w:val="24"/>
          <w:szCs w:val="24"/>
          <w:lang w:val="en-US"/>
        </w:rPr>
        <w:t>programmes</w:t>
      </w:r>
      <w:proofErr w:type="spellEnd"/>
      <w:r w:rsidRPr="004506BF">
        <w:rPr>
          <w:rFonts w:cstheme="minorHAnsi"/>
          <w:i/>
          <w:iCs/>
          <w:color w:val="767171" w:themeColor="background2" w:themeShade="80"/>
          <w:sz w:val="24"/>
          <w:szCs w:val="24"/>
          <w:lang w:val="en-US"/>
        </w:rPr>
        <w:t>?</w:t>
      </w:r>
    </w:p>
    <w:p w14:paraId="7982A909" w14:textId="77777777" w:rsidR="004506BF" w:rsidRPr="004506BF" w:rsidRDefault="004506BF" w:rsidP="004506BF">
      <w:pPr>
        <w:numPr>
          <w:ilvl w:val="0"/>
          <w:numId w:val="2"/>
        </w:numPr>
        <w:rPr>
          <w:rFonts w:cstheme="minorHAnsi"/>
          <w:color w:val="767171" w:themeColor="background2" w:themeShade="80"/>
          <w:sz w:val="24"/>
          <w:szCs w:val="24"/>
        </w:rPr>
      </w:pPr>
      <w:r w:rsidRPr="004506BF">
        <w:rPr>
          <w:rFonts w:cstheme="minorHAnsi"/>
          <w:i/>
          <w:iCs/>
          <w:color w:val="767171" w:themeColor="background2" w:themeShade="80"/>
          <w:sz w:val="24"/>
          <w:szCs w:val="24"/>
          <w:lang w:val="en-US"/>
        </w:rPr>
        <w:t xml:space="preserve">Search ‘This was News’ on the Radio Times archive site </w:t>
      </w:r>
      <w:hyperlink r:id="rId7" w:history="1">
        <w:r w:rsidRPr="004506BF">
          <w:rPr>
            <w:rStyle w:val="Hyperlink"/>
            <w:rFonts w:cstheme="minorHAnsi"/>
            <w:i/>
            <w:iCs/>
            <w:color w:val="767171" w:themeColor="background2" w:themeShade="80"/>
            <w:sz w:val="24"/>
            <w:szCs w:val="24"/>
            <w:lang w:val="en-US"/>
          </w:rPr>
          <w:t>https://genome.ch.bbc.co.uk/</w:t>
        </w:r>
      </w:hyperlink>
      <w:r w:rsidRPr="004506BF">
        <w:rPr>
          <w:rFonts w:cstheme="minorHAnsi"/>
          <w:i/>
          <w:iCs/>
          <w:color w:val="767171" w:themeColor="background2" w:themeShade="80"/>
          <w:sz w:val="24"/>
          <w:szCs w:val="24"/>
          <w:lang w:val="en-US"/>
        </w:rPr>
        <w:t>. What other issues were covered?</w:t>
      </w:r>
    </w:p>
    <w:p w14:paraId="249BB57C" w14:textId="77777777" w:rsidR="004506BF" w:rsidRPr="004506BF" w:rsidRDefault="004506BF" w:rsidP="004506BF">
      <w:pPr>
        <w:numPr>
          <w:ilvl w:val="0"/>
          <w:numId w:val="2"/>
        </w:numPr>
        <w:rPr>
          <w:rFonts w:cstheme="minorHAnsi"/>
          <w:color w:val="767171" w:themeColor="background2" w:themeShade="80"/>
          <w:sz w:val="24"/>
          <w:szCs w:val="24"/>
        </w:rPr>
      </w:pPr>
      <w:r w:rsidRPr="004506BF">
        <w:rPr>
          <w:rFonts w:cstheme="minorHAnsi"/>
          <w:i/>
          <w:iCs/>
          <w:color w:val="767171" w:themeColor="background2" w:themeShade="80"/>
          <w:sz w:val="24"/>
          <w:szCs w:val="24"/>
          <w:lang w:val="en-US"/>
        </w:rPr>
        <w:t>What had changed around unemployment and benefits between 1931 and 1936?</w:t>
      </w:r>
    </w:p>
    <w:p w14:paraId="146576EB" w14:textId="77777777" w:rsidR="008A63A5" w:rsidRDefault="008A63A5" w:rsidP="007568FD">
      <w:pPr>
        <w:spacing w:line="216" w:lineRule="auto"/>
        <w:rPr>
          <w:rFonts w:eastAsiaTheme="minorEastAsia" w:cstheme="minorHAnsi"/>
          <w:color w:val="000000" w:themeColor="text1"/>
          <w:kern w:val="24"/>
          <w:sz w:val="24"/>
          <w:szCs w:val="24"/>
          <w:lang w:val="en-US"/>
        </w:rPr>
      </w:pPr>
    </w:p>
    <w:p w14:paraId="1B719EDD" w14:textId="0D031AA9" w:rsidR="007568FD" w:rsidRPr="008A63A5" w:rsidRDefault="00E86379" w:rsidP="007568FD">
      <w:pPr>
        <w:spacing w:line="216" w:lineRule="auto"/>
        <w:rPr>
          <w:rFonts w:eastAsiaTheme="minorEastAsia" w:cstheme="minorHAnsi"/>
          <w:b/>
          <w:color w:val="000000" w:themeColor="text1"/>
          <w:kern w:val="24"/>
          <w:sz w:val="24"/>
          <w:szCs w:val="24"/>
          <w:lang w:val="en-US"/>
        </w:rPr>
      </w:pPr>
      <w:r w:rsidRPr="008A63A5">
        <w:rPr>
          <w:rFonts w:eastAsiaTheme="minorEastAsia" w:cstheme="minorHAnsi"/>
          <w:b/>
          <w:color w:val="000000" w:themeColor="text1"/>
          <w:kern w:val="24"/>
          <w:sz w:val="24"/>
          <w:szCs w:val="24"/>
          <w:lang w:val="en-US"/>
        </w:rPr>
        <w:t>Social Survey: Changes in Family Life</w:t>
      </w:r>
    </w:p>
    <w:p w14:paraId="4B226ADC" w14:textId="45E648AA" w:rsidR="00E86379" w:rsidRDefault="00E86379" w:rsidP="007568FD">
      <w:pPr>
        <w:spacing w:line="216" w:lineRule="auto"/>
        <w:rPr>
          <w:rFonts w:eastAsiaTheme="minorEastAsia" w:cstheme="minorHAnsi"/>
          <w:color w:val="000000" w:themeColor="text1"/>
          <w:kern w:val="24"/>
          <w:sz w:val="24"/>
          <w:szCs w:val="24"/>
          <w:lang w:val="en-US"/>
        </w:rPr>
      </w:pPr>
      <w:r w:rsidRPr="009F1582">
        <w:rPr>
          <w:rFonts w:eastAsiaTheme="minorEastAsia" w:cstheme="minorHAnsi"/>
          <w:color w:val="000000" w:themeColor="text1"/>
          <w:kern w:val="24"/>
          <w:sz w:val="24"/>
          <w:szCs w:val="24"/>
          <w:lang w:val="en-US"/>
        </w:rPr>
        <w:lastRenderedPageBreak/>
        <w:t xml:space="preserve">This was possibly the first mass survey through use of broadcast media in Britain. Can compare it to the Great British Class survey in 2012-13: </w:t>
      </w:r>
      <w:hyperlink r:id="rId8" w:history="1">
        <w:r w:rsidRPr="009F1582">
          <w:rPr>
            <w:rStyle w:val="Hyperlink"/>
            <w:rFonts w:eastAsiaTheme="minorEastAsia" w:cstheme="minorHAnsi"/>
            <w:kern w:val="24"/>
            <w:sz w:val="24"/>
            <w:szCs w:val="24"/>
            <w:lang w:val="en-US"/>
          </w:rPr>
          <w:t>https://www.bbc.co.uk/news/magazine-21953364</w:t>
        </w:r>
      </w:hyperlink>
      <w:r w:rsidRPr="009F1582">
        <w:rPr>
          <w:rFonts w:eastAsiaTheme="minorEastAsia" w:cstheme="minorHAnsi"/>
          <w:color w:val="000000" w:themeColor="text1"/>
          <w:kern w:val="24"/>
          <w:sz w:val="24"/>
          <w:szCs w:val="24"/>
          <w:lang w:val="en-US"/>
        </w:rPr>
        <w:t xml:space="preserve"> (also ran with LSE academics).</w:t>
      </w:r>
    </w:p>
    <w:p w14:paraId="7267D50E" w14:textId="28901D69" w:rsidR="008A63A5" w:rsidRDefault="008A63A5" w:rsidP="007568FD">
      <w:pPr>
        <w:spacing w:line="216" w:lineRule="auto"/>
        <w:rPr>
          <w:rFonts w:eastAsiaTheme="minorEastAsia" w:cstheme="minorHAnsi"/>
          <w:color w:val="000000" w:themeColor="text1"/>
          <w:kern w:val="24"/>
          <w:sz w:val="24"/>
          <w:szCs w:val="24"/>
          <w:lang w:val="en-US"/>
        </w:rPr>
      </w:pPr>
      <w:r>
        <w:rPr>
          <w:rFonts w:eastAsiaTheme="minorEastAsia" w:cstheme="minorHAnsi"/>
          <w:color w:val="000000" w:themeColor="text1"/>
          <w:kern w:val="24"/>
          <w:sz w:val="24"/>
          <w:szCs w:val="24"/>
          <w:lang w:val="en-US"/>
        </w:rPr>
        <w:t>William Beveridge wrote:</w:t>
      </w:r>
    </w:p>
    <w:p w14:paraId="1A682640" w14:textId="118953F7" w:rsidR="008A63A5" w:rsidRDefault="008A63A5" w:rsidP="007568FD">
      <w:pPr>
        <w:spacing w:line="216" w:lineRule="auto"/>
        <w:rPr>
          <w:rFonts w:eastAsiaTheme="minorEastAsia" w:cstheme="minorHAnsi"/>
          <w:color w:val="000000" w:themeColor="text1"/>
          <w:kern w:val="24"/>
          <w:sz w:val="24"/>
          <w:szCs w:val="24"/>
          <w:lang w:val="en-US"/>
        </w:rPr>
      </w:pPr>
      <w:r>
        <w:rPr>
          <w:rFonts w:eastAsiaTheme="minorEastAsia" w:cstheme="minorHAnsi"/>
          <w:color w:val="000000" w:themeColor="text1"/>
          <w:kern w:val="24"/>
          <w:sz w:val="24"/>
          <w:szCs w:val="24"/>
          <w:lang w:val="en-US"/>
        </w:rPr>
        <w:t>‘This family investigation by the B.B.C. [. . .] is a sober attempt to see if with the help of listeners we can construct a new kind of instrument for social science.’</w:t>
      </w:r>
    </w:p>
    <w:p w14:paraId="5264C3D5" w14:textId="3D590F3B" w:rsidR="005F5AE2" w:rsidRPr="009F1582" w:rsidRDefault="005F5AE2" w:rsidP="007568FD">
      <w:pPr>
        <w:spacing w:line="216" w:lineRule="auto"/>
        <w:rPr>
          <w:rFonts w:eastAsiaTheme="minorEastAsia" w:cstheme="minorHAnsi"/>
          <w:color w:val="000000" w:themeColor="text1"/>
          <w:kern w:val="24"/>
          <w:sz w:val="24"/>
          <w:szCs w:val="24"/>
          <w:lang w:val="en-US"/>
        </w:rPr>
      </w:pPr>
      <w:r w:rsidRPr="005F5AE2">
        <w:rPr>
          <w:rFonts w:eastAsiaTheme="minorEastAsia" w:cstheme="minorHAnsi"/>
          <w:color w:val="000000" w:themeColor="text1"/>
          <w:kern w:val="24"/>
          <w:sz w:val="24"/>
          <w:szCs w:val="24"/>
          <w:lang w:val="en-US"/>
        </w:rPr>
        <w:t xml:space="preserve">William Beveridge (1932), </w:t>
      </w:r>
      <w:r w:rsidRPr="005F5AE2">
        <w:rPr>
          <w:rFonts w:eastAsiaTheme="minorEastAsia" w:cstheme="minorHAnsi"/>
          <w:i/>
          <w:color w:val="000000" w:themeColor="text1"/>
          <w:kern w:val="24"/>
          <w:sz w:val="24"/>
          <w:szCs w:val="24"/>
          <w:lang w:val="en-US"/>
        </w:rPr>
        <w:t>Changes in Family Life</w:t>
      </w:r>
      <w:r>
        <w:rPr>
          <w:rFonts w:eastAsiaTheme="minorEastAsia" w:cstheme="minorHAnsi"/>
          <w:color w:val="000000" w:themeColor="text1"/>
          <w:kern w:val="24"/>
          <w:sz w:val="24"/>
          <w:szCs w:val="24"/>
          <w:lang w:val="en-US"/>
        </w:rPr>
        <w:t>, London, 65-66.</w:t>
      </w:r>
    </w:p>
    <w:p w14:paraId="5E97E8C2" w14:textId="747B2C3B" w:rsidR="006A6F07" w:rsidRDefault="006A6F07" w:rsidP="007568FD">
      <w:pPr>
        <w:spacing w:line="216" w:lineRule="auto"/>
        <w:rPr>
          <w:rFonts w:eastAsiaTheme="minorEastAsia" w:cstheme="minorHAnsi"/>
          <w:color w:val="000000" w:themeColor="text1"/>
          <w:kern w:val="24"/>
          <w:sz w:val="24"/>
          <w:szCs w:val="24"/>
          <w:lang w:val="en-US"/>
        </w:rPr>
      </w:pPr>
      <w:r w:rsidRPr="009F1582">
        <w:rPr>
          <w:rFonts w:eastAsiaTheme="minorEastAsia" w:cstheme="minorHAnsi"/>
          <w:color w:val="000000" w:themeColor="text1"/>
          <w:kern w:val="24"/>
          <w:sz w:val="24"/>
          <w:szCs w:val="24"/>
          <w:lang w:val="en-US"/>
        </w:rPr>
        <w:t xml:space="preserve">You could also compare or use this survey to introduce the Mass Observation project of the late 1930s or compare it to </w:t>
      </w:r>
      <w:proofErr w:type="spellStart"/>
      <w:r w:rsidRPr="009F1582">
        <w:rPr>
          <w:rFonts w:eastAsiaTheme="minorEastAsia" w:cstheme="minorHAnsi"/>
          <w:color w:val="000000" w:themeColor="text1"/>
          <w:kern w:val="24"/>
          <w:sz w:val="24"/>
          <w:szCs w:val="24"/>
          <w:lang w:val="en-US"/>
        </w:rPr>
        <w:t>Seerbohm</w:t>
      </w:r>
      <w:proofErr w:type="spellEnd"/>
      <w:r w:rsidRPr="009F1582">
        <w:rPr>
          <w:rFonts w:eastAsiaTheme="minorEastAsia" w:cstheme="minorHAnsi"/>
          <w:color w:val="000000" w:themeColor="text1"/>
          <w:kern w:val="24"/>
          <w:sz w:val="24"/>
          <w:szCs w:val="24"/>
          <w:lang w:val="en-US"/>
        </w:rPr>
        <w:t xml:space="preserve"> Rowntree’s</w:t>
      </w:r>
      <w:r w:rsidR="008A63A5">
        <w:rPr>
          <w:rFonts w:eastAsiaTheme="minorEastAsia" w:cstheme="minorHAnsi"/>
          <w:color w:val="000000" w:themeColor="text1"/>
          <w:kern w:val="24"/>
          <w:sz w:val="24"/>
          <w:szCs w:val="24"/>
          <w:lang w:val="en-US"/>
        </w:rPr>
        <w:t xml:space="preserve"> 2nd</w:t>
      </w:r>
      <w:r w:rsidRPr="009F1582">
        <w:rPr>
          <w:rFonts w:eastAsiaTheme="minorEastAsia" w:cstheme="minorHAnsi"/>
          <w:color w:val="000000" w:themeColor="text1"/>
          <w:kern w:val="24"/>
          <w:sz w:val="24"/>
          <w:szCs w:val="24"/>
          <w:lang w:val="en-US"/>
        </w:rPr>
        <w:t xml:space="preserve"> study of York in </w:t>
      </w:r>
      <w:r w:rsidRPr="009F1582">
        <w:rPr>
          <w:rFonts w:eastAsiaTheme="minorEastAsia" w:cstheme="minorHAnsi"/>
          <w:i/>
          <w:iCs/>
          <w:color w:val="000000" w:themeColor="text1"/>
          <w:kern w:val="24"/>
          <w:sz w:val="24"/>
          <w:szCs w:val="24"/>
          <w:lang w:val="en-US"/>
        </w:rPr>
        <w:t>Poverty and Progress</w:t>
      </w:r>
      <w:r w:rsidR="008A63A5">
        <w:rPr>
          <w:rFonts w:eastAsiaTheme="minorEastAsia" w:cstheme="minorHAnsi"/>
          <w:color w:val="000000" w:themeColor="text1"/>
          <w:kern w:val="24"/>
          <w:sz w:val="24"/>
          <w:szCs w:val="24"/>
          <w:lang w:val="en-US"/>
        </w:rPr>
        <w:t xml:space="preserve"> or the Booth Maps: </w:t>
      </w:r>
      <w:hyperlink r:id="rId9" w:history="1">
        <w:r w:rsidR="008A63A5" w:rsidRPr="00C276E3">
          <w:rPr>
            <w:rStyle w:val="Hyperlink"/>
            <w:rFonts w:eastAsiaTheme="minorEastAsia" w:cstheme="minorHAnsi"/>
            <w:kern w:val="24"/>
            <w:sz w:val="24"/>
            <w:szCs w:val="24"/>
            <w:lang w:val="en-US"/>
          </w:rPr>
          <w:t>https://booth.lse.ac.uk/</w:t>
        </w:r>
      </w:hyperlink>
      <w:r w:rsidR="008A63A5">
        <w:rPr>
          <w:rFonts w:eastAsiaTheme="minorEastAsia" w:cstheme="minorHAnsi"/>
          <w:color w:val="000000" w:themeColor="text1"/>
          <w:kern w:val="24"/>
          <w:sz w:val="24"/>
          <w:szCs w:val="24"/>
          <w:lang w:val="en-US"/>
        </w:rPr>
        <w:t xml:space="preserve"> </w:t>
      </w:r>
    </w:p>
    <w:p w14:paraId="0FEC1BD9" w14:textId="35218B76" w:rsidR="00E010FB" w:rsidRDefault="00E010FB" w:rsidP="007568FD">
      <w:pPr>
        <w:spacing w:line="216" w:lineRule="auto"/>
        <w:rPr>
          <w:rFonts w:eastAsiaTheme="minorEastAsia" w:cstheme="minorHAnsi"/>
          <w:color w:val="000000" w:themeColor="text1"/>
          <w:kern w:val="24"/>
          <w:sz w:val="24"/>
          <w:szCs w:val="24"/>
          <w:lang w:val="en-US"/>
        </w:rPr>
      </w:pPr>
      <w:r>
        <w:rPr>
          <w:rFonts w:eastAsiaTheme="minorEastAsia" w:cstheme="minorHAnsi"/>
          <w:color w:val="000000" w:themeColor="text1"/>
          <w:kern w:val="24"/>
          <w:sz w:val="24"/>
          <w:szCs w:val="24"/>
          <w:lang w:val="en-US"/>
        </w:rPr>
        <w:t xml:space="preserve">From a contemporary point of view, you could introduce the Great British Class Survey which made with the BBC and academics from LSE in 2013: </w:t>
      </w:r>
      <w:hyperlink r:id="rId10" w:history="1">
        <w:r w:rsidRPr="00320DD9">
          <w:rPr>
            <w:rStyle w:val="Hyperlink"/>
            <w:rFonts w:eastAsiaTheme="minorEastAsia" w:cstheme="minorHAnsi"/>
            <w:kern w:val="24"/>
            <w:sz w:val="24"/>
            <w:szCs w:val="24"/>
            <w:lang w:val="en-US"/>
          </w:rPr>
          <w:t>https://www.bbc.co.uk/news/magazine-21953364</w:t>
        </w:r>
      </w:hyperlink>
      <w:r>
        <w:rPr>
          <w:rFonts w:eastAsiaTheme="minorEastAsia" w:cstheme="minorHAnsi"/>
          <w:color w:val="000000" w:themeColor="text1"/>
          <w:kern w:val="24"/>
          <w:sz w:val="24"/>
          <w:szCs w:val="24"/>
          <w:lang w:val="en-US"/>
        </w:rPr>
        <w:t xml:space="preserve"> </w:t>
      </w:r>
    </w:p>
    <w:p w14:paraId="747237A7" w14:textId="0E003E27" w:rsidR="00B83E1C" w:rsidRDefault="00B83E1C" w:rsidP="007568FD">
      <w:pPr>
        <w:spacing w:line="216" w:lineRule="auto"/>
        <w:rPr>
          <w:rFonts w:eastAsiaTheme="minorEastAsia" w:cstheme="minorHAnsi"/>
          <w:color w:val="000000" w:themeColor="text1"/>
          <w:kern w:val="24"/>
          <w:sz w:val="24"/>
          <w:szCs w:val="24"/>
          <w:lang w:val="en-US"/>
        </w:rPr>
      </w:pPr>
      <w:r>
        <w:rPr>
          <w:rFonts w:eastAsiaTheme="minorEastAsia" w:cstheme="minorHAnsi"/>
          <w:color w:val="000000" w:themeColor="text1"/>
          <w:kern w:val="24"/>
          <w:sz w:val="24"/>
          <w:szCs w:val="24"/>
          <w:lang w:val="en-US"/>
        </w:rPr>
        <w:t xml:space="preserve">The British Social Attitudes website might be useful from a sociological point of view: </w:t>
      </w:r>
      <w:hyperlink r:id="rId11" w:history="1">
        <w:r w:rsidRPr="00320DD9">
          <w:rPr>
            <w:rStyle w:val="Hyperlink"/>
            <w:rFonts w:eastAsiaTheme="minorEastAsia" w:cstheme="minorHAnsi"/>
            <w:kern w:val="24"/>
            <w:sz w:val="24"/>
            <w:szCs w:val="24"/>
            <w:lang w:val="en-US"/>
          </w:rPr>
          <w:t>http://natcen.ac.uk/our-research/research/british-social-attitudes/</w:t>
        </w:r>
      </w:hyperlink>
      <w:r>
        <w:rPr>
          <w:rFonts w:eastAsiaTheme="minorEastAsia" w:cstheme="minorHAnsi"/>
          <w:color w:val="000000" w:themeColor="text1"/>
          <w:kern w:val="24"/>
          <w:sz w:val="24"/>
          <w:szCs w:val="24"/>
          <w:lang w:val="en-US"/>
        </w:rPr>
        <w:t xml:space="preserve"> </w:t>
      </w:r>
    </w:p>
    <w:p w14:paraId="55F3AFE9" w14:textId="15213944" w:rsidR="008A63A5" w:rsidRDefault="008A63A5" w:rsidP="007568FD">
      <w:pPr>
        <w:spacing w:line="216" w:lineRule="auto"/>
        <w:rPr>
          <w:rFonts w:eastAsiaTheme="minorEastAsia" w:cstheme="minorHAnsi"/>
          <w:color w:val="000000" w:themeColor="text1"/>
          <w:kern w:val="24"/>
          <w:sz w:val="24"/>
          <w:szCs w:val="24"/>
          <w:lang w:val="en-US"/>
        </w:rPr>
      </w:pPr>
      <w:r w:rsidRPr="009F1582">
        <w:rPr>
          <w:rFonts w:eastAsiaTheme="minorEastAsia" w:cstheme="minorHAnsi"/>
          <w:color w:val="000000" w:themeColor="text1"/>
          <w:kern w:val="24"/>
          <w:sz w:val="24"/>
          <w:szCs w:val="24"/>
          <w:lang w:val="en-US"/>
        </w:rPr>
        <w:t xml:space="preserve">Can also bring in </w:t>
      </w:r>
      <w:r w:rsidR="009D32C5">
        <w:rPr>
          <w:rFonts w:eastAsiaTheme="minorEastAsia" w:cstheme="minorHAnsi"/>
          <w:color w:val="000000" w:themeColor="text1"/>
          <w:kern w:val="24"/>
          <w:sz w:val="24"/>
          <w:szCs w:val="24"/>
          <w:lang w:val="en-US"/>
        </w:rPr>
        <w:t xml:space="preserve">a link to </w:t>
      </w:r>
      <w:r w:rsidRPr="009F1582">
        <w:rPr>
          <w:rFonts w:eastAsiaTheme="minorEastAsia" w:cstheme="minorHAnsi"/>
          <w:color w:val="000000" w:themeColor="text1"/>
          <w:kern w:val="24"/>
          <w:sz w:val="24"/>
          <w:szCs w:val="24"/>
          <w:lang w:val="en-US"/>
        </w:rPr>
        <w:t>the changing role of women here.</w:t>
      </w:r>
    </w:p>
    <w:p w14:paraId="0419785C" w14:textId="7091046E" w:rsidR="005F5AE2" w:rsidRPr="005F5AE2" w:rsidRDefault="005F5AE2" w:rsidP="007568FD">
      <w:pPr>
        <w:spacing w:line="216" w:lineRule="auto"/>
        <w:rPr>
          <w:rFonts w:eastAsiaTheme="minorEastAsia" w:cstheme="minorHAnsi"/>
          <w:color w:val="000000" w:themeColor="text1"/>
          <w:kern w:val="24"/>
          <w:sz w:val="24"/>
          <w:szCs w:val="24"/>
          <w:u w:val="single"/>
        </w:rPr>
      </w:pPr>
      <w:r w:rsidRPr="009F1582">
        <w:rPr>
          <w:rFonts w:eastAsiaTheme="minorEastAsia" w:cstheme="minorHAnsi"/>
          <w:color w:val="000000" w:themeColor="text1"/>
          <w:kern w:val="24"/>
          <w:sz w:val="24"/>
          <w:szCs w:val="24"/>
          <w:u w:val="single"/>
        </w:rPr>
        <w:t>Slide</w:t>
      </w:r>
    </w:p>
    <w:p w14:paraId="5880824D" w14:textId="77777777" w:rsidR="00E86379" w:rsidRPr="00E86379" w:rsidRDefault="00E86379" w:rsidP="00E86379">
      <w:pPr>
        <w:numPr>
          <w:ilvl w:val="0"/>
          <w:numId w:val="7"/>
        </w:numPr>
        <w:spacing w:line="216" w:lineRule="auto"/>
        <w:rPr>
          <w:rFonts w:eastAsiaTheme="minorEastAsia" w:cstheme="minorHAnsi"/>
          <w:color w:val="808080" w:themeColor="background1" w:themeShade="80"/>
          <w:kern w:val="24"/>
          <w:sz w:val="24"/>
          <w:szCs w:val="24"/>
        </w:rPr>
      </w:pPr>
      <w:r w:rsidRPr="00E86379">
        <w:rPr>
          <w:rFonts w:eastAsiaTheme="minorEastAsia" w:cstheme="minorHAnsi"/>
          <w:color w:val="808080" w:themeColor="background1" w:themeShade="80"/>
          <w:kern w:val="24"/>
          <w:sz w:val="24"/>
          <w:szCs w:val="24"/>
        </w:rPr>
        <w:t>In 1931/32 LSE academics presented a series ‘Changes in Family Life’, accompanied by a social survey that listeners could fill in (LSE Beveridge 9A 6 /4).</w:t>
      </w:r>
    </w:p>
    <w:p w14:paraId="55139B90" w14:textId="77777777" w:rsidR="00E86379" w:rsidRPr="00E86379" w:rsidRDefault="00E86379" w:rsidP="00E86379">
      <w:pPr>
        <w:numPr>
          <w:ilvl w:val="0"/>
          <w:numId w:val="7"/>
        </w:numPr>
        <w:spacing w:line="216" w:lineRule="auto"/>
        <w:rPr>
          <w:rFonts w:eastAsiaTheme="minorEastAsia" w:cstheme="minorHAnsi"/>
          <w:color w:val="808080" w:themeColor="background1" w:themeShade="80"/>
          <w:kern w:val="24"/>
          <w:sz w:val="24"/>
          <w:szCs w:val="24"/>
        </w:rPr>
      </w:pPr>
      <w:r w:rsidRPr="00E86379">
        <w:rPr>
          <w:rFonts w:eastAsiaTheme="minorEastAsia" w:cstheme="minorHAnsi"/>
          <w:color w:val="808080" w:themeColor="background1" w:themeShade="80"/>
          <w:kern w:val="24"/>
          <w:sz w:val="24"/>
          <w:szCs w:val="24"/>
        </w:rPr>
        <w:t>Beveridge gave four of the talks, the other three were dialogues with Mrs J. L. Abramson (Labour Party), Mrs Eleanor Barton (Women’s Co-operative Guild), Dr Hugh Dalton (Economics, LSE) and Professor Morris Ginsberg (Sociology, LSE).</w:t>
      </w:r>
    </w:p>
    <w:p w14:paraId="6C43CA1D" w14:textId="5315553F" w:rsidR="00E86379" w:rsidRPr="00E86379" w:rsidRDefault="00E86379" w:rsidP="00E86379">
      <w:pPr>
        <w:numPr>
          <w:ilvl w:val="0"/>
          <w:numId w:val="7"/>
        </w:numPr>
        <w:spacing w:line="216" w:lineRule="auto"/>
        <w:rPr>
          <w:rFonts w:eastAsiaTheme="minorEastAsia" w:cstheme="minorHAnsi"/>
          <w:color w:val="808080" w:themeColor="background1" w:themeShade="80"/>
          <w:kern w:val="24"/>
          <w:sz w:val="24"/>
          <w:szCs w:val="24"/>
        </w:rPr>
      </w:pPr>
      <w:r w:rsidRPr="00E86379">
        <w:rPr>
          <w:rFonts w:eastAsiaTheme="minorEastAsia" w:cstheme="minorHAnsi"/>
          <w:color w:val="808080" w:themeColor="background1" w:themeShade="80"/>
          <w:kern w:val="24"/>
          <w:sz w:val="24"/>
          <w:szCs w:val="24"/>
        </w:rPr>
        <w:t xml:space="preserve">This series was commissioned by the Changing World, the </w:t>
      </w:r>
      <w:r w:rsidRPr="009F1582">
        <w:rPr>
          <w:rFonts w:eastAsiaTheme="minorEastAsia" w:cstheme="minorHAnsi"/>
          <w:color w:val="808080" w:themeColor="background1" w:themeShade="80"/>
          <w:kern w:val="24"/>
          <w:sz w:val="24"/>
          <w:szCs w:val="24"/>
        </w:rPr>
        <w:t xml:space="preserve">BBC’s </w:t>
      </w:r>
      <w:r w:rsidRPr="00E86379">
        <w:rPr>
          <w:rFonts w:eastAsiaTheme="minorEastAsia" w:cstheme="minorHAnsi"/>
          <w:color w:val="808080" w:themeColor="background1" w:themeShade="80"/>
          <w:kern w:val="24"/>
          <w:sz w:val="24"/>
          <w:szCs w:val="24"/>
        </w:rPr>
        <w:t>Adult Education service.</w:t>
      </w:r>
    </w:p>
    <w:p w14:paraId="7FAD9C76" w14:textId="77777777" w:rsidR="00E86379" w:rsidRPr="00E86379" w:rsidRDefault="00E86379" w:rsidP="00E86379">
      <w:pPr>
        <w:numPr>
          <w:ilvl w:val="0"/>
          <w:numId w:val="7"/>
        </w:numPr>
        <w:spacing w:line="216" w:lineRule="auto"/>
        <w:rPr>
          <w:rFonts w:eastAsiaTheme="minorEastAsia" w:cstheme="minorHAnsi"/>
          <w:color w:val="808080" w:themeColor="background1" w:themeShade="80"/>
          <w:kern w:val="24"/>
          <w:sz w:val="24"/>
          <w:szCs w:val="24"/>
        </w:rPr>
      </w:pPr>
      <w:r w:rsidRPr="00E86379">
        <w:rPr>
          <w:rFonts w:eastAsiaTheme="minorEastAsia" w:cstheme="minorHAnsi"/>
          <w:color w:val="808080" w:themeColor="background1" w:themeShade="80"/>
          <w:kern w:val="24"/>
          <w:sz w:val="24"/>
          <w:szCs w:val="24"/>
        </w:rPr>
        <w:t xml:space="preserve">Beveridge encouraged listeners to send off for the Form through </w:t>
      </w:r>
      <w:r w:rsidRPr="00E86379">
        <w:rPr>
          <w:rFonts w:eastAsiaTheme="minorEastAsia" w:cstheme="minorHAnsi"/>
          <w:i/>
          <w:iCs/>
          <w:color w:val="808080" w:themeColor="background1" w:themeShade="80"/>
          <w:kern w:val="24"/>
          <w:sz w:val="24"/>
          <w:szCs w:val="24"/>
        </w:rPr>
        <w:t>The Radio Times.</w:t>
      </w:r>
    </w:p>
    <w:p w14:paraId="42586AA8" w14:textId="06F025C9" w:rsidR="00E86379" w:rsidRPr="00E86379" w:rsidRDefault="00E86379" w:rsidP="00E86379">
      <w:pPr>
        <w:numPr>
          <w:ilvl w:val="0"/>
          <w:numId w:val="7"/>
        </w:numPr>
        <w:spacing w:line="216" w:lineRule="auto"/>
        <w:rPr>
          <w:rFonts w:eastAsiaTheme="minorEastAsia" w:cstheme="minorHAnsi"/>
          <w:color w:val="808080" w:themeColor="background1" w:themeShade="80"/>
          <w:kern w:val="24"/>
          <w:sz w:val="24"/>
          <w:szCs w:val="24"/>
        </w:rPr>
      </w:pPr>
      <w:r w:rsidRPr="00E86379">
        <w:rPr>
          <w:rFonts w:eastAsiaTheme="minorEastAsia" w:cstheme="minorHAnsi"/>
          <w:color w:val="808080" w:themeColor="background1" w:themeShade="80"/>
          <w:kern w:val="24"/>
          <w:sz w:val="24"/>
          <w:szCs w:val="24"/>
        </w:rPr>
        <w:t>Much of the press attacked the programme for social surveying and political bias. Despite this, 50,000 Family Forms were requested and 12,000 returned to the LSE.</w:t>
      </w:r>
    </w:p>
    <w:p w14:paraId="55007863" w14:textId="77777777" w:rsidR="00E86379" w:rsidRPr="00E86379" w:rsidRDefault="00E86379" w:rsidP="00E86379">
      <w:pPr>
        <w:spacing w:line="216" w:lineRule="auto"/>
        <w:rPr>
          <w:rFonts w:eastAsiaTheme="minorEastAsia" w:cstheme="minorHAnsi"/>
          <w:color w:val="808080" w:themeColor="background1" w:themeShade="80"/>
          <w:kern w:val="24"/>
          <w:sz w:val="24"/>
          <w:szCs w:val="24"/>
        </w:rPr>
      </w:pPr>
      <w:r w:rsidRPr="00E86379">
        <w:rPr>
          <w:rFonts w:eastAsiaTheme="minorEastAsia" w:cstheme="minorHAnsi"/>
          <w:i/>
          <w:iCs/>
          <w:color w:val="808080" w:themeColor="background1" w:themeShade="80"/>
          <w:kern w:val="24"/>
          <w:sz w:val="24"/>
          <w:szCs w:val="24"/>
        </w:rPr>
        <w:t>Questions:</w:t>
      </w:r>
    </w:p>
    <w:p w14:paraId="0E174123" w14:textId="77777777" w:rsidR="00E86379" w:rsidRPr="00E86379" w:rsidRDefault="00E86379" w:rsidP="00E86379">
      <w:pPr>
        <w:spacing w:line="216" w:lineRule="auto"/>
        <w:rPr>
          <w:rFonts w:eastAsiaTheme="minorEastAsia" w:cstheme="minorHAnsi"/>
          <w:color w:val="808080" w:themeColor="background1" w:themeShade="80"/>
          <w:kern w:val="24"/>
          <w:sz w:val="24"/>
          <w:szCs w:val="24"/>
        </w:rPr>
      </w:pPr>
      <w:r w:rsidRPr="00E86379">
        <w:rPr>
          <w:rFonts w:eastAsiaTheme="minorEastAsia" w:cstheme="minorHAnsi"/>
          <w:i/>
          <w:iCs/>
          <w:color w:val="808080" w:themeColor="background1" w:themeShade="80"/>
          <w:kern w:val="24"/>
          <w:sz w:val="24"/>
          <w:szCs w:val="24"/>
        </w:rPr>
        <w:t>Why might much of the print media accuse the BBC of bias?</w:t>
      </w:r>
    </w:p>
    <w:p w14:paraId="2D2AA705" w14:textId="2A8A0C35" w:rsidR="00E86379" w:rsidRDefault="00E86379" w:rsidP="00E86379">
      <w:pPr>
        <w:spacing w:line="216" w:lineRule="auto"/>
        <w:rPr>
          <w:rFonts w:eastAsiaTheme="minorEastAsia" w:cstheme="minorHAnsi"/>
          <w:i/>
          <w:iCs/>
          <w:color w:val="808080" w:themeColor="background1" w:themeShade="80"/>
          <w:kern w:val="24"/>
          <w:sz w:val="24"/>
          <w:szCs w:val="24"/>
        </w:rPr>
      </w:pPr>
      <w:r w:rsidRPr="00E86379">
        <w:rPr>
          <w:rFonts w:eastAsiaTheme="minorEastAsia" w:cstheme="minorHAnsi"/>
          <w:i/>
          <w:iCs/>
          <w:color w:val="808080" w:themeColor="background1" w:themeShade="80"/>
          <w:kern w:val="24"/>
          <w:sz w:val="24"/>
          <w:szCs w:val="24"/>
        </w:rPr>
        <w:t>What was the impact of unemployment on family life? Wher</w:t>
      </w:r>
      <w:r w:rsidRPr="009F1582">
        <w:rPr>
          <w:rFonts w:eastAsiaTheme="minorEastAsia" w:cstheme="minorHAnsi"/>
          <w:i/>
          <w:iCs/>
          <w:color w:val="808080" w:themeColor="background1" w:themeShade="80"/>
          <w:kern w:val="24"/>
          <w:sz w:val="24"/>
          <w:szCs w:val="24"/>
        </w:rPr>
        <w:t xml:space="preserve">e </w:t>
      </w:r>
      <w:r w:rsidRPr="00E86379">
        <w:rPr>
          <w:rFonts w:eastAsiaTheme="minorEastAsia" w:cstheme="minorHAnsi"/>
          <w:i/>
          <w:iCs/>
          <w:color w:val="808080" w:themeColor="background1" w:themeShade="80"/>
          <w:kern w:val="24"/>
          <w:sz w:val="24"/>
          <w:szCs w:val="24"/>
        </w:rPr>
        <w:t>there any other social changes taking place at this time?</w:t>
      </w:r>
    </w:p>
    <w:p w14:paraId="5C66E6AC" w14:textId="3A5D147E" w:rsidR="008A63A5" w:rsidRPr="00E86379" w:rsidRDefault="005F5AE2" w:rsidP="00E86379">
      <w:pPr>
        <w:spacing w:line="216" w:lineRule="auto"/>
        <w:rPr>
          <w:rFonts w:eastAsiaTheme="minorEastAsia" w:cstheme="minorHAnsi"/>
          <w:color w:val="808080" w:themeColor="background1" w:themeShade="80"/>
          <w:kern w:val="24"/>
          <w:sz w:val="24"/>
          <w:szCs w:val="24"/>
        </w:rPr>
      </w:pPr>
      <w:r>
        <w:rPr>
          <w:rFonts w:eastAsiaTheme="minorEastAsia" w:cstheme="minorHAnsi"/>
          <w:i/>
          <w:iCs/>
          <w:color w:val="808080" w:themeColor="background1" w:themeShade="80"/>
          <w:kern w:val="24"/>
          <w:sz w:val="24"/>
          <w:szCs w:val="24"/>
        </w:rPr>
        <w:t>What other social surveys do you know about</w:t>
      </w:r>
      <w:r w:rsidR="008A63A5">
        <w:rPr>
          <w:rFonts w:eastAsiaTheme="minorEastAsia" w:cstheme="minorHAnsi"/>
          <w:i/>
          <w:iCs/>
          <w:color w:val="808080" w:themeColor="background1" w:themeShade="80"/>
          <w:kern w:val="24"/>
          <w:sz w:val="24"/>
          <w:szCs w:val="24"/>
        </w:rPr>
        <w:t>?</w:t>
      </w:r>
      <w:r w:rsidR="00E010FB">
        <w:rPr>
          <w:rFonts w:eastAsiaTheme="minorEastAsia" w:cstheme="minorHAnsi"/>
          <w:i/>
          <w:iCs/>
          <w:color w:val="808080" w:themeColor="background1" w:themeShade="80"/>
          <w:kern w:val="24"/>
          <w:sz w:val="24"/>
          <w:szCs w:val="24"/>
        </w:rPr>
        <w:t xml:space="preserve"> Are they useful to a historian?</w:t>
      </w:r>
      <w:r w:rsidR="00B83E1C">
        <w:rPr>
          <w:rFonts w:eastAsiaTheme="minorEastAsia" w:cstheme="minorHAnsi"/>
          <w:i/>
          <w:iCs/>
          <w:color w:val="808080" w:themeColor="background1" w:themeShade="80"/>
          <w:kern w:val="24"/>
          <w:sz w:val="24"/>
          <w:szCs w:val="24"/>
        </w:rPr>
        <w:t xml:space="preserve"> If so, how?</w:t>
      </w:r>
    </w:p>
    <w:p w14:paraId="0663E407" w14:textId="77777777" w:rsidR="005F5AE2" w:rsidRDefault="005F5AE2" w:rsidP="00E86379">
      <w:pPr>
        <w:pStyle w:val="NormalWeb"/>
        <w:spacing w:before="200" w:beforeAutospacing="0" w:after="0" w:afterAutospacing="0" w:line="216" w:lineRule="auto"/>
        <w:rPr>
          <w:rFonts w:asciiTheme="minorHAnsi" w:eastAsiaTheme="minorEastAsia" w:hAnsiTheme="minorHAnsi" w:cstheme="minorHAnsi"/>
          <w:color w:val="000000" w:themeColor="text1"/>
          <w:kern w:val="24"/>
          <w:lang w:val="en-US"/>
        </w:rPr>
      </w:pPr>
    </w:p>
    <w:p w14:paraId="46EA9CE3" w14:textId="77777777" w:rsidR="00E86379" w:rsidRPr="005F5AE2" w:rsidRDefault="007568FD" w:rsidP="00E86379">
      <w:pPr>
        <w:pStyle w:val="NormalWeb"/>
        <w:spacing w:before="200" w:beforeAutospacing="0" w:after="0" w:afterAutospacing="0" w:line="216" w:lineRule="auto"/>
        <w:rPr>
          <w:rFonts w:asciiTheme="minorHAnsi" w:eastAsiaTheme="minorEastAsia" w:hAnsiTheme="minorHAnsi" w:cstheme="minorHAnsi"/>
          <w:b/>
          <w:color w:val="000000" w:themeColor="text1"/>
          <w:kern w:val="24"/>
          <w:lang w:val="en-US"/>
        </w:rPr>
      </w:pPr>
      <w:r w:rsidRPr="005F5AE2">
        <w:rPr>
          <w:rFonts w:asciiTheme="minorHAnsi" w:eastAsiaTheme="minorEastAsia" w:hAnsiTheme="minorHAnsi" w:cstheme="minorHAnsi"/>
          <w:b/>
          <w:color w:val="000000" w:themeColor="text1"/>
          <w:kern w:val="24"/>
          <w:lang w:val="en-US"/>
        </w:rPr>
        <w:t>School</w:t>
      </w:r>
      <w:r w:rsidR="00E86379" w:rsidRPr="005F5AE2">
        <w:rPr>
          <w:rFonts w:asciiTheme="minorHAnsi" w:eastAsiaTheme="minorEastAsia" w:hAnsiTheme="minorHAnsi" w:cstheme="minorHAnsi"/>
          <w:b/>
          <w:color w:val="000000" w:themeColor="text1"/>
          <w:kern w:val="24"/>
          <w:lang w:val="en-US"/>
        </w:rPr>
        <w:t xml:space="preserve"> Broadcasts</w:t>
      </w:r>
    </w:p>
    <w:p w14:paraId="5B64FD6F" w14:textId="4CE62F02" w:rsidR="005F5AE2" w:rsidRDefault="005F5AE2" w:rsidP="006A6F07">
      <w:pPr>
        <w:pStyle w:val="NormalWeb"/>
        <w:spacing w:before="200" w:line="216" w:lineRule="auto"/>
        <w:rPr>
          <w:rFonts w:asciiTheme="minorHAnsi" w:eastAsiaTheme="minorEastAsia" w:hAnsiTheme="minorHAnsi" w:cstheme="minorHAnsi"/>
          <w:kern w:val="24"/>
        </w:rPr>
      </w:pPr>
      <w:r w:rsidRPr="005F5AE2">
        <w:rPr>
          <w:rFonts w:asciiTheme="minorHAnsi" w:eastAsiaTheme="minorEastAsia" w:hAnsiTheme="minorHAnsi" w:cstheme="minorHAnsi"/>
          <w:kern w:val="24"/>
        </w:rPr>
        <w:t>You can use this slide and the next to ask students what they think about films / documentaries they have seen relating to their studies. Compare (or ask them to) their reactions with the students from the 1930s.</w:t>
      </w:r>
    </w:p>
    <w:p w14:paraId="35A6373E" w14:textId="44A2255B" w:rsidR="005F5AE2" w:rsidRPr="005F5AE2" w:rsidRDefault="005F5AE2" w:rsidP="006A6F07">
      <w:pPr>
        <w:pStyle w:val="NormalWeb"/>
        <w:spacing w:before="200" w:line="216" w:lineRule="auto"/>
        <w:rPr>
          <w:rFonts w:asciiTheme="minorHAnsi" w:eastAsiaTheme="minorEastAsia" w:hAnsiTheme="minorHAnsi" w:cstheme="minorHAnsi"/>
          <w:kern w:val="24"/>
          <w:u w:val="single"/>
        </w:rPr>
      </w:pPr>
      <w:r w:rsidRPr="005F5AE2">
        <w:rPr>
          <w:rFonts w:asciiTheme="minorHAnsi" w:eastAsiaTheme="minorEastAsia" w:hAnsiTheme="minorHAnsi" w:cstheme="minorHAnsi"/>
          <w:kern w:val="24"/>
          <w:u w:val="single"/>
        </w:rPr>
        <w:t>Slide</w:t>
      </w:r>
    </w:p>
    <w:p w14:paraId="6297756D" w14:textId="77777777" w:rsidR="006A6F07" w:rsidRPr="009F1582" w:rsidRDefault="006A6F07" w:rsidP="006A6F07">
      <w:pPr>
        <w:pStyle w:val="NormalWeb"/>
        <w:spacing w:before="200" w:line="216" w:lineRule="auto"/>
        <w:rPr>
          <w:rFonts w:asciiTheme="minorHAnsi" w:eastAsiaTheme="minorEastAsia" w:hAnsiTheme="minorHAnsi" w:cstheme="minorHAnsi"/>
          <w:color w:val="808080" w:themeColor="background1" w:themeShade="80"/>
          <w:kern w:val="24"/>
        </w:rPr>
      </w:pPr>
      <w:r w:rsidRPr="006A6F07">
        <w:rPr>
          <w:rFonts w:asciiTheme="minorHAnsi" w:eastAsiaTheme="minorEastAsia" w:hAnsiTheme="minorHAnsi" w:cstheme="minorHAnsi"/>
          <w:color w:val="808080" w:themeColor="background1" w:themeShade="80"/>
          <w:kern w:val="24"/>
        </w:rPr>
        <w:lastRenderedPageBreak/>
        <w:t xml:space="preserve">Beveridge was regularly asked to speak on the schools’ programmes (usually for sixth forms) from 1935. </w:t>
      </w:r>
    </w:p>
    <w:p w14:paraId="074DA105" w14:textId="772E37F5" w:rsidR="006A6F07" w:rsidRPr="006A6F07" w:rsidRDefault="006A6F07" w:rsidP="006A6F07">
      <w:pPr>
        <w:pStyle w:val="NormalWeb"/>
        <w:spacing w:before="200" w:line="216" w:lineRule="auto"/>
        <w:rPr>
          <w:rFonts w:asciiTheme="minorHAnsi" w:eastAsiaTheme="minorEastAsia" w:hAnsiTheme="minorHAnsi" w:cstheme="minorHAnsi"/>
          <w:color w:val="808080" w:themeColor="background1" w:themeShade="80"/>
          <w:kern w:val="24"/>
        </w:rPr>
      </w:pPr>
      <w:r w:rsidRPr="006A6F07">
        <w:rPr>
          <w:rFonts w:asciiTheme="minorHAnsi" w:eastAsiaTheme="minorEastAsia" w:hAnsiTheme="minorHAnsi" w:cstheme="minorHAnsi"/>
          <w:color w:val="808080" w:themeColor="background1" w:themeShade="80"/>
          <w:kern w:val="24"/>
        </w:rPr>
        <w:t>Mary Somerville had become the first Director of School Broadcasts in 1929. (LSE Beveridge</w:t>
      </w:r>
      <w:r w:rsidRPr="009F1582">
        <w:rPr>
          <w:rFonts w:asciiTheme="minorHAnsi" w:eastAsiaTheme="minorEastAsia" w:hAnsiTheme="minorHAnsi" w:cstheme="minorHAnsi"/>
          <w:color w:val="808080" w:themeColor="background1" w:themeShade="80"/>
          <w:kern w:val="24"/>
        </w:rPr>
        <w:t xml:space="preserve"> </w:t>
      </w:r>
      <w:r w:rsidRPr="006A6F07">
        <w:rPr>
          <w:rFonts w:asciiTheme="minorHAnsi" w:eastAsiaTheme="minorEastAsia" w:hAnsiTheme="minorHAnsi" w:cstheme="minorHAnsi"/>
          <w:color w:val="808080" w:themeColor="background1" w:themeShade="80"/>
          <w:kern w:val="24"/>
        </w:rPr>
        <w:t>9_B52_3)</w:t>
      </w:r>
    </w:p>
    <w:p w14:paraId="4E56CAD3" w14:textId="5FD0E045" w:rsidR="006A6F07" w:rsidRPr="009F1582" w:rsidRDefault="006A6F07" w:rsidP="006A6F07">
      <w:pPr>
        <w:pStyle w:val="NormalWeb"/>
        <w:spacing w:before="200" w:line="216" w:lineRule="auto"/>
        <w:rPr>
          <w:rFonts w:asciiTheme="minorHAnsi" w:eastAsiaTheme="minorEastAsia" w:hAnsiTheme="minorHAnsi" w:cstheme="minorHAnsi"/>
          <w:i/>
          <w:iCs/>
          <w:color w:val="808080" w:themeColor="background1" w:themeShade="80"/>
          <w:kern w:val="24"/>
        </w:rPr>
      </w:pPr>
      <w:r w:rsidRPr="006A6F07">
        <w:rPr>
          <w:rFonts w:asciiTheme="minorHAnsi" w:eastAsiaTheme="minorEastAsia" w:hAnsiTheme="minorHAnsi" w:cstheme="minorHAnsi"/>
          <w:i/>
          <w:iCs/>
          <w:color w:val="808080" w:themeColor="background1" w:themeShade="80"/>
          <w:kern w:val="24"/>
        </w:rPr>
        <w:t xml:space="preserve">In the letter to the right, can you see any historical terms or areas that you learn about today? </w:t>
      </w:r>
    </w:p>
    <w:p w14:paraId="6B38AB94" w14:textId="2637B2C5" w:rsidR="006A6F07" w:rsidRPr="004257C8" w:rsidRDefault="006A6F07" w:rsidP="006A6F07">
      <w:pPr>
        <w:pStyle w:val="NormalWeb"/>
        <w:spacing w:before="200" w:line="216" w:lineRule="auto"/>
        <w:rPr>
          <w:rFonts w:asciiTheme="minorHAnsi" w:eastAsiaTheme="minorEastAsia" w:hAnsiTheme="minorHAnsi" w:cstheme="minorHAnsi"/>
          <w:b/>
          <w:i/>
          <w:iCs/>
          <w:kern w:val="24"/>
        </w:rPr>
      </w:pPr>
      <w:r w:rsidRPr="004257C8">
        <w:rPr>
          <w:rFonts w:asciiTheme="minorHAnsi" w:eastAsiaTheme="minorEastAsia" w:hAnsiTheme="minorHAnsi" w:cstheme="minorHAnsi"/>
          <w:i/>
          <w:iCs/>
          <w:kern w:val="24"/>
        </w:rPr>
        <w:t>Depression, trade cycles etc</w:t>
      </w:r>
    </w:p>
    <w:p w14:paraId="51092B08" w14:textId="56AF4464" w:rsidR="006A6F07" w:rsidRPr="005F5AE2" w:rsidRDefault="006A6F07" w:rsidP="007568FD">
      <w:pPr>
        <w:spacing w:line="216" w:lineRule="auto"/>
        <w:rPr>
          <w:rFonts w:eastAsiaTheme="minorEastAsia" w:cstheme="minorHAnsi"/>
          <w:b/>
          <w:color w:val="000000" w:themeColor="text1"/>
          <w:kern w:val="24"/>
          <w:sz w:val="24"/>
          <w:szCs w:val="24"/>
        </w:rPr>
      </w:pPr>
      <w:r w:rsidRPr="005F5AE2">
        <w:rPr>
          <w:rFonts w:eastAsiaTheme="minorEastAsia" w:cstheme="minorHAnsi"/>
          <w:b/>
          <w:color w:val="000000" w:themeColor="text1"/>
          <w:kern w:val="24"/>
          <w:sz w:val="24"/>
          <w:szCs w:val="24"/>
        </w:rPr>
        <w:t>School Responses to Beveridge’s Talk in 1935</w:t>
      </w:r>
    </w:p>
    <w:p w14:paraId="7E093B0C" w14:textId="04A6329F" w:rsidR="006A6F07" w:rsidRPr="009F1582" w:rsidRDefault="005F5AE2" w:rsidP="007568FD">
      <w:pPr>
        <w:spacing w:line="216" w:lineRule="auto"/>
        <w:rPr>
          <w:rFonts w:eastAsiaTheme="minorEastAsia" w:cstheme="minorHAnsi"/>
          <w:color w:val="000000" w:themeColor="text1"/>
          <w:kern w:val="24"/>
          <w:sz w:val="24"/>
          <w:szCs w:val="24"/>
        </w:rPr>
      </w:pPr>
      <w:r>
        <w:rPr>
          <w:rFonts w:eastAsiaTheme="minorEastAsia" w:cstheme="minorHAnsi"/>
          <w:color w:val="000000" w:themeColor="text1"/>
          <w:kern w:val="24"/>
          <w:sz w:val="24"/>
          <w:szCs w:val="24"/>
        </w:rPr>
        <w:t>Four very different responses from sixth forms at schools.</w:t>
      </w:r>
    </w:p>
    <w:p w14:paraId="15F8F031" w14:textId="77777777" w:rsidR="00C34119" w:rsidRDefault="00C34119" w:rsidP="007568FD">
      <w:pPr>
        <w:spacing w:line="216" w:lineRule="auto"/>
        <w:rPr>
          <w:rFonts w:eastAsiaTheme="minorEastAsia" w:cstheme="minorHAnsi"/>
          <w:color w:val="000000" w:themeColor="text1"/>
          <w:kern w:val="24"/>
          <w:sz w:val="24"/>
          <w:szCs w:val="24"/>
          <w:u w:val="single"/>
        </w:rPr>
      </w:pPr>
    </w:p>
    <w:p w14:paraId="0005D5F7" w14:textId="4FED97E2" w:rsidR="007568FD" w:rsidRPr="00C34119" w:rsidRDefault="006A6F07" w:rsidP="007568FD">
      <w:pPr>
        <w:spacing w:line="216" w:lineRule="auto"/>
        <w:rPr>
          <w:rFonts w:cstheme="minorHAnsi"/>
          <w:b/>
          <w:sz w:val="24"/>
          <w:szCs w:val="24"/>
        </w:rPr>
      </w:pPr>
      <w:r w:rsidRPr="00C34119">
        <w:rPr>
          <w:rFonts w:eastAsiaTheme="minorEastAsia" w:cstheme="minorHAnsi"/>
          <w:b/>
          <w:color w:val="000000" w:themeColor="text1"/>
          <w:kern w:val="24"/>
          <w:sz w:val="24"/>
          <w:szCs w:val="24"/>
        </w:rPr>
        <w:t xml:space="preserve">Early </w:t>
      </w:r>
      <w:r w:rsidR="007568FD" w:rsidRPr="00C34119">
        <w:rPr>
          <w:rFonts w:eastAsiaTheme="minorEastAsia" w:cstheme="minorHAnsi"/>
          <w:b/>
          <w:color w:val="000000" w:themeColor="text1"/>
          <w:kern w:val="24"/>
          <w:sz w:val="24"/>
          <w:szCs w:val="24"/>
        </w:rPr>
        <w:t>Television Broad</w:t>
      </w:r>
      <w:r w:rsidRPr="00C34119">
        <w:rPr>
          <w:rFonts w:eastAsiaTheme="minorEastAsia" w:cstheme="minorHAnsi"/>
          <w:b/>
          <w:color w:val="000000" w:themeColor="text1"/>
          <w:kern w:val="24"/>
          <w:sz w:val="24"/>
          <w:szCs w:val="24"/>
        </w:rPr>
        <w:t>casts</w:t>
      </w:r>
    </w:p>
    <w:p w14:paraId="0A233C8E" w14:textId="23AD0B35" w:rsidR="00C34119" w:rsidRDefault="00C34119" w:rsidP="007568FD">
      <w:pPr>
        <w:pStyle w:val="NormalWeb"/>
        <w:spacing w:before="200" w:beforeAutospacing="0" w:after="0" w:afterAutospacing="0" w:line="216" w:lineRule="auto"/>
        <w:rPr>
          <w:rFonts w:asciiTheme="minorHAnsi" w:eastAsiaTheme="minorEastAsia" w:hAnsiTheme="minorHAnsi" w:cstheme="minorHAnsi"/>
          <w:kern w:val="24"/>
        </w:rPr>
      </w:pPr>
      <w:r>
        <w:rPr>
          <w:rFonts w:asciiTheme="minorHAnsi" w:eastAsiaTheme="minorEastAsia" w:hAnsiTheme="minorHAnsi" w:cstheme="minorHAnsi"/>
          <w:kern w:val="24"/>
        </w:rPr>
        <w:t xml:space="preserve">The cost of a television set </w:t>
      </w:r>
      <w:r w:rsidR="00000E9D">
        <w:rPr>
          <w:rFonts w:asciiTheme="minorHAnsi" w:eastAsiaTheme="minorEastAsia" w:hAnsiTheme="minorHAnsi" w:cstheme="minorHAnsi"/>
          <w:kern w:val="24"/>
        </w:rPr>
        <w:t>in 1937</w:t>
      </w:r>
      <w:r>
        <w:rPr>
          <w:rFonts w:asciiTheme="minorHAnsi" w:eastAsiaTheme="minorEastAsia" w:hAnsiTheme="minorHAnsi" w:cstheme="minorHAnsi"/>
          <w:kern w:val="24"/>
        </w:rPr>
        <w:t xml:space="preserve"> </w:t>
      </w:r>
      <w:r w:rsidR="00000E9D">
        <w:rPr>
          <w:rFonts w:asciiTheme="minorHAnsi" w:eastAsiaTheme="minorEastAsia" w:hAnsiTheme="minorHAnsi" w:cstheme="minorHAnsi"/>
          <w:kern w:val="24"/>
        </w:rPr>
        <w:t>was around 17 times the average workers weekly wage, meaning only wealthier people had them in their homes with some bought for clubs.</w:t>
      </w:r>
    </w:p>
    <w:p w14:paraId="4093BC75" w14:textId="7FEAA99D" w:rsidR="00000E9D" w:rsidRDefault="00000E9D" w:rsidP="007568FD">
      <w:pPr>
        <w:pStyle w:val="NormalWeb"/>
        <w:spacing w:before="200" w:beforeAutospacing="0" w:after="0" w:afterAutospacing="0" w:line="216" w:lineRule="auto"/>
        <w:rPr>
          <w:rFonts w:asciiTheme="minorHAnsi" w:eastAsiaTheme="minorEastAsia" w:hAnsiTheme="minorHAnsi" w:cstheme="minorHAnsi"/>
          <w:kern w:val="24"/>
        </w:rPr>
      </w:pPr>
      <w:r>
        <w:rPr>
          <w:rFonts w:asciiTheme="minorHAnsi" w:eastAsiaTheme="minorEastAsia" w:hAnsiTheme="minorHAnsi" w:cstheme="minorHAnsi"/>
          <w:kern w:val="24"/>
        </w:rPr>
        <w:t xml:space="preserve">The early television service was based at Alexandra Palace in North London and only had a radius of around 40km so just served London and the immediate </w:t>
      </w:r>
      <w:proofErr w:type="spellStart"/>
      <w:r>
        <w:rPr>
          <w:rFonts w:asciiTheme="minorHAnsi" w:eastAsiaTheme="minorEastAsia" w:hAnsiTheme="minorHAnsi" w:cstheme="minorHAnsi"/>
          <w:kern w:val="24"/>
        </w:rPr>
        <w:t>SouthEast</w:t>
      </w:r>
      <w:proofErr w:type="spellEnd"/>
      <w:r>
        <w:rPr>
          <w:rFonts w:asciiTheme="minorHAnsi" w:eastAsiaTheme="minorEastAsia" w:hAnsiTheme="minorHAnsi" w:cstheme="minorHAnsi"/>
          <w:kern w:val="24"/>
        </w:rPr>
        <w:t xml:space="preserve"> England area around London.</w:t>
      </w:r>
    </w:p>
    <w:p w14:paraId="6879E93D" w14:textId="27F5B715" w:rsidR="00000E9D" w:rsidRPr="00000E9D" w:rsidRDefault="00000E9D" w:rsidP="007568FD">
      <w:pPr>
        <w:pStyle w:val="NormalWeb"/>
        <w:spacing w:before="200" w:beforeAutospacing="0" w:after="0" w:afterAutospacing="0" w:line="216" w:lineRule="auto"/>
        <w:rPr>
          <w:rFonts w:asciiTheme="minorHAnsi" w:eastAsiaTheme="minorEastAsia" w:hAnsiTheme="minorHAnsi" w:cstheme="minorHAnsi"/>
          <w:kern w:val="24"/>
          <w:u w:val="single"/>
        </w:rPr>
      </w:pPr>
      <w:r w:rsidRPr="00000E9D">
        <w:rPr>
          <w:rFonts w:asciiTheme="minorHAnsi" w:eastAsiaTheme="minorEastAsia" w:hAnsiTheme="minorHAnsi" w:cstheme="minorHAnsi"/>
          <w:kern w:val="24"/>
          <w:u w:val="single"/>
        </w:rPr>
        <w:t>Slide</w:t>
      </w:r>
    </w:p>
    <w:p w14:paraId="6C0D11DE" w14:textId="77777777" w:rsidR="00000E9D" w:rsidRPr="00000E9D" w:rsidRDefault="00000E9D" w:rsidP="00000E9D">
      <w:pPr>
        <w:pStyle w:val="NormalWeb"/>
        <w:spacing w:line="216" w:lineRule="auto"/>
        <w:rPr>
          <w:rFonts w:asciiTheme="minorHAnsi" w:eastAsiaTheme="minorEastAsia" w:hAnsiTheme="minorHAnsi" w:cstheme="minorHAnsi"/>
          <w:color w:val="808080" w:themeColor="background1" w:themeShade="80"/>
          <w:kern w:val="24"/>
        </w:rPr>
      </w:pPr>
      <w:r w:rsidRPr="00000E9D">
        <w:rPr>
          <w:rFonts w:asciiTheme="minorHAnsi" w:eastAsiaTheme="minorEastAsia" w:hAnsiTheme="minorHAnsi" w:cstheme="minorHAnsi"/>
          <w:color w:val="808080" w:themeColor="background1" w:themeShade="80"/>
          <w:kern w:val="24"/>
        </w:rPr>
        <w:t>The BBC television service started broadcasting for a few hours a day in November 1936. The range of transmission was limited to 40km from the television studios in North London.</w:t>
      </w:r>
    </w:p>
    <w:p w14:paraId="186871FD" w14:textId="77777777" w:rsidR="00000E9D" w:rsidRDefault="00000E9D" w:rsidP="00000E9D">
      <w:pPr>
        <w:pStyle w:val="NormalWeb"/>
        <w:spacing w:line="216" w:lineRule="auto"/>
        <w:rPr>
          <w:rFonts w:asciiTheme="minorHAnsi" w:eastAsiaTheme="minorEastAsia" w:hAnsiTheme="minorHAnsi" w:cstheme="minorHAnsi"/>
          <w:color w:val="808080" w:themeColor="background1" w:themeShade="80"/>
          <w:kern w:val="24"/>
        </w:rPr>
      </w:pPr>
      <w:r w:rsidRPr="00000E9D">
        <w:rPr>
          <w:rFonts w:asciiTheme="minorHAnsi" w:eastAsiaTheme="minorEastAsia" w:hAnsiTheme="minorHAnsi" w:cstheme="minorHAnsi"/>
          <w:color w:val="808080" w:themeColor="background1" w:themeShade="80"/>
          <w:kern w:val="24"/>
        </w:rPr>
        <w:t>Television sets were very expensive but by the outbreak of war in 1939, around 18,000 had been made and sold.</w:t>
      </w:r>
    </w:p>
    <w:p w14:paraId="56212AB4" w14:textId="79E9B3A3" w:rsidR="006F2015" w:rsidRPr="006F2015" w:rsidRDefault="006F2015" w:rsidP="00000E9D">
      <w:pPr>
        <w:pStyle w:val="NormalWeb"/>
        <w:spacing w:line="216" w:lineRule="auto"/>
        <w:rPr>
          <w:rFonts w:asciiTheme="minorHAnsi" w:eastAsiaTheme="minorEastAsia" w:hAnsiTheme="minorHAnsi" w:cstheme="minorHAnsi"/>
          <w:color w:val="808080" w:themeColor="background1" w:themeShade="80"/>
          <w:kern w:val="24"/>
        </w:rPr>
      </w:pPr>
      <w:r w:rsidRPr="006F2015">
        <w:rPr>
          <w:rFonts w:asciiTheme="minorHAnsi" w:eastAsiaTheme="minorEastAsia" w:hAnsiTheme="minorHAnsi" w:cstheme="minorHAnsi"/>
          <w:color w:val="808080" w:themeColor="background1" w:themeShade="80"/>
          <w:kern w:val="24"/>
        </w:rPr>
        <w:t>On 25 February 1937, Beveridge spoke on unemployment with economist John Hilton. They used charts and film footage to illustrate their conversation.</w:t>
      </w:r>
    </w:p>
    <w:p w14:paraId="1860B2C7" w14:textId="77777777" w:rsidR="007568FD" w:rsidRPr="009F1582" w:rsidRDefault="007568FD" w:rsidP="007568FD">
      <w:pPr>
        <w:pStyle w:val="NormalWeb"/>
        <w:spacing w:before="200" w:beforeAutospacing="0" w:after="0" w:afterAutospacing="0" w:line="216" w:lineRule="auto"/>
        <w:rPr>
          <w:rFonts w:asciiTheme="minorHAnsi" w:hAnsiTheme="minorHAnsi" w:cstheme="minorHAnsi"/>
          <w:color w:val="808080" w:themeColor="background1" w:themeShade="80"/>
        </w:rPr>
      </w:pPr>
      <w:r w:rsidRPr="009F1582">
        <w:rPr>
          <w:rFonts w:asciiTheme="minorHAnsi" w:eastAsiaTheme="minorEastAsia" w:hAnsiTheme="minorHAnsi" w:cstheme="minorHAnsi"/>
          <w:color w:val="808080" w:themeColor="background1" w:themeShade="80"/>
          <w:kern w:val="24"/>
        </w:rPr>
        <w:t>Archives all: LSE Beveridge 9B/53/1</w:t>
      </w:r>
    </w:p>
    <w:p w14:paraId="2A072A4E" w14:textId="6FEEC1FB" w:rsidR="006F2015" w:rsidRPr="009F1582" w:rsidRDefault="006F2015" w:rsidP="006F2015">
      <w:pPr>
        <w:spacing w:line="216" w:lineRule="auto"/>
        <w:rPr>
          <w:rFonts w:eastAsiaTheme="minorEastAsia" w:cstheme="minorHAnsi"/>
          <w:color w:val="808080" w:themeColor="background1" w:themeShade="80"/>
          <w:kern w:val="24"/>
          <w:sz w:val="24"/>
          <w:szCs w:val="24"/>
          <w:lang w:val="en-US"/>
        </w:rPr>
      </w:pPr>
    </w:p>
    <w:p w14:paraId="2135079C" w14:textId="053053B0" w:rsidR="006F2015" w:rsidRPr="00000E9D" w:rsidRDefault="006F2015" w:rsidP="006F2015">
      <w:pPr>
        <w:spacing w:line="216" w:lineRule="auto"/>
        <w:rPr>
          <w:rFonts w:eastAsia="Times New Roman" w:cstheme="minorHAnsi"/>
          <w:b/>
          <w:sz w:val="24"/>
          <w:szCs w:val="24"/>
        </w:rPr>
      </w:pPr>
      <w:r w:rsidRPr="00000E9D">
        <w:rPr>
          <w:rFonts w:eastAsiaTheme="minorEastAsia" w:cstheme="minorHAnsi"/>
          <w:b/>
          <w:kern w:val="24"/>
          <w:sz w:val="24"/>
          <w:szCs w:val="24"/>
          <w:lang w:val="en-US"/>
        </w:rPr>
        <w:t>Unemployment on Screen</w:t>
      </w:r>
    </w:p>
    <w:p w14:paraId="52EB8123" w14:textId="4781CDC0" w:rsidR="00000E9D" w:rsidRDefault="00000E9D" w:rsidP="006F2015">
      <w:pPr>
        <w:spacing w:line="216" w:lineRule="auto"/>
        <w:rPr>
          <w:rFonts w:cstheme="minorHAnsi"/>
          <w:sz w:val="24"/>
          <w:szCs w:val="24"/>
          <w:lang w:val="en-US"/>
        </w:rPr>
      </w:pPr>
      <w:r w:rsidRPr="00000E9D">
        <w:rPr>
          <w:rFonts w:cstheme="minorHAnsi"/>
          <w:sz w:val="24"/>
          <w:szCs w:val="24"/>
          <w:lang w:val="en-US"/>
        </w:rPr>
        <w:t xml:space="preserve">Hilton had presented and written a </w:t>
      </w:r>
      <w:proofErr w:type="spellStart"/>
      <w:r w:rsidRPr="00000E9D">
        <w:rPr>
          <w:rFonts w:cstheme="minorHAnsi"/>
          <w:sz w:val="24"/>
          <w:szCs w:val="24"/>
          <w:lang w:val="en-US"/>
        </w:rPr>
        <w:t>programme</w:t>
      </w:r>
      <w:proofErr w:type="spellEnd"/>
      <w:r w:rsidRPr="00000E9D">
        <w:rPr>
          <w:rFonts w:cstheme="minorHAnsi"/>
          <w:sz w:val="24"/>
          <w:szCs w:val="24"/>
          <w:lang w:val="en-US"/>
        </w:rPr>
        <w:t xml:space="preserve"> aimed at the unemployed called ‘This and That’ on radio since 1933. He presented a television </w:t>
      </w:r>
      <w:proofErr w:type="spellStart"/>
      <w:r w:rsidRPr="00000E9D">
        <w:rPr>
          <w:rFonts w:cstheme="minorHAnsi"/>
          <w:sz w:val="24"/>
          <w:szCs w:val="24"/>
          <w:lang w:val="en-US"/>
        </w:rPr>
        <w:t>programme</w:t>
      </w:r>
      <w:proofErr w:type="spellEnd"/>
      <w:r w:rsidRPr="00000E9D">
        <w:rPr>
          <w:rFonts w:cstheme="minorHAnsi"/>
          <w:sz w:val="24"/>
          <w:szCs w:val="24"/>
          <w:lang w:val="en-US"/>
        </w:rPr>
        <w:t xml:space="preserve"> on curre</w:t>
      </w:r>
      <w:r>
        <w:rPr>
          <w:rFonts w:cstheme="minorHAnsi"/>
          <w:sz w:val="24"/>
          <w:szCs w:val="24"/>
          <w:lang w:val="en-US"/>
        </w:rPr>
        <w:t xml:space="preserve">nt affairs from November 1936. And broadcast until his death in 1943. </w:t>
      </w:r>
    </w:p>
    <w:p w14:paraId="32281A32" w14:textId="5D9AB0F6" w:rsidR="00000E9D" w:rsidRDefault="00000E9D" w:rsidP="006F2015">
      <w:pPr>
        <w:spacing w:line="216" w:lineRule="auto"/>
        <w:rPr>
          <w:rFonts w:cstheme="minorHAnsi"/>
          <w:sz w:val="24"/>
          <w:szCs w:val="24"/>
          <w:lang w:val="en-US"/>
        </w:rPr>
      </w:pPr>
      <w:r>
        <w:rPr>
          <w:rFonts w:cstheme="minorHAnsi"/>
          <w:sz w:val="24"/>
          <w:szCs w:val="24"/>
          <w:lang w:val="en-US"/>
        </w:rPr>
        <w:t xml:space="preserve">Could bring in the Bolton </w:t>
      </w:r>
      <w:proofErr w:type="spellStart"/>
      <w:r>
        <w:rPr>
          <w:rFonts w:cstheme="minorHAnsi"/>
          <w:sz w:val="24"/>
          <w:szCs w:val="24"/>
          <w:lang w:val="en-US"/>
        </w:rPr>
        <w:t>Worktown</w:t>
      </w:r>
      <w:proofErr w:type="spellEnd"/>
      <w:r>
        <w:rPr>
          <w:rFonts w:cstheme="minorHAnsi"/>
          <w:sz w:val="24"/>
          <w:szCs w:val="24"/>
          <w:lang w:val="en-US"/>
        </w:rPr>
        <w:t xml:space="preserve"> archive in here – particularly the photographs of work.</w:t>
      </w:r>
    </w:p>
    <w:p w14:paraId="2E39D636" w14:textId="7BDBA078" w:rsidR="00000E9D" w:rsidRPr="00000E9D" w:rsidRDefault="00000E9D" w:rsidP="006F2015">
      <w:pPr>
        <w:spacing w:line="216" w:lineRule="auto"/>
        <w:rPr>
          <w:rFonts w:cstheme="minorHAnsi"/>
          <w:sz w:val="24"/>
          <w:szCs w:val="24"/>
          <w:u w:val="single"/>
          <w:lang w:val="en-US"/>
        </w:rPr>
      </w:pPr>
      <w:r w:rsidRPr="00000E9D">
        <w:rPr>
          <w:rFonts w:cstheme="minorHAnsi"/>
          <w:sz w:val="24"/>
          <w:szCs w:val="24"/>
          <w:u w:val="single"/>
          <w:lang w:val="en-US"/>
        </w:rPr>
        <w:t>Slide</w:t>
      </w:r>
    </w:p>
    <w:p w14:paraId="6CA32018" w14:textId="77777777" w:rsidR="00000E9D" w:rsidRPr="00000E9D" w:rsidRDefault="00000E9D" w:rsidP="00000E9D">
      <w:pPr>
        <w:spacing w:line="216" w:lineRule="auto"/>
        <w:rPr>
          <w:rFonts w:cstheme="minorHAnsi"/>
          <w:color w:val="808080" w:themeColor="background1" w:themeShade="80"/>
          <w:sz w:val="24"/>
          <w:szCs w:val="24"/>
          <w:lang w:val="en-US"/>
        </w:rPr>
      </w:pPr>
      <w:r w:rsidRPr="00000E9D">
        <w:rPr>
          <w:rFonts w:cstheme="minorHAnsi"/>
          <w:color w:val="808080" w:themeColor="background1" w:themeShade="80"/>
          <w:sz w:val="24"/>
          <w:szCs w:val="24"/>
          <w:lang w:val="en-US"/>
        </w:rPr>
        <w:t>John Hilton was an economist at the University of Cambridge who stressed the social stress of economic developments or issues, such as unemployment. Hilton had come from a working class background in the mill towns of Bolton and Bury.</w:t>
      </w:r>
    </w:p>
    <w:p w14:paraId="49133579" w14:textId="77777777" w:rsidR="00000E9D" w:rsidRPr="00000E9D" w:rsidRDefault="00000E9D" w:rsidP="00000E9D">
      <w:pPr>
        <w:spacing w:line="216" w:lineRule="auto"/>
        <w:rPr>
          <w:rFonts w:cstheme="minorHAnsi"/>
          <w:color w:val="808080" w:themeColor="background1" w:themeShade="80"/>
          <w:sz w:val="24"/>
          <w:szCs w:val="24"/>
          <w:lang w:val="en-US"/>
        </w:rPr>
      </w:pPr>
      <w:r w:rsidRPr="00000E9D">
        <w:rPr>
          <w:rFonts w:cstheme="minorHAnsi"/>
          <w:color w:val="808080" w:themeColor="background1" w:themeShade="80"/>
          <w:sz w:val="24"/>
          <w:szCs w:val="24"/>
          <w:lang w:val="en-US"/>
        </w:rPr>
        <w:t xml:space="preserve">Photographs of Bolton in the 1930s can be found here: https://boltonworktown.co.uk </w:t>
      </w:r>
    </w:p>
    <w:p w14:paraId="00F74D6F" w14:textId="77777777" w:rsidR="00000E9D" w:rsidRPr="00000E9D" w:rsidRDefault="00000E9D" w:rsidP="00000E9D">
      <w:pPr>
        <w:spacing w:line="216" w:lineRule="auto"/>
        <w:rPr>
          <w:rFonts w:cstheme="minorHAnsi"/>
          <w:color w:val="808080" w:themeColor="background1" w:themeShade="80"/>
          <w:sz w:val="24"/>
          <w:szCs w:val="24"/>
          <w:lang w:val="en-US"/>
        </w:rPr>
      </w:pPr>
      <w:r w:rsidRPr="00000E9D">
        <w:rPr>
          <w:rFonts w:cstheme="minorHAnsi"/>
          <w:color w:val="808080" w:themeColor="background1" w:themeShade="80"/>
          <w:sz w:val="24"/>
          <w:szCs w:val="24"/>
          <w:lang w:val="en-US"/>
        </w:rPr>
        <w:t>In his letter to Beveridge, Hilton refers to a film on employment and rearmament.</w:t>
      </w:r>
    </w:p>
    <w:p w14:paraId="2A625313" w14:textId="77777777" w:rsidR="00000E9D" w:rsidRPr="00000E9D" w:rsidRDefault="00000E9D" w:rsidP="00000E9D">
      <w:pPr>
        <w:spacing w:line="216" w:lineRule="auto"/>
        <w:rPr>
          <w:rFonts w:cstheme="minorHAnsi"/>
          <w:color w:val="808080" w:themeColor="background1" w:themeShade="80"/>
          <w:sz w:val="24"/>
          <w:szCs w:val="24"/>
          <w:lang w:val="en-US"/>
        </w:rPr>
      </w:pPr>
      <w:r w:rsidRPr="00000E9D">
        <w:rPr>
          <w:rFonts w:cstheme="minorHAnsi"/>
          <w:color w:val="808080" w:themeColor="background1" w:themeShade="80"/>
          <w:sz w:val="24"/>
          <w:szCs w:val="24"/>
          <w:lang w:val="en-US"/>
        </w:rPr>
        <w:lastRenderedPageBreak/>
        <w:t>Questions:</w:t>
      </w:r>
    </w:p>
    <w:p w14:paraId="1919B8C7" w14:textId="77777777" w:rsidR="00000E9D" w:rsidRPr="00000E9D" w:rsidRDefault="00000E9D" w:rsidP="00000E9D">
      <w:pPr>
        <w:spacing w:line="216" w:lineRule="auto"/>
        <w:rPr>
          <w:rFonts w:cstheme="minorHAnsi"/>
          <w:color w:val="808080" w:themeColor="background1" w:themeShade="80"/>
          <w:sz w:val="24"/>
          <w:szCs w:val="24"/>
          <w:lang w:val="en-US"/>
        </w:rPr>
      </w:pPr>
      <w:r w:rsidRPr="00000E9D">
        <w:rPr>
          <w:rFonts w:cstheme="minorHAnsi"/>
          <w:color w:val="808080" w:themeColor="background1" w:themeShade="80"/>
          <w:sz w:val="24"/>
          <w:szCs w:val="24"/>
          <w:lang w:val="en-US"/>
        </w:rPr>
        <w:t>Historian Asa Briggs wrote that ‘John Hilton, indeed, not only knew how to talk about the unemployed but to them.’ (Briggs, 1965: 41). What does Briggs mean by this?</w:t>
      </w:r>
    </w:p>
    <w:p w14:paraId="0AD2641B" w14:textId="77777777" w:rsidR="00000E9D" w:rsidRPr="00000E9D" w:rsidRDefault="00000E9D" w:rsidP="00000E9D">
      <w:pPr>
        <w:spacing w:line="216" w:lineRule="auto"/>
        <w:rPr>
          <w:rFonts w:cstheme="minorHAnsi"/>
          <w:color w:val="808080" w:themeColor="background1" w:themeShade="80"/>
          <w:sz w:val="24"/>
          <w:szCs w:val="24"/>
          <w:lang w:val="en-US"/>
        </w:rPr>
      </w:pPr>
      <w:r w:rsidRPr="00000E9D">
        <w:rPr>
          <w:rFonts w:cstheme="minorHAnsi"/>
          <w:color w:val="808080" w:themeColor="background1" w:themeShade="80"/>
          <w:sz w:val="24"/>
          <w:szCs w:val="24"/>
          <w:lang w:val="en-US"/>
        </w:rPr>
        <w:t>Why might Hilton’s background make a difference to how he spoke to the unemployed?</w:t>
      </w:r>
    </w:p>
    <w:p w14:paraId="12E9B450" w14:textId="77777777" w:rsidR="00000E9D" w:rsidRDefault="00000E9D" w:rsidP="00000E9D">
      <w:pPr>
        <w:spacing w:line="216" w:lineRule="auto"/>
        <w:rPr>
          <w:rFonts w:cstheme="minorHAnsi"/>
          <w:color w:val="808080" w:themeColor="background1" w:themeShade="80"/>
          <w:sz w:val="24"/>
          <w:szCs w:val="24"/>
          <w:u w:val="single"/>
          <w:lang w:val="en-US"/>
        </w:rPr>
      </w:pPr>
      <w:r w:rsidRPr="00000E9D">
        <w:rPr>
          <w:rFonts w:cstheme="minorHAnsi"/>
          <w:color w:val="808080" w:themeColor="background1" w:themeShade="80"/>
          <w:sz w:val="24"/>
          <w:szCs w:val="24"/>
          <w:lang w:val="en-US"/>
        </w:rPr>
        <w:t xml:space="preserve">Why would a film on rearmament be relevant to a </w:t>
      </w:r>
      <w:proofErr w:type="spellStart"/>
      <w:r w:rsidRPr="00000E9D">
        <w:rPr>
          <w:rFonts w:cstheme="minorHAnsi"/>
          <w:color w:val="808080" w:themeColor="background1" w:themeShade="80"/>
          <w:sz w:val="24"/>
          <w:szCs w:val="24"/>
          <w:lang w:val="en-US"/>
        </w:rPr>
        <w:t>programme</w:t>
      </w:r>
      <w:proofErr w:type="spellEnd"/>
      <w:r w:rsidRPr="00000E9D">
        <w:rPr>
          <w:rFonts w:cstheme="minorHAnsi"/>
          <w:color w:val="808080" w:themeColor="background1" w:themeShade="80"/>
          <w:sz w:val="24"/>
          <w:szCs w:val="24"/>
          <w:lang w:val="en-US"/>
        </w:rPr>
        <w:t xml:space="preserve"> on unemployment in 1937?</w:t>
      </w:r>
      <w:r w:rsidRPr="00000E9D">
        <w:rPr>
          <w:rFonts w:cstheme="minorHAnsi"/>
          <w:color w:val="808080" w:themeColor="background1" w:themeShade="80"/>
          <w:sz w:val="24"/>
          <w:szCs w:val="24"/>
          <w:u w:val="single"/>
          <w:lang w:val="en-US"/>
        </w:rPr>
        <w:t xml:space="preserve"> </w:t>
      </w:r>
    </w:p>
    <w:p w14:paraId="4C81E4F8" w14:textId="77777777" w:rsidR="00000E9D" w:rsidRDefault="00000E9D" w:rsidP="007568FD">
      <w:pPr>
        <w:spacing w:line="216" w:lineRule="auto"/>
        <w:rPr>
          <w:rFonts w:cstheme="minorHAnsi"/>
          <w:sz w:val="24"/>
          <w:szCs w:val="24"/>
          <w:u w:val="single"/>
        </w:rPr>
      </w:pPr>
    </w:p>
    <w:p w14:paraId="7746D466" w14:textId="088FEA7E" w:rsidR="007568FD" w:rsidRPr="00000E9D" w:rsidRDefault="007568FD" w:rsidP="007568FD">
      <w:pPr>
        <w:spacing w:line="216" w:lineRule="auto"/>
        <w:rPr>
          <w:rFonts w:eastAsiaTheme="minorEastAsia" w:cstheme="minorHAnsi"/>
          <w:b/>
          <w:color w:val="000000" w:themeColor="text1"/>
          <w:kern w:val="24"/>
          <w:sz w:val="24"/>
          <w:szCs w:val="24"/>
          <w:lang w:val="en-US"/>
        </w:rPr>
      </w:pPr>
      <w:r w:rsidRPr="00000E9D">
        <w:rPr>
          <w:rFonts w:eastAsiaTheme="minorEastAsia" w:cstheme="minorHAnsi"/>
          <w:b/>
          <w:color w:val="000000" w:themeColor="text1"/>
          <w:kern w:val="24"/>
          <w:sz w:val="24"/>
          <w:szCs w:val="24"/>
          <w:lang w:val="en-US"/>
        </w:rPr>
        <w:t>Women at the BBC</w:t>
      </w:r>
    </w:p>
    <w:p w14:paraId="1C8BBAED" w14:textId="39705D34" w:rsidR="00BD5AE7" w:rsidRDefault="006A0CB8" w:rsidP="007568FD">
      <w:pPr>
        <w:spacing w:line="216" w:lineRule="auto"/>
        <w:rPr>
          <w:rFonts w:eastAsiaTheme="minorEastAsia" w:cstheme="minorHAnsi"/>
          <w:color w:val="000000" w:themeColor="text1"/>
          <w:kern w:val="24"/>
          <w:sz w:val="24"/>
          <w:szCs w:val="24"/>
          <w:lang w:val="en-US"/>
        </w:rPr>
      </w:pPr>
      <w:r w:rsidRPr="009F1582">
        <w:rPr>
          <w:rFonts w:eastAsiaTheme="minorEastAsia" w:cstheme="minorHAnsi"/>
          <w:color w:val="000000" w:themeColor="text1"/>
          <w:kern w:val="24"/>
          <w:sz w:val="24"/>
          <w:szCs w:val="24"/>
          <w:lang w:val="en-US"/>
        </w:rPr>
        <w:t xml:space="preserve">Can </w:t>
      </w:r>
      <w:r w:rsidR="00B61499" w:rsidRPr="009F1582">
        <w:rPr>
          <w:rFonts w:eastAsiaTheme="minorEastAsia" w:cstheme="minorHAnsi"/>
          <w:color w:val="000000" w:themeColor="text1"/>
          <w:kern w:val="24"/>
          <w:sz w:val="24"/>
          <w:szCs w:val="24"/>
          <w:lang w:val="en-US"/>
        </w:rPr>
        <w:t>link</w:t>
      </w:r>
      <w:r w:rsidR="00BD5AE7">
        <w:rPr>
          <w:rFonts w:eastAsiaTheme="minorEastAsia" w:cstheme="minorHAnsi"/>
          <w:color w:val="000000" w:themeColor="text1"/>
          <w:kern w:val="24"/>
          <w:sz w:val="24"/>
          <w:szCs w:val="24"/>
          <w:lang w:val="en-US"/>
        </w:rPr>
        <w:t xml:space="preserve"> to changing role of women in society here </w:t>
      </w:r>
      <w:r w:rsidR="00B61499" w:rsidRPr="009F1582">
        <w:rPr>
          <w:rFonts w:eastAsiaTheme="minorEastAsia" w:cstheme="minorHAnsi"/>
          <w:color w:val="000000" w:themeColor="text1"/>
          <w:kern w:val="24"/>
          <w:sz w:val="24"/>
          <w:szCs w:val="24"/>
          <w:lang w:val="en-US"/>
        </w:rPr>
        <w:t>as well as employment issues, such as the marriage bar and methods to create more jobs for men.</w:t>
      </w:r>
      <w:r w:rsidR="009F1582">
        <w:rPr>
          <w:rFonts w:eastAsiaTheme="minorEastAsia" w:cstheme="minorHAnsi"/>
          <w:color w:val="000000" w:themeColor="text1"/>
          <w:kern w:val="24"/>
          <w:sz w:val="24"/>
          <w:szCs w:val="24"/>
          <w:lang w:val="en-US"/>
        </w:rPr>
        <w:t xml:space="preserve"> </w:t>
      </w:r>
      <w:r w:rsidR="004257C8">
        <w:rPr>
          <w:rFonts w:eastAsiaTheme="minorEastAsia" w:cstheme="minorHAnsi"/>
          <w:color w:val="000000" w:themeColor="text1"/>
          <w:kern w:val="24"/>
          <w:sz w:val="24"/>
          <w:szCs w:val="24"/>
          <w:lang w:val="en-US"/>
        </w:rPr>
        <w:t xml:space="preserve">Of interest could be </w:t>
      </w:r>
      <w:r w:rsidR="009F1582">
        <w:rPr>
          <w:rFonts w:eastAsiaTheme="minorEastAsia" w:cstheme="minorHAnsi"/>
          <w:color w:val="000000" w:themeColor="text1"/>
          <w:kern w:val="24"/>
          <w:sz w:val="24"/>
          <w:szCs w:val="24"/>
          <w:lang w:val="en-US"/>
        </w:rPr>
        <w:t xml:space="preserve">this website on women pioneers at the BBC: </w:t>
      </w:r>
      <w:hyperlink r:id="rId12" w:history="1">
        <w:r w:rsidR="009F1582" w:rsidRPr="00F91182">
          <w:rPr>
            <w:rStyle w:val="Hyperlink"/>
            <w:rFonts w:eastAsiaTheme="minorEastAsia" w:cstheme="minorHAnsi"/>
            <w:kern w:val="24"/>
            <w:sz w:val="24"/>
            <w:szCs w:val="24"/>
            <w:lang w:val="en-US"/>
          </w:rPr>
          <w:t>https://www.bbc.com/historyofthebbc/100-voices/pioneering-women</w:t>
        </w:r>
      </w:hyperlink>
      <w:r w:rsidR="009F1582">
        <w:rPr>
          <w:rFonts w:eastAsiaTheme="minorEastAsia" w:cstheme="minorHAnsi"/>
          <w:color w:val="000000" w:themeColor="text1"/>
          <w:kern w:val="24"/>
          <w:sz w:val="24"/>
          <w:szCs w:val="24"/>
          <w:lang w:val="en-US"/>
        </w:rPr>
        <w:t xml:space="preserve"> </w:t>
      </w:r>
    </w:p>
    <w:p w14:paraId="33A8070B" w14:textId="5022F6C1" w:rsidR="00000E9D" w:rsidRPr="00000E9D" w:rsidRDefault="00000E9D" w:rsidP="007568FD">
      <w:pPr>
        <w:spacing w:line="216" w:lineRule="auto"/>
        <w:rPr>
          <w:rFonts w:cstheme="minorHAnsi"/>
          <w:color w:val="000000" w:themeColor="text1"/>
          <w:sz w:val="24"/>
          <w:szCs w:val="24"/>
          <w:u w:val="single"/>
        </w:rPr>
      </w:pPr>
      <w:r w:rsidRPr="00000E9D">
        <w:rPr>
          <w:rFonts w:eastAsiaTheme="minorEastAsia" w:cstheme="minorHAnsi"/>
          <w:color w:val="000000" w:themeColor="text1"/>
          <w:kern w:val="24"/>
          <w:sz w:val="24"/>
          <w:szCs w:val="24"/>
          <w:u w:val="single"/>
          <w:lang w:val="en-US"/>
        </w:rPr>
        <w:t>Slide</w:t>
      </w:r>
    </w:p>
    <w:p w14:paraId="4B629A8A" w14:textId="77777777" w:rsidR="006A0CB8" w:rsidRPr="006A0CB8" w:rsidRDefault="006A0CB8" w:rsidP="006A0CB8">
      <w:pPr>
        <w:numPr>
          <w:ilvl w:val="0"/>
          <w:numId w:val="8"/>
        </w:numPr>
        <w:spacing w:line="216" w:lineRule="auto"/>
        <w:rPr>
          <w:rFonts w:eastAsiaTheme="minorEastAsia" w:cstheme="minorHAnsi"/>
          <w:color w:val="808080" w:themeColor="background1" w:themeShade="80"/>
          <w:kern w:val="24"/>
          <w:sz w:val="24"/>
          <w:szCs w:val="24"/>
        </w:rPr>
      </w:pPr>
      <w:r w:rsidRPr="006A0CB8">
        <w:rPr>
          <w:rFonts w:eastAsiaTheme="minorEastAsia" w:cstheme="minorHAnsi"/>
          <w:color w:val="808080" w:themeColor="background1" w:themeShade="80"/>
          <w:kern w:val="24"/>
          <w:sz w:val="24"/>
          <w:szCs w:val="24"/>
          <w:lang w:val="en-US"/>
        </w:rPr>
        <w:t>Beveridge worked with a number of women at the BBC such as Hilda Matheson, the first Talks Director, Mary Somerville in School Broadcasts and Mary Adams, producer for the television service.</w:t>
      </w:r>
    </w:p>
    <w:p w14:paraId="20CF7541" w14:textId="77777777" w:rsidR="006A0CB8" w:rsidRPr="006A0CB8" w:rsidRDefault="006A0CB8" w:rsidP="006A0CB8">
      <w:pPr>
        <w:numPr>
          <w:ilvl w:val="0"/>
          <w:numId w:val="8"/>
        </w:numPr>
        <w:spacing w:line="216" w:lineRule="auto"/>
        <w:rPr>
          <w:rFonts w:eastAsiaTheme="minorEastAsia" w:cstheme="minorHAnsi"/>
          <w:color w:val="808080" w:themeColor="background1" w:themeShade="80"/>
          <w:kern w:val="24"/>
          <w:sz w:val="24"/>
          <w:szCs w:val="24"/>
        </w:rPr>
      </w:pPr>
      <w:r w:rsidRPr="006A0CB8">
        <w:rPr>
          <w:rFonts w:eastAsiaTheme="minorEastAsia" w:cstheme="minorHAnsi"/>
          <w:color w:val="808080" w:themeColor="background1" w:themeShade="80"/>
          <w:kern w:val="24"/>
          <w:sz w:val="24"/>
          <w:szCs w:val="24"/>
          <w:lang w:val="en-US"/>
        </w:rPr>
        <w:t>The marriage bar did not appear to apply to these women: Somerville and Adams were both married with small children in the 1930s.</w:t>
      </w:r>
    </w:p>
    <w:p w14:paraId="51D20ABD" w14:textId="77777777" w:rsidR="006A0CB8" w:rsidRPr="006A0CB8" w:rsidRDefault="006A0CB8" w:rsidP="006A0CB8">
      <w:pPr>
        <w:numPr>
          <w:ilvl w:val="0"/>
          <w:numId w:val="8"/>
        </w:numPr>
        <w:spacing w:line="216" w:lineRule="auto"/>
        <w:rPr>
          <w:rFonts w:eastAsiaTheme="minorEastAsia" w:cstheme="minorHAnsi"/>
          <w:color w:val="808080" w:themeColor="background1" w:themeShade="80"/>
          <w:kern w:val="24"/>
          <w:sz w:val="24"/>
          <w:szCs w:val="24"/>
        </w:rPr>
      </w:pPr>
      <w:r w:rsidRPr="006A0CB8">
        <w:rPr>
          <w:rFonts w:eastAsiaTheme="minorEastAsia" w:cstheme="minorHAnsi"/>
          <w:color w:val="808080" w:themeColor="background1" w:themeShade="80"/>
          <w:kern w:val="24"/>
          <w:sz w:val="24"/>
          <w:szCs w:val="24"/>
          <w:lang w:val="en-US"/>
        </w:rPr>
        <w:t>All women were very well connected with intellectuals and academics.</w:t>
      </w:r>
    </w:p>
    <w:p w14:paraId="01F2E37C" w14:textId="77777777" w:rsidR="006A0CB8" w:rsidRPr="006A0CB8" w:rsidRDefault="006A0CB8" w:rsidP="006A0CB8">
      <w:pPr>
        <w:spacing w:line="216" w:lineRule="auto"/>
        <w:rPr>
          <w:rFonts w:eastAsiaTheme="minorEastAsia" w:cstheme="minorHAnsi"/>
          <w:color w:val="808080" w:themeColor="background1" w:themeShade="80"/>
          <w:kern w:val="24"/>
          <w:sz w:val="24"/>
          <w:szCs w:val="24"/>
        </w:rPr>
      </w:pPr>
      <w:r w:rsidRPr="006A0CB8">
        <w:rPr>
          <w:rFonts w:eastAsiaTheme="minorEastAsia" w:cstheme="minorHAnsi"/>
          <w:i/>
          <w:iCs/>
          <w:color w:val="808080" w:themeColor="background1" w:themeShade="80"/>
          <w:kern w:val="24"/>
          <w:sz w:val="24"/>
          <w:szCs w:val="24"/>
          <w:lang w:val="en-US"/>
        </w:rPr>
        <w:t xml:space="preserve">Questions: </w:t>
      </w:r>
    </w:p>
    <w:p w14:paraId="5E0DB1F6" w14:textId="77777777" w:rsidR="006A0CB8" w:rsidRPr="006A0CB8" w:rsidRDefault="006A0CB8" w:rsidP="006A0CB8">
      <w:pPr>
        <w:spacing w:line="216" w:lineRule="auto"/>
        <w:rPr>
          <w:rFonts w:eastAsiaTheme="minorEastAsia" w:cstheme="minorHAnsi"/>
          <w:color w:val="808080" w:themeColor="background1" w:themeShade="80"/>
          <w:kern w:val="24"/>
          <w:sz w:val="24"/>
          <w:szCs w:val="24"/>
        </w:rPr>
      </w:pPr>
      <w:r w:rsidRPr="006A0CB8">
        <w:rPr>
          <w:rFonts w:eastAsiaTheme="minorEastAsia" w:cstheme="minorHAnsi"/>
          <w:i/>
          <w:iCs/>
          <w:color w:val="808080" w:themeColor="background1" w:themeShade="80"/>
          <w:kern w:val="24"/>
          <w:sz w:val="24"/>
          <w:szCs w:val="24"/>
          <w:lang w:val="en-US"/>
        </w:rPr>
        <w:t>What was the general situation for married women in professions in the 1930s? Why was this?</w:t>
      </w:r>
    </w:p>
    <w:p w14:paraId="4E7100C3" w14:textId="77777777" w:rsidR="006A0CB8" w:rsidRPr="006A0CB8" w:rsidRDefault="006A0CB8" w:rsidP="006A0CB8">
      <w:pPr>
        <w:spacing w:line="216" w:lineRule="auto"/>
        <w:rPr>
          <w:rFonts w:eastAsiaTheme="minorEastAsia" w:cstheme="minorHAnsi"/>
          <w:color w:val="808080" w:themeColor="background1" w:themeShade="80"/>
          <w:kern w:val="24"/>
          <w:sz w:val="24"/>
          <w:szCs w:val="24"/>
        </w:rPr>
      </w:pPr>
      <w:r w:rsidRPr="006A0CB8">
        <w:rPr>
          <w:rFonts w:eastAsiaTheme="minorEastAsia" w:cstheme="minorHAnsi"/>
          <w:i/>
          <w:iCs/>
          <w:color w:val="808080" w:themeColor="background1" w:themeShade="80"/>
          <w:kern w:val="24"/>
          <w:sz w:val="24"/>
          <w:szCs w:val="24"/>
          <w:lang w:val="en-US"/>
        </w:rPr>
        <w:t>Why do you think the BBC was different? Or were the women different?</w:t>
      </w:r>
    </w:p>
    <w:p w14:paraId="64BFC250" w14:textId="77777777" w:rsidR="004D5105" w:rsidRDefault="004D5105" w:rsidP="00744117">
      <w:pPr>
        <w:spacing w:line="216" w:lineRule="auto"/>
        <w:rPr>
          <w:rFonts w:eastAsiaTheme="minorEastAsia" w:cstheme="minorHAnsi"/>
          <w:color w:val="000000" w:themeColor="text1"/>
          <w:kern w:val="24"/>
          <w:sz w:val="24"/>
          <w:szCs w:val="24"/>
          <w:u w:val="single"/>
        </w:rPr>
      </w:pPr>
    </w:p>
    <w:p w14:paraId="40140C9E" w14:textId="3A7C5E36" w:rsidR="00744117" w:rsidRPr="004D5105" w:rsidRDefault="00744117" w:rsidP="00744117">
      <w:pPr>
        <w:spacing w:line="216" w:lineRule="auto"/>
        <w:rPr>
          <w:rFonts w:eastAsiaTheme="minorEastAsia" w:cstheme="minorHAnsi"/>
          <w:b/>
          <w:kern w:val="24"/>
          <w:sz w:val="24"/>
          <w:szCs w:val="24"/>
        </w:rPr>
      </w:pPr>
      <w:r w:rsidRPr="004D5105">
        <w:rPr>
          <w:rFonts w:eastAsiaTheme="minorEastAsia" w:cstheme="minorHAnsi"/>
          <w:b/>
          <w:kern w:val="24"/>
          <w:sz w:val="24"/>
          <w:szCs w:val="24"/>
        </w:rPr>
        <w:t>Broadcast appeal for academic refugees from Nazism</w:t>
      </w:r>
    </w:p>
    <w:p w14:paraId="10C4DCEF" w14:textId="403E24C7" w:rsidR="004D5105" w:rsidRDefault="004D5105" w:rsidP="00744117">
      <w:pPr>
        <w:spacing w:line="216" w:lineRule="auto"/>
        <w:rPr>
          <w:rFonts w:eastAsiaTheme="minorEastAsia" w:cstheme="minorHAnsi"/>
          <w:kern w:val="24"/>
          <w:sz w:val="24"/>
          <w:szCs w:val="24"/>
        </w:rPr>
      </w:pPr>
      <w:r w:rsidRPr="004D5105">
        <w:rPr>
          <w:rFonts w:eastAsiaTheme="minorEastAsia" w:cstheme="minorHAnsi"/>
          <w:kern w:val="24"/>
          <w:sz w:val="24"/>
          <w:szCs w:val="24"/>
        </w:rPr>
        <w:t>The Society for Protection of Science and Learning was formed from the Academic Assistance Council, which Beveridge had co-founded in 1933 to support academics sacked by the Nazi government.</w:t>
      </w:r>
      <w:r>
        <w:rPr>
          <w:rFonts w:eastAsiaTheme="minorEastAsia" w:cstheme="minorHAnsi"/>
          <w:kern w:val="24"/>
          <w:sz w:val="24"/>
          <w:szCs w:val="24"/>
        </w:rPr>
        <w:t xml:space="preserve"> It began with a massive fundraising appeal in the Albert Hall in 1933 with the star guest of Albert Einstein, who gave a lecture and an appeal.</w:t>
      </w:r>
    </w:p>
    <w:p w14:paraId="2B15BFFC" w14:textId="11D8A46B" w:rsidR="004D5105" w:rsidRDefault="004D5105" w:rsidP="00744117">
      <w:pPr>
        <w:spacing w:line="216" w:lineRule="auto"/>
        <w:rPr>
          <w:rFonts w:eastAsiaTheme="minorEastAsia" w:cstheme="minorHAnsi"/>
          <w:kern w:val="24"/>
          <w:sz w:val="24"/>
          <w:szCs w:val="24"/>
        </w:rPr>
      </w:pPr>
      <w:r>
        <w:rPr>
          <w:rFonts w:eastAsiaTheme="minorEastAsia" w:cstheme="minorHAnsi"/>
          <w:kern w:val="24"/>
          <w:sz w:val="24"/>
          <w:szCs w:val="24"/>
        </w:rPr>
        <w:t xml:space="preserve">Might need to bring in some background on international politics here. Particularly around the Nuremburg Laws put in place in Nazi Germany in 1935: </w:t>
      </w:r>
      <w:hyperlink r:id="rId13" w:history="1">
        <w:r w:rsidRPr="00C276E3">
          <w:rPr>
            <w:rStyle w:val="Hyperlink"/>
            <w:rFonts w:eastAsiaTheme="minorEastAsia" w:cstheme="minorHAnsi"/>
            <w:kern w:val="24"/>
            <w:sz w:val="24"/>
            <w:szCs w:val="24"/>
          </w:rPr>
          <w:t>https://www.archives.gov/publications/prologue/2010/winter/nuremberg.html</w:t>
        </w:r>
      </w:hyperlink>
      <w:r>
        <w:rPr>
          <w:rFonts w:eastAsiaTheme="minorEastAsia" w:cstheme="minorHAnsi"/>
          <w:kern w:val="24"/>
          <w:sz w:val="24"/>
          <w:szCs w:val="24"/>
        </w:rPr>
        <w:t xml:space="preserve"> </w:t>
      </w:r>
    </w:p>
    <w:p w14:paraId="238F73F4" w14:textId="6156CAE3" w:rsidR="004D5105" w:rsidRDefault="004D5105" w:rsidP="00744117">
      <w:pPr>
        <w:spacing w:line="216" w:lineRule="auto"/>
        <w:rPr>
          <w:rFonts w:eastAsiaTheme="minorEastAsia" w:cstheme="minorHAnsi"/>
          <w:kern w:val="24"/>
          <w:sz w:val="24"/>
          <w:szCs w:val="24"/>
        </w:rPr>
      </w:pPr>
      <w:r w:rsidRPr="004D5105">
        <w:rPr>
          <w:rFonts w:eastAsiaTheme="minorEastAsia" w:cstheme="minorHAnsi"/>
          <w:kern w:val="24"/>
          <w:sz w:val="24"/>
          <w:szCs w:val="24"/>
        </w:rPr>
        <w:t>Beveridge broadcast his appeal on 27 February 1937 (LSE Beveridge 9A/46/6)</w:t>
      </w:r>
      <w:r>
        <w:rPr>
          <w:rFonts w:eastAsiaTheme="minorEastAsia" w:cstheme="minorHAnsi"/>
          <w:kern w:val="24"/>
          <w:sz w:val="24"/>
          <w:szCs w:val="24"/>
        </w:rPr>
        <w:t>. He had asked Winston Churchill to do it as a non-political cause.</w:t>
      </w:r>
    </w:p>
    <w:p w14:paraId="1F8C3841" w14:textId="59B245EC" w:rsidR="004D5105" w:rsidRPr="004D5105" w:rsidRDefault="004D5105" w:rsidP="00744117">
      <w:pPr>
        <w:spacing w:line="216" w:lineRule="auto"/>
        <w:rPr>
          <w:rFonts w:eastAsiaTheme="minorEastAsia" w:cstheme="minorHAnsi"/>
          <w:kern w:val="24"/>
          <w:sz w:val="24"/>
          <w:szCs w:val="24"/>
          <w:u w:val="single"/>
        </w:rPr>
      </w:pPr>
      <w:r w:rsidRPr="004D5105">
        <w:rPr>
          <w:rFonts w:eastAsiaTheme="minorEastAsia" w:cstheme="minorHAnsi"/>
          <w:kern w:val="24"/>
          <w:sz w:val="24"/>
          <w:szCs w:val="24"/>
          <w:u w:val="single"/>
        </w:rPr>
        <w:t>Slide</w:t>
      </w:r>
    </w:p>
    <w:p w14:paraId="302C0823" w14:textId="2C1516AF" w:rsidR="00744117" w:rsidRPr="00744117" w:rsidRDefault="00744117" w:rsidP="00744117">
      <w:pPr>
        <w:spacing w:line="216" w:lineRule="auto"/>
        <w:rPr>
          <w:rFonts w:eastAsiaTheme="minorEastAsia" w:cstheme="minorHAnsi"/>
          <w:color w:val="808080" w:themeColor="background1" w:themeShade="80"/>
          <w:kern w:val="24"/>
          <w:sz w:val="24"/>
          <w:szCs w:val="24"/>
        </w:rPr>
      </w:pPr>
      <w:r w:rsidRPr="00744117">
        <w:rPr>
          <w:rFonts w:eastAsiaTheme="minorEastAsia" w:cstheme="minorHAnsi"/>
          <w:color w:val="808080" w:themeColor="background1" w:themeShade="80"/>
          <w:kern w:val="24"/>
          <w:sz w:val="24"/>
          <w:szCs w:val="24"/>
        </w:rPr>
        <w:t>A few days after his television broadcast, William Beveridge made a radio appeal as ‘The Week’s Good Cause’ for The Society for Protection of Science and Learning. The appeal was published in this leaflet.</w:t>
      </w:r>
    </w:p>
    <w:p w14:paraId="2440FC82" w14:textId="50371210" w:rsidR="00744117" w:rsidRPr="00744117" w:rsidRDefault="00744117" w:rsidP="00744117">
      <w:pPr>
        <w:spacing w:line="216" w:lineRule="auto"/>
        <w:rPr>
          <w:rFonts w:eastAsiaTheme="minorEastAsia" w:cstheme="minorHAnsi"/>
          <w:color w:val="808080" w:themeColor="background1" w:themeShade="80"/>
          <w:kern w:val="24"/>
          <w:sz w:val="24"/>
          <w:szCs w:val="24"/>
        </w:rPr>
      </w:pPr>
      <w:r w:rsidRPr="00744117">
        <w:rPr>
          <w:rFonts w:eastAsiaTheme="minorEastAsia" w:cstheme="minorHAnsi"/>
          <w:color w:val="808080" w:themeColor="background1" w:themeShade="80"/>
          <w:kern w:val="24"/>
          <w:sz w:val="24"/>
          <w:szCs w:val="24"/>
        </w:rPr>
        <w:t>In this broadcast, Beveridge said that ‘we have to deal with the results of political action, but our business is assistance, not politics or propaganda.’</w:t>
      </w:r>
    </w:p>
    <w:p w14:paraId="6C23E03D" w14:textId="77777777" w:rsidR="00744117" w:rsidRPr="00744117" w:rsidRDefault="00744117" w:rsidP="00744117">
      <w:pPr>
        <w:spacing w:line="216" w:lineRule="auto"/>
        <w:rPr>
          <w:rFonts w:eastAsiaTheme="minorEastAsia" w:cstheme="minorHAnsi"/>
          <w:color w:val="808080" w:themeColor="background1" w:themeShade="80"/>
          <w:kern w:val="24"/>
          <w:sz w:val="24"/>
          <w:szCs w:val="24"/>
        </w:rPr>
      </w:pPr>
      <w:r w:rsidRPr="00744117">
        <w:rPr>
          <w:rFonts w:eastAsiaTheme="minorEastAsia" w:cstheme="minorHAnsi"/>
          <w:i/>
          <w:iCs/>
          <w:color w:val="808080" w:themeColor="background1" w:themeShade="80"/>
          <w:kern w:val="24"/>
          <w:sz w:val="24"/>
          <w:szCs w:val="24"/>
        </w:rPr>
        <w:lastRenderedPageBreak/>
        <w:t>Questions:</w:t>
      </w:r>
    </w:p>
    <w:p w14:paraId="375E7C45" w14:textId="77777777" w:rsidR="00744117" w:rsidRPr="00744117" w:rsidRDefault="00744117" w:rsidP="00744117">
      <w:pPr>
        <w:spacing w:line="216" w:lineRule="auto"/>
        <w:rPr>
          <w:rFonts w:eastAsiaTheme="minorEastAsia" w:cstheme="minorHAnsi"/>
          <w:color w:val="808080" w:themeColor="background1" w:themeShade="80"/>
          <w:kern w:val="24"/>
          <w:sz w:val="24"/>
          <w:szCs w:val="24"/>
        </w:rPr>
      </w:pPr>
      <w:r w:rsidRPr="00744117">
        <w:rPr>
          <w:rFonts w:eastAsiaTheme="minorEastAsia" w:cstheme="minorHAnsi"/>
          <w:i/>
          <w:iCs/>
          <w:color w:val="808080" w:themeColor="background1" w:themeShade="80"/>
          <w:kern w:val="24"/>
          <w:sz w:val="24"/>
          <w:szCs w:val="24"/>
        </w:rPr>
        <w:t>Why was Beveridge positioning the cause as not political?</w:t>
      </w:r>
    </w:p>
    <w:p w14:paraId="3ED24380" w14:textId="77777777" w:rsidR="00744117" w:rsidRPr="00744117" w:rsidRDefault="00744117" w:rsidP="00744117">
      <w:pPr>
        <w:spacing w:line="216" w:lineRule="auto"/>
        <w:rPr>
          <w:rFonts w:eastAsiaTheme="minorEastAsia" w:cstheme="minorHAnsi"/>
          <w:color w:val="808080" w:themeColor="background1" w:themeShade="80"/>
          <w:kern w:val="24"/>
          <w:sz w:val="24"/>
          <w:szCs w:val="24"/>
        </w:rPr>
      </w:pPr>
      <w:r w:rsidRPr="00744117">
        <w:rPr>
          <w:rFonts w:eastAsiaTheme="minorEastAsia" w:cstheme="minorHAnsi"/>
          <w:i/>
          <w:iCs/>
          <w:color w:val="808080" w:themeColor="background1" w:themeShade="80"/>
          <w:kern w:val="24"/>
          <w:sz w:val="24"/>
          <w:szCs w:val="24"/>
        </w:rPr>
        <w:t>What laws had affected Jewish academics in Nazi Germany?</w:t>
      </w:r>
    </w:p>
    <w:p w14:paraId="6899DD97" w14:textId="63C0531A" w:rsidR="009D32C5" w:rsidRPr="00BD5AE7" w:rsidRDefault="00744117" w:rsidP="009F1582">
      <w:pPr>
        <w:spacing w:line="216" w:lineRule="auto"/>
        <w:rPr>
          <w:rFonts w:eastAsiaTheme="minorEastAsia" w:cstheme="minorHAnsi"/>
          <w:color w:val="808080" w:themeColor="background1" w:themeShade="80"/>
          <w:kern w:val="24"/>
          <w:sz w:val="24"/>
          <w:szCs w:val="24"/>
        </w:rPr>
      </w:pPr>
      <w:r w:rsidRPr="00744117">
        <w:rPr>
          <w:rFonts w:eastAsiaTheme="minorEastAsia" w:cstheme="minorHAnsi"/>
          <w:i/>
          <w:iCs/>
          <w:color w:val="808080" w:themeColor="background1" w:themeShade="80"/>
          <w:kern w:val="24"/>
          <w:sz w:val="24"/>
          <w:szCs w:val="24"/>
        </w:rPr>
        <w:t>Beveridge stresses ‘the question is not a Jewish one’. Why do you think he does this?</w:t>
      </w:r>
      <w:r w:rsidR="00E86379" w:rsidRPr="009F1582">
        <w:rPr>
          <w:rFonts w:eastAsiaTheme="minorEastAsia" w:cstheme="minorHAnsi"/>
          <w:color w:val="000000" w:themeColor="text1"/>
          <w:kern w:val="24"/>
          <w:sz w:val="24"/>
          <w:szCs w:val="24"/>
        </w:rPr>
        <w:br/>
      </w:r>
    </w:p>
    <w:p w14:paraId="743DB18D" w14:textId="6037ADAC" w:rsidR="009F1582" w:rsidRPr="009D32C5" w:rsidRDefault="009F1582" w:rsidP="009F1582">
      <w:pPr>
        <w:spacing w:line="216" w:lineRule="auto"/>
        <w:rPr>
          <w:rFonts w:eastAsiaTheme="minorEastAsia" w:cstheme="minorHAnsi"/>
          <w:b/>
          <w:kern w:val="24"/>
          <w:sz w:val="24"/>
          <w:szCs w:val="24"/>
        </w:rPr>
      </w:pPr>
      <w:r w:rsidRPr="009D32C5">
        <w:rPr>
          <w:rFonts w:eastAsiaTheme="minorEastAsia" w:cstheme="minorHAnsi"/>
          <w:b/>
          <w:kern w:val="24"/>
          <w:sz w:val="24"/>
          <w:szCs w:val="24"/>
        </w:rPr>
        <w:t>Broadcasting: Power and Influence</w:t>
      </w:r>
    </w:p>
    <w:p w14:paraId="6440E6F5" w14:textId="28E92F07" w:rsidR="00BD5AE7" w:rsidRDefault="00BD5AE7" w:rsidP="009F1582">
      <w:pPr>
        <w:rPr>
          <w:rFonts w:cstheme="minorHAnsi"/>
          <w:sz w:val="24"/>
          <w:szCs w:val="24"/>
        </w:rPr>
      </w:pPr>
      <w:r>
        <w:rPr>
          <w:rFonts w:cstheme="minorHAnsi"/>
          <w:sz w:val="24"/>
          <w:szCs w:val="24"/>
        </w:rPr>
        <w:t>Can use this slide to think about potential role of radio during war as well as link to Beveridge Report.</w:t>
      </w:r>
    </w:p>
    <w:p w14:paraId="369E997B" w14:textId="7ED40441" w:rsidR="009D32C5" w:rsidRDefault="009D32C5" w:rsidP="009F1582">
      <w:pPr>
        <w:rPr>
          <w:rFonts w:cstheme="minorHAnsi"/>
          <w:sz w:val="24"/>
          <w:szCs w:val="24"/>
        </w:rPr>
      </w:pPr>
      <w:r>
        <w:rPr>
          <w:rFonts w:cstheme="minorHAnsi"/>
          <w:sz w:val="24"/>
          <w:szCs w:val="24"/>
        </w:rPr>
        <w:t>William Beveridge broadcast the outlines of plans for ‘social security’ on the BBC December 1942.</w:t>
      </w:r>
      <w:r w:rsidR="00BD5AE7">
        <w:rPr>
          <w:rFonts w:cstheme="minorHAnsi"/>
          <w:sz w:val="24"/>
          <w:szCs w:val="24"/>
        </w:rPr>
        <w:t xml:space="preserve"> The broadcast is available on the BBC Archive and </w:t>
      </w:r>
      <w:r>
        <w:rPr>
          <w:rFonts w:cstheme="minorHAnsi"/>
          <w:sz w:val="24"/>
          <w:szCs w:val="24"/>
        </w:rPr>
        <w:t>is 15 minutes long and gives a chance for the students to hear Beveridge speak:</w:t>
      </w:r>
    </w:p>
    <w:p w14:paraId="4E2DB0DA" w14:textId="46D8C929" w:rsidR="00DF3C4D" w:rsidRDefault="006860CD" w:rsidP="009F1582">
      <w:pPr>
        <w:rPr>
          <w:rFonts w:cstheme="minorHAnsi"/>
          <w:sz w:val="24"/>
          <w:szCs w:val="24"/>
        </w:rPr>
      </w:pPr>
      <w:hyperlink r:id="rId14" w:history="1">
        <w:r w:rsidR="00BD5AE7" w:rsidRPr="00C276E3">
          <w:rPr>
            <w:rStyle w:val="Hyperlink"/>
            <w:rFonts w:cstheme="minorHAnsi"/>
            <w:sz w:val="24"/>
            <w:szCs w:val="24"/>
          </w:rPr>
          <w:t>https://www.bbc.co.uk/archive/sir-william-beveridge-announcement/zn4qrj6</w:t>
        </w:r>
      </w:hyperlink>
    </w:p>
    <w:p w14:paraId="0E80F0C0" w14:textId="05A9F247" w:rsidR="00BD5AE7" w:rsidRPr="00BD5AE7" w:rsidRDefault="00BD5AE7" w:rsidP="009F1582">
      <w:pPr>
        <w:rPr>
          <w:rFonts w:cstheme="minorHAnsi"/>
          <w:sz w:val="24"/>
          <w:szCs w:val="24"/>
          <w:u w:val="single"/>
        </w:rPr>
      </w:pPr>
      <w:r w:rsidRPr="00BD5AE7">
        <w:rPr>
          <w:rFonts w:cstheme="minorHAnsi"/>
          <w:sz w:val="24"/>
          <w:szCs w:val="24"/>
          <w:u w:val="single"/>
        </w:rPr>
        <w:t>Slide</w:t>
      </w:r>
    </w:p>
    <w:p w14:paraId="62FAA1BC" w14:textId="77777777" w:rsidR="00BD5AE7" w:rsidRPr="00BD5AE7" w:rsidRDefault="00BD5AE7" w:rsidP="00BD5AE7">
      <w:pPr>
        <w:rPr>
          <w:rFonts w:cstheme="minorHAnsi"/>
          <w:color w:val="808080" w:themeColor="background1" w:themeShade="80"/>
          <w:sz w:val="24"/>
          <w:szCs w:val="24"/>
        </w:rPr>
      </w:pPr>
      <w:r w:rsidRPr="00BD5AE7">
        <w:rPr>
          <w:rFonts w:cstheme="minorHAnsi"/>
          <w:color w:val="808080" w:themeColor="background1" w:themeShade="80"/>
          <w:sz w:val="24"/>
          <w:szCs w:val="24"/>
        </w:rPr>
        <w:t>Over nine million radios had been sold by 1939. It is estimated that 75% of homes had one.</w:t>
      </w:r>
    </w:p>
    <w:p w14:paraId="7787E92F" w14:textId="67038E8F" w:rsidR="009F1582" w:rsidRPr="009F1582" w:rsidRDefault="00BD5AE7" w:rsidP="00BD5AE7">
      <w:pPr>
        <w:rPr>
          <w:rFonts w:cstheme="minorHAnsi"/>
          <w:color w:val="808080" w:themeColor="background1" w:themeShade="80"/>
          <w:sz w:val="24"/>
          <w:szCs w:val="24"/>
        </w:rPr>
      </w:pPr>
      <w:r w:rsidRPr="00BD5AE7">
        <w:rPr>
          <w:rFonts w:cstheme="minorHAnsi"/>
          <w:color w:val="808080" w:themeColor="background1" w:themeShade="80"/>
          <w:sz w:val="24"/>
          <w:szCs w:val="24"/>
        </w:rPr>
        <w:t>Beveridge continued to regularly broadcast during World War Two, including presenting a series ‘This is Freedom’ in January to February 1940. He also appeared on panel shows like Any</w:t>
      </w:r>
      <w:r>
        <w:rPr>
          <w:rFonts w:cstheme="minorHAnsi"/>
          <w:color w:val="808080" w:themeColor="background1" w:themeShade="80"/>
          <w:sz w:val="24"/>
          <w:szCs w:val="24"/>
        </w:rPr>
        <w:t xml:space="preserve"> Questions and The Brains Trust</w:t>
      </w:r>
      <w:r w:rsidR="009F1582" w:rsidRPr="009F1582">
        <w:rPr>
          <w:rFonts w:cstheme="minorHAnsi"/>
          <w:color w:val="808080" w:themeColor="background1" w:themeShade="80"/>
          <w:sz w:val="24"/>
          <w:szCs w:val="24"/>
        </w:rPr>
        <w:t xml:space="preserve">. </w:t>
      </w:r>
    </w:p>
    <w:p w14:paraId="3409AABC" w14:textId="77777777" w:rsidR="009F1582" w:rsidRPr="009F1582" w:rsidRDefault="009F1582" w:rsidP="009F1582">
      <w:pPr>
        <w:rPr>
          <w:rFonts w:cstheme="minorHAnsi"/>
          <w:color w:val="808080" w:themeColor="background1" w:themeShade="80"/>
          <w:sz w:val="24"/>
          <w:szCs w:val="24"/>
        </w:rPr>
      </w:pPr>
      <w:r w:rsidRPr="009F1582">
        <w:rPr>
          <w:rFonts w:cstheme="minorHAnsi"/>
          <w:i/>
          <w:iCs/>
          <w:color w:val="808080" w:themeColor="background1" w:themeShade="80"/>
          <w:sz w:val="24"/>
          <w:szCs w:val="24"/>
        </w:rPr>
        <w:t>Questions:</w:t>
      </w:r>
    </w:p>
    <w:p w14:paraId="71E7AF1B" w14:textId="77777777" w:rsidR="009F1582" w:rsidRPr="009F1582" w:rsidRDefault="009F1582" w:rsidP="009F1582">
      <w:pPr>
        <w:rPr>
          <w:rFonts w:cstheme="minorHAnsi"/>
          <w:color w:val="808080" w:themeColor="background1" w:themeShade="80"/>
          <w:sz w:val="24"/>
          <w:szCs w:val="24"/>
        </w:rPr>
      </w:pPr>
      <w:r w:rsidRPr="009F1582">
        <w:rPr>
          <w:rFonts w:cstheme="minorHAnsi"/>
          <w:i/>
          <w:iCs/>
          <w:color w:val="808080" w:themeColor="background1" w:themeShade="80"/>
          <w:sz w:val="24"/>
          <w:szCs w:val="24"/>
        </w:rPr>
        <w:t>Asa Briggs refers to the 1930s as the ‘golden age of wireless’. Why is this?</w:t>
      </w:r>
    </w:p>
    <w:p w14:paraId="6035A394" w14:textId="77777777" w:rsidR="009F1582" w:rsidRPr="009F1582" w:rsidRDefault="009F1582" w:rsidP="009F1582">
      <w:pPr>
        <w:rPr>
          <w:rFonts w:cstheme="minorHAnsi"/>
          <w:color w:val="808080" w:themeColor="background1" w:themeShade="80"/>
          <w:sz w:val="24"/>
          <w:szCs w:val="24"/>
        </w:rPr>
      </w:pPr>
      <w:r w:rsidRPr="009F1582">
        <w:rPr>
          <w:rFonts w:cstheme="minorHAnsi"/>
          <w:i/>
          <w:iCs/>
          <w:color w:val="808080" w:themeColor="background1" w:themeShade="80"/>
          <w:sz w:val="24"/>
          <w:szCs w:val="24"/>
        </w:rPr>
        <w:t>Why do you think did William Beveridge, John Hilton and other academic experts regularly broadcast for the BBC?</w:t>
      </w:r>
    </w:p>
    <w:p w14:paraId="0973B6DF" w14:textId="27BCE659" w:rsidR="007568FD" w:rsidRDefault="009F1582">
      <w:pPr>
        <w:rPr>
          <w:rFonts w:cstheme="minorHAnsi"/>
          <w:color w:val="808080" w:themeColor="background1" w:themeShade="80"/>
          <w:sz w:val="24"/>
          <w:szCs w:val="24"/>
        </w:rPr>
      </w:pPr>
      <w:r w:rsidRPr="009F1582">
        <w:rPr>
          <w:rFonts w:cstheme="minorHAnsi"/>
          <w:i/>
          <w:iCs/>
          <w:color w:val="808080" w:themeColor="background1" w:themeShade="80"/>
          <w:sz w:val="24"/>
          <w:szCs w:val="24"/>
        </w:rPr>
        <w:t>How did radio impact the culture of the 1930s?</w:t>
      </w:r>
    </w:p>
    <w:p w14:paraId="27423D0F" w14:textId="77777777" w:rsidR="00576B20" w:rsidRDefault="00576B20">
      <w:pPr>
        <w:rPr>
          <w:rFonts w:cstheme="minorHAnsi"/>
          <w:color w:val="000000" w:themeColor="text1"/>
          <w:sz w:val="24"/>
          <w:szCs w:val="24"/>
        </w:rPr>
      </w:pPr>
    </w:p>
    <w:p w14:paraId="123142BC" w14:textId="06D9F0C8" w:rsidR="0058376E" w:rsidRPr="0058376E" w:rsidRDefault="0058376E">
      <w:pPr>
        <w:rPr>
          <w:rFonts w:cstheme="minorHAnsi"/>
          <w:b/>
          <w:color w:val="000000" w:themeColor="text1"/>
          <w:sz w:val="24"/>
          <w:szCs w:val="24"/>
        </w:rPr>
      </w:pPr>
      <w:r w:rsidRPr="0058376E">
        <w:rPr>
          <w:rFonts w:cstheme="minorHAnsi"/>
          <w:b/>
          <w:color w:val="000000" w:themeColor="text1"/>
          <w:sz w:val="24"/>
          <w:szCs w:val="24"/>
        </w:rPr>
        <w:t>Online Resources that can be used for contextual information:</w:t>
      </w:r>
    </w:p>
    <w:p w14:paraId="1F926D8D" w14:textId="41B3FD8F" w:rsidR="0058376E" w:rsidRDefault="0058376E" w:rsidP="0058376E">
      <w:pPr>
        <w:rPr>
          <w:rFonts w:cstheme="minorHAnsi"/>
          <w:color w:val="000000" w:themeColor="text1"/>
          <w:sz w:val="24"/>
          <w:szCs w:val="24"/>
        </w:rPr>
      </w:pPr>
      <w:r w:rsidRPr="0058376E">
        <w:rPr>
          <w:rFonts w:cstheme="minorHAnsi"/>
          <w:color w:val="000000" w:themeColor="text1"/>
          <w:sz w:val="24"/>
          <w:szCs w:val="24"/>
        </w:rPr>
        <w:t xml:space="preserve">The National Archives, Cabinet Papers on Interwar Unemployment Insurance: </w:t>
      </w:r>
      <w:hyperlink r:id="rId15" w:history="1">
        <w:r w:rsidRPr="00C276E3">
          <w:rPr>
            <w:rStyle w:val="Hyperlink"/>
            <w:rFonts w:cstheme="minorHAnsi"/>
            <w:sz w:val="24"/>
            <w:szCs w:val="24"/>
          </w:rPr>
          <w:t>http://www.nationalarchives.gov.uk/cabinetpapers/themes/interwar-unemployment-insurance.htm</w:t>
        </w:r>
      </w:hyperlink>
      <w:r>
        <w:rPr>
          <w:rFonts w:cstheme="minorHAnsi"/>
          <w:color w:val="000000" w:themeColor="text1"/>
          <w:sz w:val="24"/>
          <w:szCs w:val="24"/>
        </w:rPr>
        <w:t xml:space="preserve"> </w:t>
      </w:r>
      <w:r w:rsidRPr="0058376E">
        <w:rPr>
          <w:rFonts w:cstheme="minorHAnsi"/>
          <w:color w:val="000000" w:themeColor="text1"/>
          <w:sz w:val="24"/>
          <w:szCs w:val="24"/>
        </w:rPr>
        <w:t xml:space="preserve"> </w:t>
      </w:r>
    </w:p>
    <w:p w14:paraId="5C0C9F4F" w14:textId="7EF26FD2" w:rsidR="005F5AE2" w:rsidRPr="005F5AE2" w:rsidRDefault="005F5AE2" w:rsidP="0058376E">
      <w:r>
        <w:rPr>
          <w:rFonts w:cstheme="minorHAnsi"/>
          <w:color w:val="000000" w:themeColor="text1"/>
          <w:sz w:val="24"/>
          <w:szCs w:val="24"/>
        </w:rPr>
        <w:t xml:space="preserve">The </w:t>
      </w:r>
      <w:proofErr w:type="spellStart"/>
      <w:r>
        <w:rPr>
          <w:rFonts w:cstheme="minorHAnsi"/>
          <w:color w:val="000000" w:themeColor="text1"/>
          <w:sz w:val="24"/>
          <w:szCs w:val="24"/>
        </w:rPr>
        <w:t>Worktown</w:t>
      </w:r>
      <w:proofErr w:type="spellEnd"/>
      <w:r>
        <w:rPr>
          <w:rFonts w:cstheme="minorHAnsi"/>
          <w:color w:val="000000" w:themeColor="text1"/>
          <w:sz w:val="24"/>
          <w:szCs w:val="24"/>
        </w:rPr>
        <w:t xml:space="preserve"> online archive of photographs and archive documents of Bolton, some from Mass Observation, in the late 1930s:</w:t>
      </w:r>
      <w:r>
        <w:t xml:space="preserve"> </w:t>
      </w:r>
      <w:hyperlink r:id="rId16" w:history="1">
        <w:r w:rsidRPr="00C276E3">
          <w:rPr>
            <w:rStyle w:val="Hyperlink"/>
            <w:rFonts w:cstheme="minorHAnsi"/>
            <w:sz w:val="24"/>
            <w:szCs w:val="24"/>
          </w:rPr>
          <w:t>https://boltonworktown.co.uk</w:t>
        </w:r>
      </w:hyperlink>
      <w:r>
        <w:rPr>
          <w:rFonts w:cstheme="minorHAnsi"/>
          <w:color w:val="000000" w:themeColor="text1"/>
          <w:sz w:val="24"/>
          <w:szCs w:val="24"/>
        </w:rPr>
        <w:t xml:space="preserve"> </w:t>
      </w:r>
    </w:p>
    <w:p w14:paraId="4F818F31" w14:textId="738CAB46" w:rsidR="0058376E" w:rsidRPr="0058376E" w:rsidRDefault="0058376E" w:rsidP="0058376E">
      <w:pPr>
        <w:rPr>
          <w:rFonts w:cstheme="minorHAnsi"/>
          <w:color w:val="000000" w:themeColor="text1"/>
          <w:sz w:val="24"/>
          <w:szCs w:val="24"/>
        </w:rPr>
      </w:pPr>
      <w:r w:rsidRPr="0058376E">
        <w:rPr>
          <w:rFonts w:cstheme="minorHAnsi"/>
          <w:color w:val="000000" w:themeColor="text1"/>
          <w:sz w:val="24"/>
          <w:szCs w:val="24"/>
        </w:rPr>
        <w:t xml:space="preserve">The BBC Radio Times Genome Project has searchable listings of the Radio Times 1923 – 2009. N.B. This is not necessarily what was broadcast but what was listed for broadcast: </w:t>
      </w:r>
      <w:hyperlink r:id="rId17" w:history="1">
        <w:r w:rsidRPr="00C276E3">
          <w:rPr>
            <w:rStyle w:val="Hyperlink"/>
            <w:rFonts w:cstheme="minorHAnsi"/>
            <w:sz w:val="24"/>
            <w:szCs w:val="24"/>
          </w:rPr>
          <w:t>https://genome.ch.bbc.co.uk</w:t>
        </w:r>
      </w:hyperlink>
      <w:r>
        <w:rPr>
          <w:rFonts w:cstheme="minorHAnsi"/>
          <w:color w:val="000000" w:themeColor="text1"/>
          <w:sz w:val="24"/>
          <w:szCs w:val="24"/>
        </w:rPr>
        <w:t xml:space="preserve"> </w:t>
      </w:r>
      <w:r w:rsidRPr="0058376E">
        <w:rPr>
          <w:rFonts w:cstheme="minorHAnsi"/>
          <w:color w:val="000000" w:themeColor="text1"/>
          <w:sz w:val="24"/>
          <w:szCs w:val="24"/>
        </w:rPr>
        <w:t xml:space="preserve"> </w:t>
      </w:r>
    </w:p>
    <w:p w14:paraId="385F23E4" w14:textId="61D0349B" w:rsidR="0058376E" w:rsidRPr="0058376E" w:rsidRDefault="0058376E" w:rsidP="0058376E">
      <w:pPr>
        <w:rPr>
          <w:rFonts w:cstheme="minorHAnsi"/>
          <w:color w:val="000000" w:themeColor="text1"/>
          <w:sz w:val="24"/>
          <w:szCs w:val="24"/>
        </w:rPr>
      </w:pPr>
      <w:proofErr w:type="spellStart"/>
      <w:r w:rsidRPr="0058376E">
        <w:rPr>
          <w:rFonts w:cstheme="minorHAnsi"/>
          <w:color w:val="000000" w:themeColor="text1"/>
          <w:sz w:val="24"/>
          <w:szCs w:val="24"/>
        </w:rPr>
        <w:t>Pathe</w:t>
      </w:r>
      <w:proofErr w:type="spellEnd"/>
      <w:r w:rsidRPr="0058376E">
        <w:rPr>
          <w:rFonts w:cstheme="minorHAnsi"/>
          <w:color w:val="000000" w:themeColor="text1"/>
          <w:sz w:val="24"/>
          <w:szCs w:val="24"/>
        </w:rPr>
        <w:t xml:space="preserve"> News Reel can give a different perspective to th</w:t>
      </w:r>
      <w:r>
        <w:rPr>
          <w:rFonts w:cstheme="minorHAnsi"/>
          <w:color w:val="000000" w:themeColor="text1"/>
          <w:sz w:val="24"/>
          <w:szCs w:val="24"/>
        </w:rPr>
        <w:t xml:space="preserve">e BBC, bring in the use of news in the cinema </w:t>
      </w:r>
      <w:r w:rsidRPr="0058376E">
        <w:rPr>
          <w:rFonts w:cstheme="minorHAnsi"/>
          <w:color w:val="000000" w:themeColor="text1"/>
          <w:sz w:val="24"/>
          <w:szCs w:val="24"/>
        </w:rPr>
        <w:t>and is free to</w:t>
      </w:r>
      <w:r>
        <w:rPr>
          <w:rFonts w:cstheme="minorHAnsi"/>
          <w:color w:val="000000" w:themeColor="text1"/>
          <w:sz w:val="24"/>
          <w:szCs w:val="24"/>
        </w:rPr>
        <w:t xml:space="preserve"> view on its site or on </w:t>
      </w:r>
      <w:proofErr w:type="spellStart"/>
      <w:r>
        <w:rPr>
          <w:rFonts w:cstheme="minorHAnsi"/>
          <w:color w:val="000000" w:themeColor="text1"/>
          <w:sz w:val="24"/>
          <w:szCs w:val="24"/>
        </w:rPr>
        <w:t>youtube</w:t>
      </w:r>
      <w:proofErr w:type="spellEnd"/>
      <w:r>
        <w:rPr>
          <w:rFonts w:cstheme="minorHAnsi"/>
          <w:color w:val="000000" w:themeColor="text1"/>
          <w:sz w:val="24"/>
          <w:szCs w:val="24"/>
        </w:rPr>
        <w:t>. For example:</w:t>
      </w:r>
      <w:r w:rsidRPr="0058376E">
        <w:rPr>
          <w:rFonts w:cstheme="minorHAnsi"/>
          <w:color w:val="000000" w:themeColor="text1"/>
          <w:sz w:val="24"/>
          <w:szCs w:val="24"/>
        </w:rPr>
        <w:t xml:space="preserve"> </w:t>
      </w:r>
      <w:hyperlink r:id="rId18" w:history="1">
        <w:r w:rsidRPr="00C276E3">
          <w:rPr>
            <w:rStyle w:val="Hyperlink"/>
            <w:rFonts w:cstheme="minorHAnsi"/>
            <w:sz w:val="24"/>
            <w:szCs w:val="24"/>
          </w:rPr>
          <w:t>https://www.britishpathe.com/video/british-depression</w:t>
        </w:r>
      </w:hyperlink>
      <w:r>
        <w:rPr>
          <w:rFonts w:cstheme="minorHAnsi"/>
          <w:color w:val="000000" w:themeColor="text1"/>
          <w:sz w:val="24"/>
          <w:szCs w:val="24"/>
        </w:rPr>
        <w:t xml:space="preserve"> </w:t>
      </w:r>
      <w:r w:rsidRPr="0058376E">
        <w:rPr>
          <w:rFonts w:cstheme="minorHAnsi"/>
          <w:color w:val="000000" w:themeColor="text1"/>
          <w:sz w:val="24"/>
          <w:szCs w:val="24"/>
        </w:rPr>
        <w:t xml:space="preserve"> </w:t>
      </w:r>
      <w:r>
        <w:rPr>
          <w:rFonts w:cstheme="minorHAnsi"/>
          <w:color w:val="000000" w:themeColor="text1"/>
          <w:sz w:val="24"/>
          <w:szCs w:val="24"/>
        </w:rPr>
        <w:t xml:space="preserve"> or</w:t>
      </w:r>
    </w:p>
    <w:p w14:paraId="2BB0B73E" w14:textId="64A02E5C" w:rsidR="0058376E" w:rsidRDefault="006860CD" w:rsidP="0058376E">
      <w:pPr>
        <w:rPr>
          <w:rFonts w:cstheme="minorHAnsi"/>
          <w:color w:val="000000" w:themeColor="text1"/>
          <w:sz w:val="24"/>
          <w:szCs w:val="24"/>
        </w:rPr>
      </w:pPr>
      <w:hyperlink r:id="rId19" w:history="1">
        <w:r w:rsidR="0058376E" w:rsidRPr="00C276E3">
          <w:rPr>
            <w:rStyle w:val="Hyperlink"/>
            <w:rFonts w:cstheme="minorHAnsi"/>
            <w:sz w:val="24"/>
            <w:szCs w:val="24"/>
          </w:rPr>
          <w:t>https://www.britishpathe.com/video/minister-speaks-on-unemployment/query/unemployment</w:t>
        </w:r>
      </w:hyperlink>
      <w:r w:rsidR="0058376E">
        <w:rPr>
          <w:rFonts w:cstheme="minorHAnsi"/>
          <w:color w:val="000000" w:themeColor="text1"/>
          <w:sz w:val="24"/>
          <w:szCs w:val="24"/>
        </w:rPr>
        <w:t xml:space="preserve"> </w:t>
      </w:r>
    </w:p>
    <w:p w14:paraId="357292C7" w14:textId="69103719" w:rsidR="0058376E" w:rsidRDefault="00DF3C4D">
      <w:pPr>
        <w:rPr>
          <w:rFonts w:cstheme="minorHAnsi"/>
          <w:color w:val="000000" w:themeColor="text1"/>
          <w:sz w:val="24"/>
          <w:szCs w:val="24"/>
        </w:rPr>
      </w:pPr>
      <w:r>
        <w:rPr>
          <w:rFonts w:cstheme="minorHAnsi"/>
          <w:color w:val="000000" w:themeColor="text1"/>
          <w:sz w:val="24"/>
          <w:szCs w:val="24"/>
        </w:rPr>
        <w:t>BBC Archive website</w:t>
      </w:r>
      <w:r w:rsidR="006860CD">
        <w:rPr>
          <w:rFonts w:cstheme="minorHAnsi"/>
          <w:color w:val="000000" w:themeColor="text1"/>
          <w:sz w:val="24"/>
          <w:szCs w:val="24"/>
        </w:rPr>
        <w:t xml:space="preserve"> has collections of material and links to collections of archive material on i-Player</w:t>
      </w:r>
      <w:bookmarkStart w:id="0" w:name="_GoBack"/>
      <w:bookmarkEnd w:id="0"/>
      <w:r>
        <w:rPr>
          <w:rFonts w:cstheme="minorHAnsi"/>
          <w:color w:val="000000" w:themeColor="text1"/>
          <w:sz w:val="24"/>
          <w:szCs w:val="24"/>
        </w:rPr>
        <w:t xml:space="preserve">: </w:t>
      </w:r>
      <w:hyperlink r:id="rId20" w:history="1">
        <w:r w:rsidRPr="00DF3C4D">
          <w:rPr>
            <w:color w:val="0000FF"/>
            <w:u w:val="single"/>
          </w:rPr>
          <w:t>https://www.bbc.co.uk/archive</w:t>
        </w:r>
      </w:hyperlink>
      <w:r>
        <w:t xml:space="preserve"> </w:t>
      </w:r>
    </w:p>
    <w:p w14:paraId="36092510" w14:textId="278ADC2E" w:rsidR="009F1582" w:rsidRPr="0058376E" w:rsidRDefault="005F5AE2">
      <w:pPr>
        <w:rPr>
          <w:rFonts w:cstheme="minorHAnsi"/>
          <w:b/>
          <w:color w:val="000000" w:themeColor="text1"/>
          <w:sz w:val="24"/>
          <w:szCs w:val="24"/>
        </w:rPr>
      </w:pPr>
      <w:r>
        <w:rPr>
          <w:rFonts w:cstheme="minorHAnsi"/>
          <w:b/>
          <w:color w:val="000000" w:themeColor="text1"/>
          <w:sz w:val="24"/>
          <w:szCs w:val="24"/>
        </w:rPr>
        <w:t>S</w:t>
      </w:r>
      <w:r w:rsidR="0058376E">
        <w:rPr>
          <w:rFonts w:cstheme="minorHAnsi"/>
          <w:b/>
          <w:color w:val="000000" w:themeColor="text1"/>
          <w:sz w:val="24"/>
          <w:szCs w:val="24"/>
        </w:rPr>
        <w:t xml:space="preserve">econdary sources on broadcasting </w:t>
      </w:r>
      <w:r w:rsidR="004257C8">
        <w:rPr>
          <w:rFonts w:cstheme="minorHAnsi"/>
          <w:b/>
          <w:color w:val="000000" w:themeColor="text1"/>
          <w:sz w:val="24"/>
          <w:szCs w:val="24"/>
        </w:rPr>
        <w:t>referred to</w:t>
      </w:r>
      <w:r w:rsidR="0058376E">
        <w:rPr>
          <w:rFonts w:cstheme="minorHAnsi"/>
          <w:b/>
          <w:color w:val="000000" w:themeColor="text1"/>
          <w:sz w:val="24"/>
          <w:szCs w:val="24"/>
        </w:rPr>
        <w:t>:</w:t>
      </w:r>
    </w:p>
    <w:p w14:paraId="4726B9DB" w14:textId="1FE195B0" w:rsidR="00A61A05" w:rsidRDefault="00A61A05" w:rsidP="009F1582">
      <w:pPr>
        <w:rPr>
          <w:rFonts w:cstheme="minorHAnsi"/>
          <w:color w:val="000000" w:themeColor="text1"/>
          <w:sz w:val="24"/>
          <w:szCs w:val="24"/>
        </w:rPr>
      </w:pPr>
      <w:r>
        <w:rPr>
          <w:rFonts w:cstheme="minorHAnsi"/>
          <w:color w:val="000000" w:themeColor="text1"/>
          <w:sz w:val="24"/>
          <w:szCs w:val="24"/>
        </w:rPr>
        <w:t xml:space="preserve">Asa Briggs (1965), </w:t>
      </w:r>
      <w:proofErr w:type="gramStart"/>
      <w:r w:rsidRPr="00A61A05">
        <w:rPr>
          <w:rFonts w:cstheme="minorHAnsi"/>
          <w:i/>
          <w:iCs/>
          <w:color w:val="000000" w:themeColor="text1"/>
          <w:sz w:val="24"/>
          <w:szCs w:val="24"/>
        </w:rPr>
        <w:t>The</w:t>
      </w:r>
      <w:proofErr w:type="gramEnd"/>
      <w:r w:rsidRPr="00A61A05">
        <w:rPr>
          <w:rFonts w:cstheme="minorHAnsi"/>
          <w:i/>
          <w:iCs/>
          <w:color w:val="000000" w:themeColor="text1"/>
          <w:sz w:val="24"/>
          <w:szCs w:val="24"/>
        </w:rPr>
        <w:t xml:space="preserve"> History of Broadcasting in the United Kingdom. Vol III. The Golden Age of Wireless,</w:t>
      </w:r>
      <w:r>
        <w:rPr>
          <w:rFonts w:cstheme="minorHAnsi"/>
          <w:color w:val="000000" w:themeColor="text1"/>
          <w:sz w:val="24"/>
          <w:szCs w:val="24"/>
        </w:rPr>
        <w:t xml:space="preserve"> London: Oxford University Press.</w:t>
      </w:r>
    </w:p>
    <w:p w14:paraId="3D1A1A57" w14:textId="6D5F6A0A" w:rsidR="00A61A05" w:rsidRDefault="009678B8" w:rsidP="009F1582">
      <w:pPr>
        <w:rPr>
          <w:rFonts w:cstheme="minorHAnsi"/>
          <w:color w:val="000000" w:themeColor="text1"/>
          <w:sz w:val="24"/>
          <w:szCs w:val="24"/>
        </w:rPr>
      </w:pPr>
      <w:r>
        <w:rPr>
          <w:rFonts w:cstheme="minorHAnsi"/>
          <w:color w:val="000000" w:themeColor="text1"/>
          <w:sz w:val="24"/>
          <w:szCs w:val="24"/>
        </w:rPr>
        <w:t xml:space="preserve">Mark </w:t>
      </w:r>
      <w:proofErr w:type="spellStart"/>
      <w:r>
        <w:rPr>
          <w:rFonts w:cstheme="minorHAnsi"/>
          <w:color w:val="000000" w:themeColor="text1"/>
          <w:sz w:val="24"/>
          <w:szCs w:val="24"/>
        </w:rPr>
        <w:t>Pegg</w:t>
      </w:r>
      <w:proofErr w:type="spellEnd"/>
      <w:r>
        <w:rPr>
          <w:rFonts w:cstheme="minorHAnsi"/>
          <w:color w:val="000000" w:themeColor="text1"/>
          <w:sz w:val="24"/>
          <w:szCs w:val="24"/>
        </w:rPr>
        <w:t xml:space="preserve"> (1983), </w:t>
      </w:r>
      <w:r w:rsidRPr="009678B8">
        <w:rPr>
          <w:rFonts w:cstheme="minorHAnsi"/>
          <w:i/>
          <w:iCs/>
          <w:color w:val="000000" w:themeColor="text1"/>
          <w:sz w:val="24"/>
          <w:szCs w:val="24"/>
        </w:rPr>
        <w:t>Broadcasting and Society 1918 – 1939</w:t>
      </w:r>
      <w:r>
        <w:rPr>
          <w:rFonts w:cstheme="minorHAnsi"/>
          <w:color w:val="000000" w:themeColor="text1"/>
          <w:sz w:val="24"/>
          <w:szCs w:val="24"/>
        </w:rPr>
        <w:t>, London: Croon &amp; Canberra.</w:t>
      </w:r>
    </w:p>
    <w:p w14:paraId="0073E13F" w14:textId="101A7DF0" w:rsidR="009678B8" w:rsidRDefault="009678B8" w:rsidP="009F1582">
      <w:pPr>
        <w:rPr>
          <w:rFonts w:cstheme="minorHAnsi"/>
          <w:color w:val="000000" w:themeColor="text1"/>
          <w:sz w:val="24"/>
          <w:szCs w:val="24"/>
        </w:rPr>
      </w:pPr>
      <w:r>
        <w:rPr>
          <w:rFonts w:cstheme="minorHAnsi"/>
          <w:color w:val="000000" w:themeColor="text1"/>
          <w:sz w:val="24"/>
          <w:szCs w:val="24"/>
        </w:rPr>
        <w:t xml:space="preserve">Paddy Scannell and David Cardiff (1991), </w:t>
      </w:r>
      <w:r w:rsidRPr="009678B8">
        <w:rPr>
          <w:rFonts w:cstheme="minorHAnsi"/>
          <w:i/>
          <w:iCs/>
          <w:color w:val="000000" w:themeColor="text1"/>
          <w:sz w:val="24"/>
          <w:szCs w:val="24"/>
        </w:rPr>
        <w:t>A Social History of British Broadcasting. Vol 1. 1922-39. Serving the Nation</w:t>
      </w:r>
      <w:r>
        <w:rPr>
          <w:rFonts w:cstheme="minorHAnsi"/>
          <w:color w:val="000000" w:themeColor="text1"/>
          <w:sz w:val="24"/>
          <w:szCs w:val="24"/>
        </w:rPr>
        <w:t>, Oxford: Basil Blackwell.</w:t>
      </w:r>
    </w:p>
    <w:p w14:paraId="31CD31D0" w14:textId="1C415E3A" w:rsidR="009F1582" w:rsidRPr="009F1582" w:rsidRDefault="009F1582" w:rsidP="009F1582">
      <w:pPr>
        <w:rPr>
          <w:rFonts w:cstheme="minorHAnsi"/>
          <w:color w:val="000000" w:themeColor="text1"/>
          <w:sz w:val="24"/>
          <w:szCs w:val="24"/>
        </w:rPr>
      </w:pPr>
      <w:r w:rsidRPr="009678B8">
        <w:rPr>
          <w:rFonts w:cstheme="minorHAnsi"/>
          <w:i/>
          <w:iCs/>
          <w:color w:val="000000" w:themeColor="text1"/>
          <w:sz w:val="24"/>
          <w:szCs w:val="24"/>
        </w:rPr>
        <w:t>Pioneering Women. 100 voices at the BBC</w:t>
      </w:r>
      <w:r w:rsidR="009678B8">
        <w:rPr>
          <w:rFonts w:cstheme="minorHAnsi"/>
          <w:color w:val="000000" w:themeColor="text1"/>
          <w:sz w:val="24"/>
          <w:szCs w:val="24"/>
        </w:rPr>
        <w:t xml:space="preserve"> (2018):</w:t>
      </w:r>
      <w:r>
        <w:rPr>
          <w:rFonts w:cstheme="minorHAnsi"/>
          <w:color w:val="000000" w:themeColor="text1"/>
          <w:sz w:val="24"/>
          <w:szCs w:val="24"/>
        </w:rPr>
        <w:t xml:space="preserve"> </w:t>
      </w:r>
      <w:hyperlink r:id="rId21" w:history="1">
        <w:r w:rsidRPr="00F91182">
          <w:rPr>
            <w:rStyle w:val="Hyperlink"/>
            <w:rFonts w:cstheme="minorHAnsi"/>
            <w:sz w:val="24"/>
            <w:szCs w:val="24"/>
          </w:rPr>
          <w:t>https://www.bbc.com/historyofthebbc/100-voices/pioneering-women</w:t>
        </w:r>
      </w:hyperlink>
      <w:r>
        <w:rPr>
          <w:rFonts w:cstheme="minorHAnsi"/>
          <w:color w:val="000000" w:themeColor="text1"/>
          <w:sz w:val="24"/>
          <w:szCs w:val="24"/>
        </w:rPr>
        <w:t xml:space="preserve"> [accessed 14 August 2019]</w:t>
      </w:r>
      <w:r w:rsidR="009678B8">
        <w:rPr>
          <w:rFonts w:cstheme="minorHAnsi"/>
          <w:color w:val="000000" w:themeColor="text1"/>
          <w:sz w:val="24"/>
          <w:szCs w:val="24"/>
        </w:rPr>
        <w:t xml:space="preserve">. </w:t>
      </w:r>
      <w:r>
        <w:rPr>
          <w:rFonts w:cstheme="minorHAnsi"/>
          <w:color w:val="000000" w:themeColor="text1"/>
          <w:sz w:val="24"/>
          <w:szCs w:val="24"/>
        </w:rPr>
        <w:t xml:space="preserve">Written by </w:t>
      </w:r>
      <w:r w:rsidRPr="009F1582">
        <w:rPr>
          <w:rFonts w:cstheme="minorHAnsi"/>
          <w:color w:val="000000" w:themeColor="text1"/>
          <w:sz w:val="24"/>
          <w:szCs w:val="24"/>
        </w:rPr>
        <w:t xml:space="preserve">Kate Murphy, Bournemouth University and Jeannine Baker, Macquarie University (Sydney), with additional material by Emma Sandon (Birkbeck, University of London), Kate </w:t>
      </w:r>
      <w:proofErr w:type="spellStart"/>
      <w:r w:rsidRPr="009F1582">
        <w:rPr>
          <w:rFonts w:cstheme="minorHAnsi"/>
          <w:color w:val="000000" w:themeColor="text1"/>
          <w:sz w:val="24"/>
          <w:szCs w:val="24"/>
        </w:rPr>
        <w:t>Terkanian</w:t>
      </w:r>
      <w:proofErr w:type="spellEnd"/>
      <w:r w:rsidRPr="009F1582">
        <w:rPr>
          <w:rFonts w:cstheme="minorHAnsi"/>
          <w:color w:val="000000" w:themeColor="text1"/>
          <w:sz w:val="24"/>
          <w:szCs w:val="24"/>
        </w:rPr>
        <w:t xml:space="preserve"> (Bournemouth University), Helen Wood (University of Leicester), Lucy Robinson (University of Sussex), </w:t>
      </w:r>
      <w:proofErr w:type="spellStart"/>
      <w:r w:rsidRPr="009F1582">
        <w:rPr>
          <w:rFonts w:cstheme="minorHAnsi"/>
          <w:color w:val="000000" w:themeColor="text1"/>
          <w:sz w:val="24"/>
          <w:szCs w:val="24"/>
        </w:rPr>
        <w:t>Sejal</w:t>
      </w:r>
      <w:proofErr w:type="spellEnd"/>
      <w:r w:rsidRPr="009F1582">
        <w:rPr>
          <w:rFonts w:cstheme="minorHAnsi"/>
          <w:color w:val="000000" w:themeColor="text1"/>
          <w:sz w:val="24"/>
          <w:szCs w:val="24"/>
        </w:rPr>
        <w:t xml:space="preserve"> Sutaria (Grinnell College, USA), David Butler (University of Manchester) and Martha Kearney (BBC). Web Editor, John </w:t>
      </w:r>
      <w:proofErr w:type="spellStart"/>
      <w:r w:rsidRPr="009F1582">
        <w:rPr>
          <w:rFonts w:cstheme="minorHAnsi"/>
          <w:color w:val="000000" w:themeColor="text1"/>
          <w:sz w:val="24"/>
          <w:szCs w:val="24"/>
        </w:rPr>
        <w:t>Escolme</w:t>
      </w:r>
      <w:proofErr w:type="spellEnd"/>
      <w:r w:rsidRPr="009F1582">
        <w:rPr>
          <w:rFonts w:cstheme="minorHAnsi"/>
          <w:color w:val="000000" w:themeColor="text1"/>
          <w:sz w:val="24"/>
          <w:szCs w:val="24"/>
        </w:rPr>
        <w:t xml:space="preserve"> (BBC), Web Production, Mike Hammond (BBC). </w:t>
      </w:r>
    </w:p>
    <w:p w14:paraId="5B09204F" w14:textId="60930D86" w:rsidR="009F1582" w:rsidRPr="009F1582" w:rsidRDefault="009F1582">
      <w:pPr>
        <w:rPr>
          <w:rFonts w:cstheme="minorHAnsi"/>
          <w:color w:val="000000" w:themeColor="text1"/>
          <w:sz w:val="24"/>
          <w:szCs w:val="24"/>
        </w:rPr>
      </w:pPr>
    </w:p>
    <w:sectPr w:rsidR="009F1582" w:rsidRPr="009F1582">
      <w:footerReference w:type="even"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48C3D" w14:textId="77777777" w:rsidR="00250331" w:rsidRDefault="00250331" w:rsidP="00AC3C65">
      <w:pPr>
        <w:spacing w:after="0" w:line="240" w:lineRule="auto"/>
      </w:pPr>
      <w:r>
        <w:separator/>
      </w:r>
    </w:p>
  </w:endnote>
  <w:endnote w:type="continuationSeparator" w:id="0">
    <w:p w14:paraId="4C3D748E" w14:textId="77777777" w:rsidR="00250331" w:rsidRDefault="00250331" w:rsidP="00AC3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093195318"/>
      <w:docPartObj>
        <w:docPartGallery w:val="Page Numbers (Bottom of Page)"/>
        <w:docPartUnique/>
      </w:docPartObj>
    </w:sdtPr>
    <w:sdtEndPr>
      <w:rPr>
        <w:rStyle w:val="PageNumber"/>
      </w:rPr>
    </w:sdtEndPr>
    <w:sdtContent>
      <w:p w14:paraId="762DAF25" w14:textId="47FCC173" w:rsidR="00AC3C65" w:rsidRDefault="00AC3C65" w:rsidP="00F911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56920C" w14:textId="77777777" w:rsidR="00AC3C65" w:rsidRDefault="00AC3C65" w:rsidP="00AC3C6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57720768"/>
      <w:docPartObj>
        <w:docPartGallery w:val="Page Numbers (Bottom of Page)"/>
        <w:docPartUnique/>
      </w:docPartObj>
    </w:sdtPr>
    <w:sdtEndPr>
      <w:rPr>
        <w:rStyle w:val="PageNumber"/>
      </w:rPr>
    </w:sdtEndPr>
    <w:sdtContent>
      <w:p w14:paraId="2B6ED212" w14:textId="46392CB4" w:rsidR="00AC3C65" w:rsidRDefault="00AC3C65" w:rsidP="00F911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860CD">
          <w:rPr>
            <w:rStyle w:val="PageNumber"/>
            <w:noProof/>
          </w:rPr>
          <w:t>8</w:t>
        </w:r>
        <w:r>
          <w:rPr>
            <w:rStyle w:val="PageNumber"/>
          </w:rPr>
          <w:fldChar w:fldCharType="end"/>
        </w:r>
      </w:p>
    </w:sdtContent>
  </w:sdt>
  <w:p w14:paraId="4AA80905" w14:textId="77777777" w:rsidR="00AC3C65" w:rsidRDefault="00AC3C65" w:rsidP="00AC3C6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292B8" w14:textId="77777777" w:rsidR="00250331" w:rsidRDefault="00250331" w:rsidP="00AC3C65">
      <w:pPr>
        <w:spacing w:after="0" w:line="240" w:lineRule="auto"/>
      </w:pPr>
      <w:r>
        <w:separator/>
      </w:r>
    </w:p>
  </w:footnote>
  <w:footnote w:type="continuationSeparator" w:id="0">
    <w:p w14:paraId="7F15B690" w14:textId="77777777" w:rsidR="00250331" w:rsidRDefault="00250331" w:rsidP="00AC3C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34270"/>
    <w:multiLevelType w:val="hybridMultilevel"/>
    <w:tmpl w:val="E38E3A0C"/>
    <w:lvl w:ilvl="0" w:tplc="5D142242">
      <w:start w:val="1"/>
      <w:numFmt w:val="bullet"/>
      <w:lvlText w:val="•"/>
      <w:lvlJc w:val="left"/>
      <w:pPr>
        <w:tabs>
          <w:tab w:val="num" w:pos="720"/>
        </w:tabs>
        <w:ind w:left="720" w:hanging="360"/>
      </w:pPr>
      <w:rPr>
        <w:rFonts w:ascii="Arial" w:hAnsi="Arial" w:hint="default"/>
      </w:rPr>
    </w:lvl>
    <w:lvl w:ilvl="1" w:tplc="A82ACA12" w:tentative="1">
      <w:start w:val="1"/>
      <w:numFmt w:val="bullet"/>
      <w:lvlText w:val="•"/>
      <w:lvlJc w:val="left"/>
      <w:pPr>
        <w:tabs>
          <w:tab w:val="num" w:pos="1440"/>
        </w:tabs>
        <w:ind w:left="1440" w:hanging="360"/>
      </w:pPr>
      <w:rPr>
        <w:rFonts w:ascii="Arial" w:hAnsi="Arial" w:hint="default"/>
      </w:rPr>
    </w:lvl>
    <w:lvl w:ilvl="2" w:tplc="CCC42F38" w:tentative="1">
      <w:start w:val="1"/>
      <w:numFmt w:val="bullet"/>
      <w:lvlText w:val="•"/>
      <w:lvlJc w:val="left"/>
      <w:pPr>
        <w:tabs>
          <w:tab w:val="num" w:pos="2160"/>
        </w:tabs>
        <w:ind w:left="2160" w:hanging="360"/>
      </w:pPr>
      <w:rPr>
        <w:rFonts w:ascii="Arial" w:hAnsi="Arial" w:hint="default"/>
      </w:rPr>
    </w:lvl>
    <w:lvl w:ilvl="3" w:tplc="0202872A" w:tentative="1">
      <w:start w:val="1"/>
      <w:numFmt w:val="bullet"/>
      <w:lvlText w:val="•"/>
      <w:lvlJc w:val="left"/>
      <w:pPr>
        <w:tabs>
          <w:tab w:val="num" w:pos="2880"/>
        </w:tabs>
        <w:ind w:left="2880" w:hanging="360"/>
      </w:pPr>
      <w:rPr>
        <w:rFonts w:ascii="Arial" w:hAnsi="Arial" w:hint="default"/>
      </w:rPr>
    </w:lvl>
    <w:lvl w:ilvl="4" w:tplc="DA66F530" w:tentative="1">
      <w:start w:val="1"/>
      <w:numFmt w:val="bullet"/>
      <w:lvlText w:val="•"/>
      <w:lvlJc w:val="left"/>
      <w:pPr>
        <w:tabs>
          <w:tab w:val="num" w:pos="3600"/>
        </w:tabs>
        <w:ind w:left="3600" w:hanging="360"/>
      </w:pPr>
      <w:rPr>
        <w:rFonts w:ascii="Arial" w:hAnsi="Arial" w:hint="default"/>
      </w:rPr>
    </w:lvl>
    <w:lvl w:ilvl="5" w:tplc="C186BF8C" w:tentative="1">
      <w:start w:val="1"/>
      <w:numFmt w:val="bullet"/>
      <w:lvlText w:val="•"/>
      <w:lvlJc w:val="left"/>
      <w:pPr>
        <w:tabs>
          <w:tab w:val="num" w:pos="4320"/>
        </w:tabs>
        <w:ind w:left="4320" w:hanging="360"/>
      </w:pPr>
      <w:rPr>
        <w:rFonts w:ascii="Arial" w:hAnsi="Arial" w:hint="default"/>
      </w:rPr>
    </w:lvl>
    <w:lvl w:ilvl="6" w:tplc="0B089642" w:tentative="1">
      <w:start w:val="1"/>
      <w:numFmt w:val="bullet"/>
      <w:lvlText w:val="•"/>
      <w:lvlJc w:val="left"/>
      <w:pPr>
        <w:tabs>
          <w:tab w:val="num" w:pos="5040"/>
        </w:tabs>
        <w:ind w:left="5040" w:hanging="360"/>
      </w:pPr>
      <w:rPr>
        <w:rFonts w:ascii="Arial" w:hAnsi="Arial" w:hint="default"/>
      </w:rPr>
    </w:lvl>
    <w:lvl w:ilvl="7" w:tplc="D5A83DC0" w:tentative="1">
      <w:start w:val="1"/>
      <w:numFmt w:val="bullet"/>
      <w:lvlText w:val="•"/>
      <w:lvlJc w:val="left"/>
      <w:pPr>
        <w:tabs>
          <w:tab w:val="num" w:pos="5760"/>
        </w:tabs>
        <w:ind w:left="5760" w:hanging="360"/>
      </w:pPr>
      <w:rPr>
        <w:rFonts w:ascii="Arial" w:hAnsi="Arial" w:hint="default"/>
      </w:rPr>
    </w:lvl>
    <w:lvl w:ilvl="8" w:tplc="47E6D8F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D2D7CF0"/>
    <w:multiLevelType w:val="hybridMultilevel"/>
    <w:tmpl w:val="D304DB5E"/>
    <w:lvl w:ilvl="0" w:tplc="3C6ED8D2">
      <w:start w:val="1"/>
      <w:numFmt w:val="bullet"/>
      <w:lvlText w:val="•"/>
      <w:lvlJc w:val="left"/>
      <w:pPr>
        <w:tabs>
          <w:tab w:val="num" w:pos="720"/>
        </w:tabs>
        <w:ind w:left="720" w:hanging="360"/>
      </w:pPr>
      <w:rPr>
        <w:rFonts w:ascii="Arial" w:hAnsi="Arial" w:hint="default"/>
      </w:rPr>
    </w:lvl>
    <w:lvl w:ilvl="1" w:tplc="9C9A6E2E" w:tentative="1">
      <w:start w:val="1"/>
      <w:numFmt w:val="bullet"/>
      <w:lvlText w:val="•"/>
      <w:lvlJc w:val="left"/>
      <w:pPr>
        <w:tabs>
          <w:tab w:val="num" w:pos="1440"/>
        </w:tabs>
        <w:ind w:left="1440" w:hanging="360"/>
      </w:pPr>
      <w:rPr>
        <w:rFonts w:ascii="Arial" w:hAnsi="Arial" w:hint="default"/>
      </w:rPr>
    </w:lvl>
    <w:lvl w:ilvl="2" w:tplc="5D96D9EC" w:tentative="1">
      <w:start w:val="1"/>
      <w:numFmt w:val="bullet"/>
      <w:lvlText w:val="•"/>
      <w:lvlJc w:val="left"/>
      <w:pPr>
        <w:tabs>
          <w:tab w:val="num" w:pos="2160"/>
        </w:tabs>
        <w:ind w:left="2160" w:hanging="360"/>
      </w:pPr>
      <w:rPr>
        <w:rFonts w:ascii="Arial" w:hAnsi="Arial" w:hint="default"/>
      </w:rPr>
    </w:lvl>
    <w:lvl w:ilvl="3" w:tplc="EC623208" w:tentative="1">
      <w:start w:val="1"/>
      <w:numFmt w:val="bullet"/>
      <w:lvlText w:val="•"/>
      <w:lvlJc w:val="left"/>
      <w:pPr>
        <w:tabs>
          <w:tab w:val="num" w:pos="2880"/>
        </w:tabs>
        <w:ind w:left="2880" w:hanging="360"/>
      </w:pPr>
      <w:rPr>
        <w:rFonts w:ascii="Arial" w:hAnsi="Arial" w:hint="default"/>
      </w:rPr>
    </w:lvl>
    <w:lvl w:ilvl="4" w:tplc="B424653A" w:tentative="1">
      <w:start w:val="1"/>
      <w:numFmt w:val="bullet"/>
      <w:lvlText w:val="•"/>
      <w:lvlJc w:val="left"/>
      <w:pPr>
        <w:tabs>
          <w:tab w:val="num" w:pos="3600"/>
        </w:tabs>
        <w:ind w:left="3600" w:hanging="360"/>
      </w:pPr>
      <w:rPr>
        <w:rFonts w:ascii="Arial" w:hAnsi="Arial" w:hint="default"/>
      </w:rPr>
    </w:lvl>
    <w:lvl w:ilvl="5" w:tplc="015A5672" w:tentative="1">
      <w:start w:val="1"/>
      <w:numFmt w:val="bullet"/>
      <w:lvlText w:val="•"/>
      <w:lvlJc w:val="left"/>
      <w:pPr>
        <w:tabs>
          <w:tab w:val="num" w:pos="4320"/>
        </w:tabs>
        <w:ind w:left="4320" w:hanging="360"/>
      </w:pPr>
      <w:rPr>
        <w:rFonts w:ascii="Arial" w:hAnsi="Arial" w:hint="default"/>
      </w:rPr>
    </w:lvl>
    <w:lvl w:ilvl="6" w:tplc="BF1AF9CC" w:tentative="1">
      <w:start w:val="1"/>
      <w:numFmt w:val="bullet"/>
      <w:lvlText w:val="•"/>
      <w:lvlJc w:val="left"/>
      <w:pPr>
        <w:tabs>
          <w:tab w:val="num" w:pos="5040"/>
        </w:tabs>
        <w:ind w:left="5040" w:hanging="360"/>
      </w:pPr>
      <w:rPr>
        <w:rFonts w:ascii="Arial" w:hAnsi="Arial" w:hint="default"/>
      </w:rPr>
    </w:lvl>
    <w:lvl w:ilvl="7" w:tplc="C602F0FE" w:tentative="1">
      <w:start w:val="1"/>
      <w:numFmt w:val="bullet"/>
      <w:lvlText w:val="•"/>
      <w:lvlJc w:val="left"/>
      <w:pPr>
        <w:tabs>
          <w:tab w:val="num" w:pos="5760"/>
        </w:tabs>
        <w:ind w:left="5760" w:hanging="360"/>
      </w:pPr>
      <w:rPr>
        <w:rFonts w:ascii="Arial" w:hAnsi="Arial" w:hint="default"/>
      </w:rPr>
    </w:lvl>
    <w:lvl w:ilvl="8" w:tplc="E3D2814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769030A"/>
    <w:multiLevelType w:val="hybridMultilevel"/>
    <w:tmpl w:val="940CFA08"/>
    <w:lvl w:ilvl="0" w:tplc="A67A0532">
      <w:start w:val="1"/>
      <w:numFmt w:val="bullet"/>
      <w:lvlText w:val="•"/>
      <w:lvlJc w:val="left"/>
      <w:pPr>
        <w:tabs>
          <w:tab w:val="num" w:pos="720"/>
        </w:tabs>
        <w:ind w:left="720" w:hanging="360"/>
      </w:pPr>
      <w:rPr>
        <w:rFonts w:ascii="Arial" w:hAnsi="Arial" w:hint="default"/>
      </w:rPr>
    </w:lvl>
    <w:lvl w:ilvl="1" w:tplc="AF061808" w:tentative="1">
      <w:start w:val="1"/>
      <w:numFmt w:val="bullet"/>
      <w:lvlText w:val="•"/>
      <w:lvlJc w:val="left"/>
      <w:pPr>
        <w:tabs>
          <w:tab w:val="num" w:pos="1440"/>
        </w:tabs>
        <w:ind w:left="1440" w:hanging="360"/>
      </w:pPr>
      <w:rPr>
        <w:rFonts w:ascii="Arial" w:hAnsi="Arial" w:hint="default"/>
      </w:rPr>
    </w:lvl>
    <w:lvl w:ilvl="2" w:tplc="68D8B7F8" w:tentative="1">
      <w:start w:val="1"/>
      <w:numFmt w:val="bullet"/>
      <w:lvlText w:val="•"/>
      <w:lvlJc w:val="left"/>
      <w:pPr>
        <w:tabs>
          <w:tab w:val="num" w:pos="2160"/>
        </w:tabs>
        <w:ind w:left="2160" w:hanging="360"/>
      </w:pPr>
      <w:rPr>
        <w:rFonts w:ascii="Arial" w:hAnsi="Arial" w:hint="default"/>
      </w:rPr>
    </w:lvl>
    <w:lvl w:ilvl="3" w:tplc="508EC1BE" w:tentative="1">
      <w:start w:val="1"/>
      <w:numFmt w:val="bullet"/>
      <w:lvlText w:val="•"/>
      <w:lvlJc w:val="left"/>
      <w:pPr>
        <w:tabs>
          <w:tab w:val="num" w:pos="2880"/>
        </w:tabs>
        <w:ind w:left="2880" w:hanging="360"/>
      </w:pPr>
      <w:rPr>
        <w:rFonts w:ascii="Arial" w:hAnsi="Arial" w:hint="default"/>
      </w:rPr>
    </w:lvl>
    <w:lvl w:ilvl="4" w:tplc="08BED5D4" w:tentative="1">
      <w:start w:val="1"/>
      <w:numFmt w:val="bullet"/>
      <w:lvlText w:val="•"/>
      <w:lvlJc w:val="left"/>
      <w:pPr>
        <w:tabs>
          <w:tab w:val="num" w:pos="3600"/>
        </w:tabs>
        <w:ind w:left="3600" w:hanging="360"/>
      </w:pPr>
      <w:rPr>
        <w:rFonts w:ascii="Arial" w:hAnsi="Arial" w:hint="default"/>
      </w:rPr>
    </w:lvl>
    <w:lvl w:ilvl="5" w:tplc="B8868818" w:tentative="1">
      <w:start w:val="1"/>
      <w:numFmt w:val="bullet"/>
      <w:lvlText w:val="•"/>
      <w:lvlJc w:val="left"/>
      <w:pPr>
        <w:tabs>
          <w:tab w:val="num" w:pos="4320"/>
        </w:tabs>
        <w:ind w:left="4320" w:hanging="360"/>
      </w:pPr>
      <w:rPr>
        <w:rFonts w:ascii="Arial" w:hAnsi="Arial" w:hint="default"/>
      </w:rPr>
    </w:lvl>
    <w:lvl w:ilvl="6" w:tplc="84682C12" w:tentative="1">
      <w:start w:val="1"/>
      <w:numFmt w:val="bullet"/>
      <w:lvlText w:val="•"/>
      <w:lvlJc w:val="left"/>
      <w:pPr>
        <w:tabs>
          <w:tab w:val="num" w:pos="5040"/>
        </w:tabs>
        <w:ind w:left="5040" w:hanging="360"/>
      </w:pPr>
      <w:rPr>
        <w:rFonts w:ascii="Arial" w:hAnsi="Arial" w:hint="default"/>
      </w:rPr>
    </w:lvl>
    <w:lvl w:ilvl="7" w:tplc="F390935E" w:tentative="1">
      <w:start w:val="1"/>
      <w:numFmt w:val="bullet"/>
      <w:lvlText w:val="•"/>
      <w:lvlJc w:val="left"/>
      <w:pPr>
        <w:tabs>
          <w:tab w:val="num" w:pos="5760"/>
        </w:tabs>
        <w:ind w:left="5760" w:hanging="360"/>
      </w:pPr>
      <w:rPr>
        <w:rFonts w:ascii="Arial" w:hAnsi="Arial" w:hint="default"/>
      </w:rPr>
    </w:lvl>
    <w:lvl w:ilvl="8" w:tplc="E62476D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8710D53"/>
    <w:multiLevelType w:val="hybridMultilevel"/>
    <w:tmpl w:val="97425FC0"/>
    <w:lvl w:ilvl="0" w:tplc="C958C6E6">
      <w:start w:val="1"/>
      <w:numFmt w:val="bullet"/>
      <w:lvlText w:val="•"/>
      <w:lvlJc w:val="left"/>
      <w:pPr>
        <w:tabs>
          <w:tab w:val="num" w:pos="720"/>
        </w:tabs>
        <w:ind w:left="720" w:hanging="360"/>
      </w:pPr>
      <w:rPr>
        <w:rFonts w:ascii="Arial" w:hAnsi="Arial" w:hint="default"/>
      </w:rPr>
    </w:lvl>
    <w:lvl w:ilvl="1" w:tplc="D98A35A6" w:tentative="1">
      <w:start w:val="1"/>
      <w:numFmt w:val="bullet"/>
      <w:lvlText w:val="•"/>
      <w:lvlJc w:val="left"/>
      <w:pPr>
        <w:tabs>
          <w:tab w:val="num" w:pos="1440"/>
        </w:tabs>
        <w:ind w:left="1440" w:hanging="360"/>
      </w:pPr>
      <w:rPr>
        <w:rFonts w:ascii="Arial" w:hAnsi="Arial" w:hint="default"/>
      </w:rPr>
    </w:lvl>
    <w:lvl w:ilvl="2" w:tplc="83EA0EF0" w:tentative="1">
      <w:start w:val="1"/>
      <w:numFmt w:val="bullet"/>
      <w:lvlText w:val="•"/>
      <w:lvlJc w:val="left"/>
      <w:pPr>
        <w:tabs>
          <w:tab w:val="num" w:pos="2160"/>
        </w:tabs>
        <w:ind w:left="2160" w:hanging="360"/>
      </w:pPr>
      <w:rPr>
        <w:rFonts w:ascii="Arial" w:hAnsi="Arial" w:hint="default"/>
      </w:rPr>
    </w:lvl>
    <w:lvl w:ilvl="3" w:tplc="6B1C8A1C" w:tentative="1">
      <w:start w:val="1"/>
      <w:numFmt w:val="bullet"/>
      <w:lvlText w:val="•"/>
      <w:lvlJc w:val="left"/>
      <w:pPr>
        <w:tabs>
          <w:tab w:val="num" w:pos="2880"/>
        </w:tabs>
        <w:ind w:left="2880" w:hanging="360"/>
      </w:pPr>
      <w:rPr>
        <w:rFonts w:ascii="Arial" w:hAnsi="Arial" w:hint="default"/>
      </w:rPr>
    </w:lvl>
    <w:lvl w:ilvl="4" w:tplc="FA5C4A76" w:tentative="1">
      <w:start w:val="1"/>
      <w:numFmt w:val="bullet"/>
      <w:lvlText w:val="•"/>
      <w:lvlJc w:val="left"/>
      <w:pPr>
        <w:tabs>
          <w:tab w:val="num" w:pos="3600"/>
        </w:tabs>
        <w:ind w:left="3600" w:hanging="360"/>
      </w:pPr>
      <w:rPr>
        <w:rFonts w:ascii="Arial" w:hAnsi="Arial" w:hint="default"/>
      </w:rPr>
    </w:lvl>
    <w:lvl w:ilvl="5" w:tplc="F0324FEE" w:tentative="1">
      <w:start w:val="1"/>
      <w:numFmt w:val="bullet"/>
      <w:lvlText w:val="•"/>
      <w:lvlJc w:val="left"/>
      <w:pPr>
        <w:tabs>
          <w:tab w:val="num" w:pos="4320"/>
        </w:tabs>
        <w:ind w:left="4320" w:hanging="360"/>
      </w:pPr>
      <w:rPr>
        <w:rFonts w:ascii="Arial" w:hAnsi="Arial" w:hint="default"/>
      </w:rPr>
    </w:lvl>
    <w:lvl w:ilvl="6" w:tplc="E8FCAB28" w:tentative="1">
      <w:start w:val="1"/>
      <w:numFmt w:val="bullet"/>
      <w:lvlText w:val="•"/>
      <w:lvlJc w:val="left"/>
      <w:pPr>
        <w:tabs>
          <w:tab w:val="num" w:pos="5040"/>
        </w:tabs>
        <w:ind w:left="5040" w:hanging="360"/>
      </w:pPr>
      <w:rPr>
        <w:rFonts w:ascii="Arial" w:hAnsi="Arial" w:hint="default"/>
      </w:rPr>
    </w:lvl>
    <w:lvl w:ilvl="7" w:tplc="89D655E6" w:tentative="1">
      <w:start w:val="1"/>
      <w:numFmt w:val="bullet"/>
      <w:lvlText w:val="•"/>
      <w:lvlJc w:val="left"/>
      <w:pPr>
        <w:tabs>
          <w:tab w:val="num" w:pos="5760"/>
        </w:tabs>
        <w:ind w:left="5760" w:hanging="360"/>
      </w:pPr>
      <w:rPr>
        <w:rFonts w:ascii="Arial" w:hAnsi="Arial" w:hint="default"/>
      </w:rPr>
    </w:lvl>
    <w:lvl w:ilvl="8" w:tplc="DC6E20F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7A84591"/>
    <w:multiLevelType w:val="hybridMultilevel"/>
    <w:tmpl w:val="154EBFAA"/>
    <w:lvl w:ilvl="0" w:tplc="8578E624">
      <w:start w:val="1"/>
      <w:numFmt w:val="bullet"/>
      <w:lvlText w:val="•"/>
      <w:lvlJc w:val="left"/>
      <w:pPr>
        <w:tabs>
          <w:tab w:val="num" w:pos="720"/>
        </w:tabs>
        <w:ind w:left="720" w:hanging="360"/>
      </w:pPr>
      <w:rPr>
        <w:rFonts w:ascii="Arial" w:hAnsi="Arial" w:hint="default"/>
      </w:rPr>
    </w:lvl>
    <w:lvl w:ilvl="1" w:tplc="6E2E5344" w:tentative="1">
      <w:start w:val="1"/>
      <w:numFmt w:val="bullet"/>
      <w:lvlText w:val="•"/>
      <w:lvlJc w:val="left"/>
      <w:pPr>
        <w:tabs>
          <w:tab w:val="num" w:pos="1440"/>
        </w:tabs>
        <w:ind w:left="1440" w:hanging="360"/>
      </w:pPr>
      <w:rPr>
        <w:rFonts w:ascii="Arial" w:hAnsi="Arial" w:hint="default"/>
      </w:rPr>
    </w:lvl>
    <w:lvl w:ilvl="2" w:tplc="C78E3B92" w:tentative="1">
      <w:start w:val="1"/>
      <w:numFmt w:val="bullet"/>
      <w:lvlText w:val="•"/>
      <w:lvlJc w:val="left"/>
      <w:pPr>
        <w:tabs>
          <w:tab w:val="num" w:pos="2160"/>
        </w:tabs>
        <w:ind w:left="2160" w:hanging="360"/>
      </w:pPr>
      <w:rPr>
        <w:rFonts w:ascii="Arial" w:hAnsi="Arial" w:hint="default"/>
      </w:rPr>
    </w:lvl>
    <w:lvl w:ilvl="3" w:tplc="B3DED410" w:tentative="1">
      <w:start w:val="1"/>
      <w:numFmt w:val="bullet"/>
      <w:lvlText w:val="•"/>
      <w:lvlJc w:val="left"/>
      <w:pPr>
        <w:tabs>
          <w:tab w:val="num" w:pos="2880"/>
        </w:tabs>
        <w:ind w:left="2880" w:hanging="360"/>
      </w:pPr>
      <w:rPr>
        <w:rFonts w:ascii="Arial" w:hAnsi="Arial" w:hint="default"/>
      </w:rPr>
    </w:lvl>
    <w:lvl w:ilvl="4" w:tplc="0A36FA12" w:tentative="1">
      <w:start w:val="1"/>
      <w:numFmt w:val="bullet"/>
      <w:lvlText w:val="•"/>
      <w:lvlJc w:val="left"/>
      <w:pPr>
        <w:tabs>
          <w:tab w:val="num" w:pos="3600"/>
        </w:tabs>
        <w:ind w:left="3600" w:hanging="360"/>
      </w:pPr>
      <w:rPr>
        <w:rFonts w:ascii="Arial" w:hAnsi="Arial" w:hint="default"/>
      </w:rPr>
    </w:lvl>
    <w:lvl w:ilvl="5" w:tplc="10002C5E" w:tentative="1">
      <w:start w:val="1"/>
      <w:numFmt w:val="bullet"/>
      <w:lvlText w:val="•"/>
      <w:lvlJc w:val="left"/>
      <w:pPr>
        <w:tabs>
          <w:tab w:val="num" w:pos="4320"/>
        </w:tabs>
        <w:ind w:left="4320" w:hanging="360"/>
      </w:pPr>
      <w:rPr>
        <w:rFonts w:ascii="Arial" w:hAnsi="Arial" w:hint="default"/>
      </w:rPr>
    </w:lvl>
    <w:lvl w:ilvl="6" w:tplc="8D764E5C" w:tentative="1">
      <w:start w:val="1"/>
      <w:numFmt w:val="bullet"/>
      <w:lvlText w:val="•"/>
      <w:lvlJc w:val="left"/>
      <w:pPr>
        <w:tabs>
          <w:tab w:val="num" w:pos="5040"/>
        </w:tabs>
        <w:ind w:left="5040" w:hanging="360"/>
      </w:pPr>
      <w:rPr>
        <w:rFonts w:ascii="Arial" w:hAnsi="Arial" w:hint="default"/>
      </w:rPr>
    </w:lvl>
    <w:lvl w:ilvl="7" w:tplc="A6965C84" w:tentative="1">
      <w:start w:val="1"/>
      <w:numFmt w:val="bullet"/>
      <w:lvlText w:val="•"/>
      <w:lvlJc w:val="left"/>
      <w:pPr>
        <w:tabs>
          <w:tab w:val="num" w:pos="5760"/>
        </w:tabs>
        <w:ind w:left="5760" w:hanging="360"/>
      </w:pPr>
      <w:rPr>
        <w:rFonts w:ascii="Arial" w:hAnsi="Arial" w:hint="default"/>
      </w:rPr>
    </w:lvl>
    <w:lvl w:ilvl="8" w:tplc="8C64555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AD63FC5"/>
    <w:multiLevelType w:val="hybridMultilevel"/>
    <w:tmpl w:val="6EF88FBA"/>
    <w:lvl w:ilvl="0" w:tplc="630667BA">
      <w:start w:val="1"/>
      <w:numFmt w:val="bullet"/>
      <w:lvlText w:val="•"/>
      <w:lvlJc w:val="left"/>
      <w:pPr>
        <w:tabs>
          <w:tab w:val="num" w:pos="720"/>
        </w:tabs>
        <w:ind w:left="720" w:hanging="360"/>
      </w:pPr>
      <w:rPr>
        <w:rFonts w:ascii="Arial" w:hAnsi="Arial" w:hint="default"/>
      </w:rPr>
    </w:lvl>
    <w:lvl w:ilvl="1" w:tplc="C9BA75A8" w:tentative="1">
      <w:start w:val="1"/>
      <w:numFmt w:val="bullet"/>
      <w:lvlText w:val="•"/>
      <w:lvlJc w:val="left"/>
      <w:pPr>
        <w:tabs>
          <w:tab w:val="num" w:pos="1440"/>
        </w:tabs>
        <w:ind w:left="1440" w:hanging="360"/>
      </w:pPr>
      <w:rPr>
        <w:rFonts w:ascii="Arial" w:hAnsi="Arial" w:hint="default"/>
      </w:rPr>
    </w:lvl>
    <w:lvl w:ilvl="2" w:tplc="29DC2E18" w:tentative="1">
      <w:start w:val="1"/>
      <w:numFmt w:val="bullet"/>
      <w:lvlText w:val="•"/>
      <w:lvlJc w:val="left"/>
      <w:pPr>
        <w:tabs>
          <w:tab w:val="num" w:pos="2160"/>
        </w:tabs>
        <w:ind w:left="2160" w:hanging="360"/>
      </w:pPr>
      <w:rPr>
        <w:rFonts w:ascii="Arial" w:hAnsi="Arial" w:hint="default"/>
      </w:rPr>
    </w:lvl>
    <w:lvl w:ilvl="3" w:tplc="A140B5B6" w:tentative="1">
      <w:start w:val="1"/>
      <w:numFmt w:val="bullet"/>
      <w:lvlText w:val="•"/>
      <w:lvlJc w:val="left"/>
      <w:pPr>
        <w:tabs>
          <w:tab w:val="num" w:pos="2880"/>
        </w:tabs>
        <w:ind w:left="2880" w:hanging="360"/>
      </w:pPr>
      <w:rPr>
        <w:rFonts w:ascii="Arial" w:hAnsi="Arial" w:hint="default"/>
      </w:rPr>
    </w:lvl>
    <w:lvl w:ilvl="4" w:tplc="843C7F2C" w:tentative="1">
      <w:start w:val="1"/>
      <w:numFmt w:val="bullet"/>
      <w:lvlText w:val="•"/>
      <w:lvlJc w:val="left"/>
      <w:pPr>
        <w:tabs>
          <w:tab w:val="num" w:pos="3600"/>
        </w:tabs>
        <w:ind w:left="3600" w:hanging="360"/>
      </w:pPr>
      <w:rPr>
        <w:rFonts w:ascii="Arial" w:hAnsi="Arial" w:hint="default"/>
      </w:rPr>
    </w:lvl>
    <w:lvl w:ilvl="5" w:tplc="28DE3D62" w:tentative="1">
      <w:start w:val="1"/>
      <w:numFmt w:val="bullet"/>
      <w:lvlText w:val="•"/>
      <w:lvlJc w:val="left"/>
      <w:pPr>
        <w:tabs>
          <w:tab w:val="num" w:pos="4320"/>
        </w:tabs>
        <w:ind w:left="4320" w:hanging="360"/>
      </w:pPr>
      <w:rPr>
        <w:rFonts w:ascii="Arial" w:hAnsi="Arial" w:hint="default"/>
      </w:rPr>
    </w:lvl>
    <w:lvl w:ilvl="6" w:tplc="4D040B02" w:tentative="1">
      <w:start w:val="1"/>
      <w:numFmt w:val="bullet"/>
      <w:lvlText w:val="•"/>
      <w:lvlJc w:val="left"/>
      <w:pPr>
        <w:tabs>
          <w:tab w:val="num" w:pos="5040"/>
        </w:tabs>
        <w:ind w:left="5040" w:hanging="360"/>
      </w:pPr>
      <w:rPr>
        <w:rFonts w:ascii="Arial" w:hAnsi="Arial" w:hint="default"/>
      </w:rPr>
    </w:lvl>
    <w:lvl w:ilvl="7" w:tplc="A4AC04A4" w:tentative="1">
      <w:start w:val="1"/>
      <w:numFmt w:val="bullet"/>
      <w:lvlText w:val="•"/>
      <w:lvlJc w:val="left"/>
      <w:pPr>
        <w:tabs>
          <w:tab w:val="num" w:pos="5760"/>
        </w:tabs>
        <w:ind w:left="5760" w:hanging="360"/>
      </w:pPr>
      <w:rPr>
        <w:rFonts w:ascii="Arial" w:hAnsi="Arial" w:hint="default"/>
      </w:rPr>
    </w:lvl>
    <w:lvl w:ilvl="8" w:tplc="7276767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F6D476D"/>
    <w:multiLevelType w:val="hybridMultilevel"/>
    <w:tmpl w:val="AB08D92A"/>
    <w:lvl w:ilvl="0" w:tplc="99305A24">
      <w:start w:val="1"/>
      <w:numFmt w:val="bullet"/>
      <w:lvlText w:val="•"/>
      <w:lvlJc w:val="left"/>
      <w:pPr>
        <w:tabs>
          <w:tab w:val="num" w:pos="720"/>
        </w:tabs>
        <w:ind w:left="720" w:hanging="360"/>
      </w:pPr>
      <w:rPr>
        <w:rFonts w:ascii="Arial" w:hAnsi="Arial" w:hint="default"/>
      </w:rPr>
    </w:lvl>
    <w:lvl w:ilvl="1" w:tplc="84482BC0" w:tentative="1">
      <w:start w:val="1"/>
      <w:numFmt w:val="bullet"/>
      <w:lvlText w:val="•"/>
      <w:lvlJc w:val="left"/>
      <w:pPr>
        <w:tabs>
          <w:tab w:val="num" w:pos="1440"/>
        </w:tabs>
        <w:ind w:left="1440" w:hanging="360"/>
      </w:pPr>
      <w:rPr>
        <w:rFonts w:ascii="Arial" w:hAnsi="Arial" w:hint="default"/>
      </w:rPr>
    </w:lvl>
    <w:lvl w:ilvl="2" w:tplc="EAFA13DA" w:tentative="1">
      <w:start w:val="1"/>
      <w:numFmt w:val="bullet"/>
      <w:lvlText w:val="•"/>
      <w:lvlJc w:val="left"/>
      <w:pPr>
        <w:tabs>
          <w:tab w:val="num" w:pos="2160"/>
        </w:tabs>
        <w:ind w:left="2160" w:hanging="360"/>
      </w:pPr>
      <w:rPr>
        <w:rFonts w:ascii="Arial" w:hAnsi="Arial" w:hint="default"/>
      </w:rPr>
    </w:lvl>
    <w:lvl w:ilvl="3" w:tplc="E7B255CC" w:tentative="1">
      <w:start w:val="1"/>
      <w:numFmt w:val="bullet"/>
      <w:lvlText w:val="•"/>
      <w:lvlJc w:val="left"/>
      <w:pPr>
        <w:tabs>
          <w:tab w:val="num" w:pos="2880"/>
        </w:tabs>
        <w:ind w:left="2880" w:hanging="360"/>
      </w:pPr>
      <w:rPr>
        <w:rFonts w:ascii="Arial" w:hAnsi="Arial" w:hint="default"/>
      </w:rPr>
    </w:lvl>
    <w:lvl w:ilvl="4" w:tplc="0B38C00C" w:tentative="1">
      <w:start w:val="1"/>
      <w:numFmt w:val="bullet"/>
      <w:lvlText w:val="•"/>
      <w:lvlJc w:val="left"/>
      <w:pPr>
        <w:tabs>
          <w:tab w:val="num" w:pos="3600"/>
        </w:tabs>
        <w:ind w:left="3600" w:hanging="360"/>
      </w:pPr>
      <w:rPr>
        <w:rFonts w:ascii="Arial" w:hAnsi="Arial" w:hint="default"/>
      </w:rPr>
    </w:lvl>
    <w:lvl w:ilvl="5" w:tplc="19669ED6" w:tentative="1">
      <w:start w:val="1"/>
      <w:numFmt w:val="bullet"/>
      <w:lvlText w:val="•"/>
      <w:lvlJc w:val="left"/>
      <w:pPr>
        <w:tabs>
          <w:tab w:val="num" w:pos="4320"/>
        </w:tabs>
        <w:ind w:left="4320" w:hanging="360"/>
      </w:pPr>
      <w:rPr>
        <w:rFonts w:ascii="Arial" w:hAnsi="Arial" w:hint="default"/>
      </w:rPr>
    </w:lvl>
    <w:lvl w:ilvl="6" w:tplc="0D7CA2E4" w:tentative="1">
      <w:start w:val="1"/>
      <w:numFmt w:val="bullet"/>
      <w:lvlText w:val="•"/>
      <w:lvlJc w:val="left"/>
      <w:pPr>
        <w:tabs>
          <w:tab w:val="num" w:pos="5040"/>
        </w:tabs>
        <w:ind w:left="5040" w:hanging="360"/>
      </w:pPr>
      <w:rPr>
        <w:rFonts w:ascii="Arial" w:hAnsi="Arial" w:hint="default"/>
      </w:rPr>
    </w:lvl>
    <w:lvl w:ilvl="7" w:tplc="77461BB4" w:tentative="1">
      <w:start w:val="1"/>
      <w:numFmt w:val="bullet"/>
      <w:lvlText w:val="•"/>
      <w:lvlJc w:val="left"/>
      <w:pPr>
        <w:tabs>
          <w:tab w:val="num" w:pos="5760"/>
        </w:tabs>
        <w:ind w:left="5760" w:hanging="360"/>
      </w:pPr>
      <w:rPr>
        <w:rFonts w:ascii="Arial" w:hAnsi="Arial" w:hint="default"/>
      </w:rPr>
    </w:lvl>
    <w:lvl w:ilvl="8" w:tplc="125A56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BB10F4B"/>
    <w:multiLevelType w:val="hybridMultilevel"/>
    <w:tmpl w:val="ADF88F7A"/>
    <w:lvl w:ilvl="0" w:tplc="BDAAAF94">
      <w:start w:val="1"/>
      <w:numFmt w:val="bullet"/>
      <w:lvlText w:val="•"/>
      <w:lvlJc w:val="left"/>
      <w:pPr>
        <w:tabs>
          <w:tab w:val="num" w:pos="720"/>
        </w:tabs>
        <w:ind w:left="720" w:hanging="360"/>
      </w:pPr>
      <w:rPr>
        <w:rFonts w:ascii="Arial" w:hAnsi="Arial" w:hint="default"/>
      </w:rPr>
    </w:lvl>
    <w:lvl w:ilvl="1" w:tplc="3DBCA5E8" w:tentative="1">
      <w:start w:val="1"/>
      <w:numFmt w:val="bullet"/>
      <w:lvlText w:val="•"/>
      <w:lvlJc w:val="left"/>
      <w:pPr>
        <w:tabs>
          <w:tab w:val="num" w:pos="1440"/>
        </w:tabs>
        <w:ind w:left="1440" w:hanging="360"/>
      </w:pPr>
      <w:rPr>
        <w:rFonts w:ascii="Arial" w:hAnsi="Arial" w:hint="default"/>
      </w:rPr>
    </w:lvl>
    <w:lvl w:ilvl="2" w:tplc="5F723426" w:tentative="1">
      <w:start w:val="1"/>
      <w:numFmt w:val="bullet"/>
      <w:lvlText w:val="•"/>
      <w:lvlJc w:val="left"/>
      <w:pPr>
        <w:tabs>
          <w:tab w:val="num" w:pos="2160"/>
        </w:tabs>
        <w:ind w:left="2160" w:hanging="360"/>
      </w:pPr>
      <w:rPr>
        <w:rFonts w:ascii="Arial" w:hAnsi="Arial" w:hint="default"/>
      </w:rPr>
    </w:lvl>
    <w:lvl w:ilvl="3" w:tplc="00DAFA20" w:tentative="1">
      <w:start w:val="1"/>
      <w:numFmt w:val="bullet"/>
      <w:lvlText w:val="•"/>
      <w:lvlJc w:val="left"/>
      <w:pPr>
        <w:tabs>
          <w:tab w:val="num" w:pos="2880"/>
        </w:tabs>
        <w:ind w:left="2880" w:hanging="360"/>
      </w:pPr>
      <w:rPr>
        <w:rFonts w:ascii="Arial" w:hAnsi="Arial" w:hint="default"/>
      </w:rPr>
    </w:lvl>
    <w:lvl w:ilvl="4" w:tplc="45927212" w:tentative="1">
      <w:start w:val="1"/>
      <w:numFmt w:val="bullet"/>
      <w:lvlText w:val="•"/>
      <w:lvlJc w:val="left"/>
      <w:pPr>
        <w:tabs>
          <w:tab w:val="num" w:pos="3600"/>
        </w:tabs>
        <w:ind w:left="3600" w:hanging="360"/>
      </w:pPr>
      <w:rPr>
        <w:rFonts w:ascii="Arial" w:hAnsi="Arial" w:hint="default"/>
      </w:rPr>
    </w:lvl>
    <w:lvl w:ilvl="5" w:tplc="A2868288" w:tentative="1">
      <w:start w:val="1"/>
      <w:numFmt w:val="bullet"/>
      <w:lvlText w:val="•"/>
      <w:lvlJc w:val="left"/>
      <w:pPr>
        <w:tabs>
          <w:tab w:val="num" w:pos="4320"/>
        </w:tabs>
        <w:ind w:left="4320" w:hanging="360"/>
      </w:pPr>
      <w:rPr>
        <w:rFonts w:ascii="Arial" w:hAnsi="Arial" w:hint="default"/>
      </w:rPr>
    </w:lvl>
    <w:lvl w:ilvl="6" w:tplc="374A7844" w:tentative="1">
      <w:start w:val="1"/>
      <w:numFmt w:val="bullet"/>
      <w:lvlText w:val="•"/>
      <w:lvlJc w:val="left"/>
      <w:pPr>
        <w:tabs>
          <w:tab w:val="num" w:pos="5040"/>
        </w:tabs>
        <w:ind w:left="5040" w:hanging="360"/>
      </w:pPr>
      <w:rPr>
        <w:rFonts w:ascii="Arial" w:hAnsi="Arial" w:hint="default"/>
      </w:rPr>
    </w:lvl>
    <w:lvl w:ilvl="7" w:tplc="55DA0F4A" w:tentative="1">
      <w:start w:val="1"/>
      <w:numFmt w:val="bullet"/>
      <w:lvlText w:val="•"/>
      <w:lvlJc w:val="left"/>
      <w:pPr>
        <w:tabs>
          <w:tab w:val="num" w:pos="5760"/>
        </w:tabs>
        <w:ind w:left="5760" w:hanging="360"/>
      </w:pPr>
      <w:rPr>
        <w:rFonts w:ascii="Arial" w:hAnsi="Arial" w:hint="default"/>
      </w:rPr>
    </w:lvl>
    <w:lvl w:ilvl="8" w:tplc="E3BA1C82"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2"/>
  </w:num>
  <w:num w:numId="3">
    <w:abstractNumId w:val="1"/>
  </w:num>
  <w:num w:numId="4">
    <w:abstractNumId w:val="4"/>
  </w:num>
  <w:num w:numId="5">
    <w:abstractNumId w:val="6"/>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8FD"/>
    <w:rsid w:val="00000E9D"/>
    <w:rsid w:val="00066088"/>
    <w:rsid w:val="001F4778"/>
    <w:rsid w:val="002472B2"/>
    <w:rsid w:val="00250331"/>
    <w:rsid w:val="002C6C77"/>
    <w:rsid w:val="002D6F23"/>
    <w:rsid w:val="003279BA"/>
    <w:rsid w:val="004257C8"/>
    <w:rsid w:val="004506BF"/>
    <w:rsid w:val="004D5105"/>
    <w:rsid w:val="00576B20"/>
    <w:rsid w:val="0058376E"/>
    <w:rsid w:val="005D27A3"/>
    <w:rsid w:val="005F5AE2"/>
    <w:rsid w:val="006860CD"/>
    <w:rsid w:val="006A0CB8"/>
    <w:rsid w:val="006A6F07"/>
    <w:rsid w:val="006F2015"/>
    <w:rsid w:val="00744117"/>
    <w:rsid w:val="007568FD"/>
    <w:rsid w:val="008A63A5"/>
    <w:rsid w:val="009678B8"/>
    <w:rsid w:val="009D32C5"/>
    <w:rsid w:val="009F1582"/>
    <w:rsid w:val="00A12DAF"/>
    <w:rsid w:val="00A61A05"/>
    <w:rsid w:val="00AC3C65"/>
    <w:rsid w:val="00B61499"/>
    <w:rsid w:val="00B83E1C"/>
    <w:rsid w:val="00B865F9"/>
    <w:rsid w:val="00BD5AE7"/>
    <w:rsid w:val="00BE21FA"/>
    <w:rsid w:val="00C34119"/>
    <w:rsid w:val="00C73F5C"/>
    <w:rsid w:val="00DA5C13"/>
    <w:rsid w:val="00DF3C4D"/>
    <w:rsid w:val="00E010FB"/>
    <w:rsid w:val="00E86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F7F6A"/>
  <w15:chartTrackingRefBased/>
  <w15:docId w15:val="{85E5292A-4431-468D-86BC-3BAD3F50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568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568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8FD"/>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7568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7568F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7568FD"/>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568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8FD"/>
    <w:rPr>
      <w:rFonts w:ascii="Segoe UI" w:hAnsi="Segoe UI" w:cs="Segoe UI"/>
      <w:sz w:val="18"/>
      <w:szCs w:val="18"/>
    </w:rPr>
  </w:style>
  <w:style w:type="character" w:styleId="Hyperlink">
    <w:name w:val="Hyperlink"/>
    <w:basedOn w:val="DefaultParagraphFont"/>
    <w:uiPriority w:val="99"/>
    <w:unhideWhenUsed/>
    <w:rsid w:val="001F4778"/>
    <w:rPr>
      <w:color w:val="0563C1" w:themeColor="hyperlink"/>
      <w:u w:val="single"/>
    </w:rPr>
  </w:style>
  <w:style w:type="character" w:customStyle="1" w:styleId="UnresolvedMention">
    <w:name w:val="Unresolved Mention"/>
    <w:basedOn w:val="DefaultParagraphFont"/>
    <w:uiPriority w:val="99"/>
    <w:semiHidden/>
    <w:unhideWhenUsed/>
    <w:rsid w:val="001F4778"/>
    <w:rPr>
      <w:color w:val="605E5C"/>
      <w:shd w:val="clear" w:color="auto" w:fill="E1DFDD"/>
    </w:rPr>
  </w:style>
  <w:style w:type="paragraph" w:styleId="Footer">
    <w:name w:val="footer"/>
    <w:basedOn w:val="Normal"/>
    <w:link w:val="FooterChar"/>
    <w:uiPriority w:val="99"/>
    <w:unhideWhenUsed/>
    <w:rsid w:val="00AC3C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C65"/>
  </w:style>
  <w:style w:type="character" w:styleId="PageNumber">
    <w:name w:val="page number"/>
    <w:basedOn w:val="DefaultParagraphFont"/>
    <w:uiPriority w:val="99"/>
    <w:semiHidden/>
    <w:unhideWhenUsed/>
    <w:rsid w:val="00AC3C65"/>
  </w:style>
  <w:style w:type="character" w:styleId="FollowedHyperlink">
    <w:name w:val="FollowedHyperlink"/>
    <w:basedOn w:val="DefaultParagraphFont"/>
    <w:uiPriority w:val="99"/>
    <w:semiHidden/>
    <w:unhideWhenUsed/>
    <w:rsid w:val="005F5A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155176">
      <w:bodyDiv w:val="1"/>
      <w:marLeft w:val="0"/>
      <w:marRight w:val="0"/>
      <w:marTop w:val="0"/>
      <w:marBottom w:val="0"/>
      <w:divBdr>
        <w:top w:val="none" w:sz="0" w:space="0" w:color="auto"/>
        <w:left w:val="none" w:sz="0" w:space="0" w:color="auto"/>
        <w:bottom w:val="none" w:sz="0" w:space="0" w:color="auto"/>
        <w:right w:val="none" w:sz="0" w:space="0" w:color="auto"/>
      </w:divBdr>
    </w:div>
    <w:div w:id="475143460">
      <w:bodyDiv w:val="1"/>
      <w:marLeft w:val="0"/>
      <w:marRight w:val="0"/>
      <w:marTop w:val="0"/>
      <w:marBottom w:val="0"/>
      <w:divBdr>
        <w:top w:val="none" w:sz="0" w:space="0" w:color="auto"/>
        <w:left w:val="none" w:sz="0" w:space="0" w:color="auto"/>
        <w:bottom w:val="none" w:sz="0" w:space="0" w:color="auto"/>
        <w:right w:val="none" w:sz="0" w:space="0" w:color="auto"/>
      </w:divBdr>
    </w:div>
    <w:div w:id="489759564">
      <w:bodyDiv w:val="1"/>
      <w:marLeft w:val="0"/>
      <w:marRight w:val="0"/>
      <w:marTop w:val="0"/>
      <w:marBottom w:val="0"/>
      <w:divBdr>
        <w:top w:val="none" w:sz="0" w:space="0" w:color="auto"/>
        <w:left w:val="none" w:sz="0" w:space="0" w:color="auto"/>
        <w:bottom w:val="none" w:sz="0" w:space="0" w:color="auto"/>
        <w:right w:val="none" w:sz="0" w:space="0" w:color="auto"/>
      </w:divBdr>
    </w:div>
    <w:div w:id="615142519">
      <w:bodyDiv w:val="1"/>
      <w:marLeft w:val="0"/>
      <w:marRight w:val="0"/>
      <w:marTop w:val="0"/>
      <w:marBottom w:val="0"/>
      <w:divBdr>
        <w:top w:val="none" w:sz="0" w:space="0" w:color="auto"/>
        <w:left w:val="none" w:sz="0" w:space="0" w:color="auto"/>
        <w:bottom w:val="none" w:sz="0" w:space="0" w:color="auto"/>
        <w:right w:val="none" w:sz="0" w:space="0" w:color="auto"/>
      </w:divBdr>
    </w:div>
    <w:div w:id="633827164">
      <w:bodyDiv w:val="1"/>
      <w:marLeft w:val="0"/>
      <w:marRight w:val="0"/>
      <w:marTop w:val="0"/>
      <w:marBottom w:val="0"/>
      <w:divBdr>
        <w:top w:val="none" w:sz="0" w:space="0" w:color="auto"/>
        <w:left w:val="none" w:sz="0" w:space="0" w:color="auto"/>
        <w:bottom w:val="none" w:sz="0" w:space="0" w:color="auto"/>
        <w:right w:val="none" w:sz="0" w:space="0" w:color="auto"/>
      </w:divBdr>
    </w:div>
    <w:div w:id="738332337">
      <w:bodyDiv w:val="1"/>
      <w:marLeft w:val="0"/>
      <w:marRight w:val="0"/>
      <w:marTop w:val="0"/>
      <w:marBottom w:val="0"/>
      <w:divBdr>
        <w:top w:val="none" w:sz="0" w:space="0" w:color="auto"/>
        <w:left w:val="none" w:sz="0" w:space="0" w:color="auto"/>
        <w:bottom w:val="none" w:sz="0" w:space="0" w:color="auto"/>
        <w:right w:val="none" w:sz="0" w:space="0" w:color="auto"/>
      </w:divBdr>
    </w:div>
    <w:div w:id="862667071">
      <w:bodyDiv w:val="1"/>
      <w:marLeft w:val="0"/>
      <w:marRight w:val="0"/>
      <w:marTop w:val="0"/>
      <w:marBottom w:val="0"/>
      <w:divBdr>
        <w:top w:val="none" w:sz="0" w:space="0" w:color="auto"/>
        <w:left w:val="none" w:sz="0" w:space="0" w:color="auto"/>
        <w:bottom w:val="none" w:sz="0" w:space="0" w:color="auto"/>
        <w:right w:val="none" w:sz="0" w:space="0" w:color="auto"/>
      </w:divBdr>
      <w:divsChild>
        <w:div w:id="1564491044">
          <w:marLeft w:val="360"/>
          <w:marRight w:val="0"/>
          <w:marTop w:val="200"/>
          <w:marBottom w:val="0"/>
          <w:divBdr>
            <w:top w:val="none" w:sz="0" w:space="0" w:color="auto"/>
            <w:left w:val="none" w:sz="0" w:space="0" w:color="auto"/>
            <w:bottom w:val="none" w:sz="0" w:space="0" w:color="auto"/>
            <w:right w:val="none" w:sz="0" w:space="0" w:color="auto"/>
          </w:divBdr>
        </w:div>
        <w:div w:id="1205369612">
          <w:marLeft w:val="360"/>
          <w:marRight w:val="0"/>
          <w:marTop w:val="200"/>
          <w:marBottom w:val="0"/>
          <w:divBdr>
            <w:top w:val="none" w:sz="0" w:space="0" w:color="auto"/>
            <w:left w:val="none" w:sz="0" w:space="0" w:color="auto"/>
            <w:bottom w:val="none" w:sz="0" w:space="0" w:color="auto"/>
            <w:right w:val="none" w:sz="0" w:space="0" w:color="auto"/>
          </w:divBdr>
        </w:div>
        <w:div w:id="1779442628">
          <w:marLeft w:val="360"/>
          <w:marRight w:val="0"/>
          <w:marTop w:val="200"/>
          <w:marBottom w:val="0"/>
          <w:divBdr>
            <w:top w:val="none" w:sz="0" w:space="0" w:color="auto"/>
            <w:left w:val="none" w:sz="0" w:space="0" w:color="auto"/>
            <w:bottom w:val="none" w:sz="0" w:space="0" w:color="auto"/>
            <w:right w:val="none" w:sz="0" w:space="0" w:color="auto"/>
          </w:divBdr>
        </w:div>
      </w:divsChild>
    </w:div>
    <w:div w:id="874081631">
      <w:bodyDiv w:val="1"/>
      <w:marLeft w:val="0"/>
      <w:marRight w:val="0"/>
      <w:marTop w:val="0"/>
      <w:marBottom w:val="0"/>
      <w:divBdr>
        <w:top w:val="none" w:sz="0" w:space="0" w:color="auto"/>
        <w:left w:val="none" w:sz="0" w:space="0" w:color="auto"/>
        <w:bottom w:val="none" w:sz="0" w:space="0" w:color="auto"/>
        <w:right w:val="none" w:sz="0" w:space="0" w:color="auto"/>
      </w:divBdr>
      <w:divsChild>
        <w:div w:id="1741561278">
          <w:marLeft w:val="360"/>
          <w:marRight w:val="0"/>
          <w:marTop w:val="200"/>
          <w:marBottom w:val="0"/>
          <w:divBdr>
            <w:top w:val="none" w:sz="0" w:space="0" w:color="auto"/>
            <w:left w:val="none" w:sz="0" w:space="0" w:color="auto"/>
            <w:bottom w:val="none" w:sz="0" w:space="0" w:color="auto"/>
            <w:right w:val="none" w:sz="0" w:space="0" w:color="auto"/>
          </w:divBdr>
        </w:div>
        <w:div w:id="1876889544">
          <w:marLeft w:val="360"/>
          <w:marRight w:val="0"/>
          <w:marTop w:val="200"/>
          <w:marBottom w:val="0"/>
          <w:divBdr>
            <w:top w:val="none" w:sz="0" w:space="0" w:color="auto"/>
            <w:left w:val="none" w:sz="0" w:space="0" w:color="auto"/>
            <w:bottom w:val="none" w:sz="0" w:space="0" w:color="auto"/>
            <w:right w:val="none" w:sz="0" w:space="0" w:color="auto"/>
          </w:divBdr>
        </w:div>
        <w:div w:id="386732748">
          <w:marLeft w:val="360"/>
          <w:marRight w:val="0"/>
          <w:marTop w:val="200"/>
          <w:marBottom w:val="0"/>
          <w:divBdr>
            <w:top w:val="none" w:sz="0" w:space="0" w:color="auto"/>
            <w:left w:val="none" w:sz="0" w:space="0" w:color="auto"/>
            <w:bottom w:val="none" w:sz="0" w:space="0" w:color="auto"/>
            <w:right w:val="none" w:sz="0" w:space="0" w:color="auto"/>
          </w:divBdr>
        </w:div>
        <w:div w:id="56822632">
          <w:marLeft w:val="360"/>
          <w:marRight w:val="0"/>
          <w:marTop w:val="200"/>
          <w:marBottom w:val="0"/>
          <w:divBdr>
            <w:top w:val="none" w:sz="0" w:space="0" w:color="auto"/>
            <w:left w:val="none" w:sz="0" w:space="0" w:color="auto"/>
            <w:bottom w:val="none" w:sz="0" w:space="0" w:color="auto"/>
            <w:right w:val="none" w:sz="0" w:space="0" w:color="auto"/>
          </w:divBdr>
        </w:div>
        <w:div w:id="948270033">
          <w:marLeft w:val="360"/>
          <w:marRight w:val="0"/>
          <w:marTop w:val="200"/>
          <w:marBottom w:val="0"/>
          <w:divBdr>
            <w:top w:val="none" w:sz="0" w:space="0" w:color="auto"/>
            <w:left w:val="none" w:sz="0" w:space="0" w:color="auto"/>
            <w:bottom w:val="none" w:sz="0" w:space="0" w:color="auto"/>
            <w:right w:val="none" w:sz="0" w:space="0" w:color="auto"/>
          </w:divBdr>
        </w:div>
      </w:divsChild>
    </w:div>
    <w:div w:id="1122306711">
      <w:bodyDiv w:val="1"/>
      <w:marLeft w:val="0"/>
      <w:marRight w:val="0"/>
      <w:marTop w:val="0"/>
      <w:marBottom w:val="0"/>
      <w:divBdr>
        <w:top w:val="none" w:sz="0" w:space="0" w:color="auto"/>
        <w:left w:val="none" w:sz="0" w:space="0" w:color="auto"/>
        <w:bottom w:val="none" w:sz="0" w:space="0" w:color="auto"/>
        <w:right w:val="none" w:sz="0" w:space="0" w:color="auto"/>
      </w:divBdr>
      <w:divsChild>
        <w:div w:id="1184588131">
          <w:marLeft w:val="360"/>
          <w:marRight w:val="0"/>
          <w:marTop w:val="200"/>
          <w:marBottom w:val="0"/>
          <w:divBdr>
            <w:top w:val="none" w:sz="0" w:space="0" w:color="auto"/>
            <w:left w:val="none" w:sz="0" w:space="0" w:color="auto"/>
            <w:bottom w:val="none" w:sz="0" w:space="0" w:color="auto"/>
            <w:right w:val="none" w:sz="0" w:space="0" w:color="auto"/>
          </w:divBdr>
        </w:div>
      </w:divsChild>
    </w:div>
    <w:div w:id="1313218988">
      <w:bodyDiv w:val="1"/>
      <w:marLeft w:val="0"/>
      <w:marRight w:val="0"/>
      <w:marTop w:val="0"/>
      <w:marBottom w:val="0"/>
      <w:divBdr>
        <w:top w:val="none" w:sz="0" w:space="0" w:color="auto"/>
        <w:left w:val="none" w:sz="0" w:space="0" w:color="auto"/>
        <w:bottom w:val="none" w:sz="0" w:space="0" w:color="auto"/>
        <w:right w:val="none" w:sz="0" w:space="0" w:color="auto"/>
      </w:divBdr>
    </w:div>
    <w:div w:id="1573466348">
      <w:bodyDiv w:val="1"/>
      <w:marLeft w:val="0"/>
      <w:marRight w:val="0"/>
      <w:marTop w:val="0"/>
      <w:marBottom w:val="0"/>
      <w:divBdr>
        <w:top w:val="none" w:sz="0" w:space="0" w:color="auto"/>
        <w:left w:val="none" w:sz="0" w:space="0" w:color="auto"/>
        <w:bottom w:val="none" w:sz="0" w:space="0" w:color="auto"/>
        <w:right w:val="none" w:sz="0" w:space="0" w:color="auto"/>
      </w:divBdr>
    </w:div>
    <w:div w:id="1631934551">
      <w:bodyDiv w:val="1"/>
      <w:marLeft w:val="0"/>
      <w:marRight w:val="0"/>
      <w:marTop w:val="0"/>
      <w:marBottom w:val="0"/>
      <w:divBdr>
        <w:top w:val="none" w:sz="0" w:space="0" w:color="auto"/>
        <w:left w:val="none" w:sz="0" w:space="0" w:color="auto"/>
        <w:bottom w:val="none" w:sz="0" w:space="0" w:color="auto"/>
        <w:right w:val="none" w:sz="0" w:space="0" w:color="auto"/>
      </w:divBdr>
      <w:divsChild>
        <w:div w:id="1290280520">
          <w:marLeft w:val="360"/>
          <w:marRight w:val="0"/>
          <w:marTop w:val="200"/>
          <w:marBottom w:val="0"/>
          <w:divBdr>
            <w:top w:val="none" w:sz="0" w:space="0" w:color="auto"/>
            <w:left w:val="none" w:sz="0" w:space="0" w:color="auto"/>
            <w:bottom w:val="none" w:sz="0" w:space="0" w:color="auto"/>
            <w:right w:val="none" w:sz="0" w:space="0" w:color="auto"/>
          </w:divBdr>
        </w:div>
        <w:div w:id="1118179784">
          <w:marLeft w:val="360"/>
          <w:marRight w:val="0"/>
          <w:marTop w:val="200"/>
          <w:marBottom w:val="0"/>
          <w:divBdr>
            <w:top w:val="none" w:sz="0" w:space="0" w:color="auto"/>
            <w:left w:val="none" w:sz="0" w:space="0" w:color="auto"/>
            <w:bottom w:val="none" w:sz="0" w:space="0" w:color="auto"/>
            <w:right w:val="none" w:sz="0" w:space="0" w:color="auto"/>
          </w:divBdr>
        </w:div>
        <w:div w:id="1797138916">
          <w:marLeft w:val="360"/>
          <w:marRight w:val="0"/>
          <w:marTop w:val="200"/>
          <w:marBottom w:val="0"/>
          <w:divBdr>
            <w:top w:val="none" w:sz="0" w:space="0" w:color="auto"/>
            <w:left w:val="none" w:sz="0" w:space="0" w:color="auto"/>
            <w:bottom w:val="none" w:sz="0" w:space="0" w:color="auto"/>
            <w:right w:val="none" w:sz="0" w:space="0" w:color="auto"/>
          </w:divBdr>
        </w:div>
        <w:div w:id="1523741953">
          <w:marLeft w:val="360"/>
          <w:marRight w:val="0"/>
          <w:marTop w:val="200"/>
          <w:marBottom w:val="0"/>
          <w:divBdr>
            <w:top w:val="none" w:sz="0" w:space="0" w:color="auto"/>
            <w:left w:val="none" w:sz="0" w:space="0" w:color="auto"/>
            <w:bottom w:val="none" w:sz="0" w:space="0" w:color="auto"/>
            <w:right w:val="none" w:sz="0" w:space="0" w:color="auto"/>
          </w:divBdr>
        </w:div>
        <w:div w:id="1238514854">
          <w:marLeft w:val="360"/>
          <w:marRight w:val="0"/>
          <w:marTop w:val="200"/>
          <w:marBottom w:val="0"/>
          <w:divBdr>
            <w:top w:val="none" w:sz="0" w:space="0" w:color="auto"/>
            <w:left w:val="none" w:sz="0" w:space="0" w:color="auto"/>
            <w:bottom w:val="none" w:sz="0" w:space="0" w:color="auto"/>
            <w:right w:val="none" w:sz="0" w:space="0" w:color="auto"/>
          </w:divBdr>
        </w:div>
        <w:div w:id="1962105651">
          <w:marLeft w:val="360"/>
          <w:marRight w:val="0"/>
          <w:marTop w:val="200"/>
          <w:marBottom w:val="0"/>
          <w:divBdr>
            <w:top w:val="none" w:sz="0" w:space="0" w:color="auto"/>
            <w:left w:val="none" w:sz="0" w:space="0" w:color="auto"/>
            <w:bottom w:val="none" w:sz="0" w:space="0" w:color="auto"/>
            <w:right w:val="none" w:sz="0" w:space="0" w:color="auto"/>
          </w:divBdr>
        </w:div>
        <w:div w:id="2008245853">
          <w:marLeft w:val="360"/>
          <w:marRight w:val="0"/>
          <w:marTop w:val="200"/>
          <w:marBottom w:val="0"/>
          <w:divBdr>
            <w:top w:val="none" w:sz="0" w:space="0" w:color="auto"/>
            <w:left w:val="none" w:sz="0" w:space="0" w:color="auto"/>
            <w:bottom w:val="none" w:sz="0" w:space="0" w:color="auto"/>
            <w:right w:val="none" w:sz="0" w:space="0" w:color="auto"/>
          </w:divBdr>
        </w:div>
        <w:div w:id="440149509">
          <w:marLeft w:val="360"/>
          <w:marRight w:val="0"/>
          <w:marTop w:val="200"/>
          <w:marBottom w:val="0"/>
          <w:divBdr>
            <w:top w:val="none" w:sz="0" w:space="0" w:color="auto"/>
            <w:left w:val="none" w:sz="0" w:space="0" w:color="auto"/>
            <w:bottom w:val="none" w:sz="0" w:space="0" w:color="auto"/>
            <w:right w:val="none" w:sz="0" w:space="0" w:color="auto"/>
          </w:divBdr>
        </w:div>
        <w:div w:id="118568866">
          <w:marLeft w:val="360"/>
          <w:marRight w:val="0"/>
          <w:marTop w:val="200"/>
          <w:marBottom w:val="0"/>
          <w:divBdr>
            <w:top w:val="none" w:sz="0" w:space="0" w:color="auto"/>
            <w:left w:val="none" w:sz="0" w:space="0" w:color="auto"/>
            <w:bottom w:val="none" w:sz="0" w:space="0" w:color="auto"/>
            <w:right w:val="none" w:sz="0" w:space="0" w:color="auto"/>
          </w:divBdr>
        </w:div>
        <w:div w:id="2051415365">
          <w:marLeft w:val="360"/>
          <w:marRight w:val="0"/>
          <w:marTop w:val="200"/>
          <w:marBottom w:val="0"/>
          <w:divBdr>
            <w:top w:val="none" w:sz="0" w:space="0" w:color="auto"/>
            <w:left w:val="none" w:sz="0" w:space="0" w:color="auto"/>
            <w:bottom w:val="none" w:sz="0" w:space="0" w:color="auto"/>
            <w:right w:val="none" w:sz="0" w:space="0" w:color="auto"/>
          </w:divBdr>
        </w:div>
        <w:div w:id="16196801">
          <w:marLeft w:val="360"/>
          <w:marRight w:val="0"/>
          <w:marTop w:val="200"/>
          <w:marBottom w:val="0"/>
          <w:divBdr>
            <w:top w:val="none" w:sz="0" w:space="0" w:color="auto"/>
            <w:left w:val="none" w:sz="0" w:space="0" w:color="auto"/>
            <w:bottom w:val="none" w:sz="0" w:space="0" w:color="auto"/>
            <w:right w:val="none" w:sz="0" w:space="0" w:color="auto"/>
          </w:divBdr>
        </w:div>
        <w:div w:id="759058286">
          <w:marLeft w:val="360"/>
          <w:marRight w:val="0"/>
          <w:marTop w:val="200"/>
          <w:marBottom w:val="0"/>
          <w:divBdr>
            <w:top w:val="none" w:sz="0" w:space="0" w:color="auto"/>
            <w:left w:val="none" w:sz="0" w:space="0" w:color="auto"/>
            <w:bottom w:val="none" w:sz="0" w:space="0" w:color="auto"/>
            <w:right w:val="none" w:sz="0" w:space="0" w:color="auto"/>
          </w:divBdr>
        </w:div>
        <w:div w:id="1447232989">
          <w:marLeft w:val="360"/>
          <w:marRight w:val="0"/>
          <w:marTop w:val="200"/>
          <w:marBottom w:val="0"/>
          <w:divBdr>
            <w:top w:val="none" w:sz="0" w:space="0" w:color="auto"/>
            <w:left w:val="none" w:sz="0" w:space="0" w:color="auto"/>
            <w:bottom w:val="none" w:sz="0" w:space="0" w:color="auto"/>
            <w:right w:val="none" w:sz="0" w:space="0" w:color="auto"/>
          </w:divBdr>
        </w:div>
        <w:div w:id="1414623127">
          <w:marLeft w:val="360"/>
          <w:marRight w:val="0"/>
          <w:marTop w:val="200"/>
          <w:marBottom w:val="0"/>
          <w:divBdr>
            <w:top w:val="none" w:sz="0" w:space="0" w:color="auto"/>
            <w:left w:val="none" w:sz="0" w:space="0" w:color="auto"/>
            <w:bottom w:val="none" w:sz="0" w:space="0" w:color="auto"/>
            <w:right w:val="none" w:sz="0" w:space="0" w:color="auto"/>
          </w:divBdr>
        </w:div>
        <w:div w:id="1703895075">
          <w:marLeft w:val="360"/>
          <w:marRight w:val="0"/>
          <w:marTop w:val="200"/>
          <w:marBottom w:val="0"/>
          <w:divBdr>
            <w:top w:val="none" w:sz="0" w:space="0" w:color="auto"/>
            <w:left w:val="none" w:sz="0" w:space="0" w:color="auto"/>
            <w:bottom w:val="none" w:sz="0" w:space="0" w:color="auto"/>
            <w:right w:val="none" w:sz="0" w:space="0" w:color="auto"/>
          </w:divBdr>
        </w:div>
        <w:div w:id="1503855632">
          <w:marLeft w:val="360"/>
          <w:marRight w:val="0"/>
          <w:marTop w:val="200"/>
          <w:marBottom w:val="0"/>
          <w:divBdr>
            <w:top w:val="none" w:sz="0" w:space="0" w:color="auto"/>
            <w:left w:val="none" w:sz="0" w:space="0" w:color="auto"/>
            <w:bottom w:val="none" w:sz="0" w:space="0" w:color="auto"/>
            <w:right w:val="none" w:sz="0" w:space="0" w:color="auto"/>
          </w:divBdr>
        </w:div>
        <w:div w:id="1793598980">
          <w:marLeft w:val="360"/>
          <w:marRight w:val="0"/>
          <w:marTop w:val="200"/>
          <w:marBottom w:val="0"/>
          <w:divBdr>
            <w:top w:val="none" w:sz="0" w:space="0" w:color="auto"/>
            <w:left w:val="none" w:sz="0" w:space="0" w:color="auto"/>
            <w:bottom w:val="none" w:sz="0" w:space="0" w:color="auto"/>
            <w:right w:val="none" w:sz="0" w:space="0" w:color="auto"/>
          </w:divBdr>
        </w:div>
        <w:div w:id="267006699">
          <w:marLeft w:val="360"/>
          <w:marRight w:val="0"/>
          <w:marTop w:val="200"/>
          <w:marBottom w:val="0"/>
          <w:divBdr>
            <w:top w:val="none" w:sz="0" w:space="0" w:color="auto"/>
            <w:left w:val="none" w:sz="0" w:space="0" w:color="auto"/>
            <w:bottom w:val="none" w:sz="0" w:space="0" w:color="auto"/>
            <w:right w:val="none" w:sz="0" w:space="0" w:color="auto"/>
          </w:divBdr>
        </w:div>
        <w:div w:id="1340696922">
          <w:marLeft w:val="360"/>
          <w:marRight w:val="0"/>
          <w:marTop w:val="200"/>
          <w:marBottom w:val="0"/>
          <w:divBdr>
            <w:top w:val="none" w:sz="0" w:space="0" w:color="auto"/>
            <w:left w:val="none" w:sz="0" w:space="0" w:color="auto"/>
            <w:bottom w:val="none" w:sz="0" w:space="0" w:color="auto"/>
            <w:right w:val="none" w:sz="0" w:space="0" w:color="auto"/>
          </w:divBdr>
        </w:div>
        <w:div w:id="149909790">
          <w:marLeft w:val="360"/>
          <w:marRight w:val="0"/>
          <w:marTop w:val="200"/>
          <w:marBottom w:val="0"/>
          <w:divBdr>
            <w:top w:val="none" w:sz="0" w:space="0" w:color="auto"/>
            <w:left w:val="none" w:sz="0" w:space="0" w:color="auto"/>
            <w:bottom w:val="none" w:sz="0" w:space="0" w:color="auto"/>
            <w:right w:val="none" w:sz="0" w:space="0" w:color="auto"/>
          </w:divBdr>
        </w:div>
        <w:div w:id="412555140">
          <w:marLeft w:val="360"/>
          <w:marRight w:val="0"/>
          <w:marTop w:val="200"/>
          <w:marBottom w:val="0"/>
          <w:divBdr>
            <w:top w:val="none" w:sz="0" w:space="0" w:color="auto"/>
            <w:left w:val="none" w:sz="0" w:space="0" w:color="auto"/>
            <w:bottom w:val="none" w:sz="0" w:space="0" w:color="auto"/>
            <w:right w:val="none" w:sz="0" w:space="0" w:color="auto"/>
          </w:divBdr>
        </w:div>
        <w:div w:id="1703901006">
          <w:marLeft w:val="360"/>
          <w:marRight w:val="0"/>
          <w:marTop w:val="200"/>
          <w:marBottom w:val="0"/>
          <w:divBdr>
            <w:top w:val="none" w:sz="0" w:space="0" w:color="auto"/>
            <w:left w:val="none" w:sz="0" w:space="0" w:color="auto"/>
            <w:bottom w:val="none" w:sz="0" w:space="0" w:color="auto"/>
            <w:right w:val="none" w:sz="0" w:space="0" w:color="auto"/>
          </w:divBdr>
        </w:div>
        <w:div w:id="900671580">
          <w:marLeft w:val="360"/>
          <w:marRight w:val="0"/>
          <w:marTop w:val="200"/>
          <w:marBottom w:val="0"/>
          <w:divBdr>
            <w:top w:val="none" w:sz="0" w:space="0" w:color="auto"/>
            <w:left w:val="none" w:sz="0" w:space="0" w:color="auto"/>
            <w:bottom w:val="none" w:sz="0" w:space="0" w:color="auto"/>
            <w:right w:val="none" w:sz="0" w:space="0" w:color="auto"/>
          </w:divBdr>
        </w:div>
        <w:div w:id="1367869538">
          <w:marLeft w:val="360"/>
          <w:marRight w:val="0"/>
          <w:marTop w:val="200"/>
          <w:marBottom w:val="0"/>
          <w:divBdr>
            <w:top w:val="none" w:sz="0" w:space="0" w:color="auto"/>
            <w:left w:val="none" w:sz="0" w:space="0" w:color="auto"/>
            <w:bottom w:val="none" w:sz="0" w:space="0" w:color="auto"/>
            <w:right w:val="none" w:sz="0" w:space="0" w:color="auto"/>
          </w:divBdr>
        </w:div>
        <w:div w:id="1672872470">
          <w:marLeft w:val="360"/>
          <w:marRight w:val="0"/>
          <w:marTop w:val="200"/>
          <w:marBottom w:val="0"/>
          <w:divBdr>
            <w:top w:val="none" w:sz="0" w:space="0" w:color="auto"/>
            <w:left w:val="none" w:sz="0" w:space="0" w:color="auto"/>
            <w:bottom w:val="none" w:sz="0" w:space="0" w:color="auto"/>
            <w:right w:val="none" w:sz="0" w:space="0" w:color="auto"/>
          </w:divBdr>
        </w:div>
        <w:div w:id="1037660234">
          <w:marLeft w:val="360"/>
          <w:marRight w:val="0"/>
          <w:marTop w:val="200"/>
          <w:marBottom w:val="0"/>
          <w:divBdr>
            <w:top w:val="none" w:sz="0" w:space="0" w:color="auto"/>
            <w:left w:val="none" w:sz="0" w:space="0" w:color="auto"/>
            <w:bottom w:val="none" w:sz="0" w:space="0" w:color="auto"/>
            <w:right w:val="none" w:sz="0" w:space="0" w:color="auto"/>
          </w:divBdr>
        </w:div>
        <w:div w:id="1176076126">
          <w:marLeft w:val="360"/>
          <w:marRight w:val="0"/>
          <w:marTop w:val="200"/>
          <w:marBottom w:val="0"/>
          <w:divBdr>
            <w:top w:val="none" w:sz="0" w:space="0" w:color="auto"/>
            <w:left w:val="none" w:sz="0" w:space="0" w:color="auto"/>
            <w:bottom w:val="none" w:sz="0" w:space="0" w:color="auto"/>
            <w:right w:val="none" w:sz="0" w:space="0" w:color="auto"/>
          </w:divBdr>
        </w:div>
        <w:div w:id="1275476441">
          <w:marLeft w:val="360"/>
          <w:marRight w:val="0"/>
          <w:marTop w:val="200"/>
          <w:marBottom w:val="0"/>
          <w:divBdr>
            <w:top w:val="none" w:sz="0" w:space="0" w:color="auto"/>
            <w:left w:val="none" w:sz="0" w:space="0" w:color="auto"/>
            <w:bottom w:val="none" w:sz="0" w:space="0" w:color="auto"/>
            <w:right w:val="none" w:sz="0" w:space="0" w:color="auto"/>
          </w:divBdr>
        </w:div>
        <w:div w:id="539392706">
          <w:marLeft w:val="360"/>
          <w:marRight w:val="0"/>
          <w:marTop w:val="200"/>
          <w:marBottom w:val="0"/>
          <w:divBdr>
            <w:top w:val="none" w:sz="0" w:space="0" w:color="auto"/>
            <w:left w:val="none" w:sz="0" w:space="0" w:color="auto"/>
            <w:bottom w:val="none" w:sz="0" w:space="0" w:color="auto"/>
            <w:right w:val="none" w:sz="0" w:space="0" w:color="auto"/>
          </w:divBdr>
        </w:div>
        <w:div w:id="1325662513">
          <w:marLeft w:val="360"/>
          <w:marRight w:val="0"/>
          <w:marTop w:val="200"/>
          <w:marBottom w:val="0"/>
          <w:divBdr>
            <w:top w:val="none" w:sz="0" w:space="0" w:color="auto"/>
            <w:left w:val="none" w:sz="0" w:space="0" w:color="auto"/>
            <w:bottom w:val="none" w:sz="0" w:space="0" w:color="auto"/>
            <w:right w:val="none" w:sz="0" w:space="0" w:color="auto"/>
          </w:divBdr>
        </w:div>
        <w:div w:id="1560360075">
          <w:marLeft w:val="360"/>
          <w:marRight w:val="0"/>
          <w:marTop w:val="200"/>
          <w:marBottom w:val="0"/>
          <w:divBdr>
            <w:top w:val="none" w:sz="0" w:space="0" w:color="auto"/>
            <w:left w:val="none" w:sz="0" w:space="0" w:color="auto"/>
            <w:bottom w:val="none" w:sz="0" w:space="0" w:color="auto"/>
            <w:right w:val="none" w:sz="0" w:space="0" w:color="auto"/>
          </w:divBdr>
        </w:div>
        <w:div w:id="1727606839">
          <w:marLeft w:val="360"/>
          <w:marRight w:val="0"/>
          <w:marTop w:val="200"/>
          <w:marBottom w:val="0"/>
          <w:divBdr>
            <w:top w:val="none" w:sz="0" w:space="0" w:color="auto"/>
            <w:left w:val="none" w:sz="0" w:space="0" w:color="auto"/>
            <w:bottom w:val="none" w:sz="0" w:space="0" w:color="auto"/>
            <w:right w:val="none" w:sz="0" w:space="0" w:color="auto"/>
          </w:divBdr>
        </w:div>
        <w:div w:id="7566463">
          <w:marLeft w:val="360"/>
          <w:marRight w:val="0"/>
          <w:marTop w:val="200"/>
          <w:marBottom w:val="0"/>
          <w:divBdr>
            <w:top w:val="none" w:sz="0" w:space="0" w:color="auto"/>
            <w:left w:val="none" w:sz="0" w:space="0" w:color="auto"/>
            <w:bottom w:val="none" w:sz="0" w:space="0" w:color="auto"/>
            <w:right w:val="none" w:sz="0" w:space="0" w:color="auto"/>
          </w:divBdr>
        </w:div>
        <w:div w:id="2138332500">
          <w:marLeft w:val="360"/>
          <w:marRight w:val="0"/>
          <w:marTop w:val="200"/>
          <w:marBottom w:val="0"/>
          <w:divBdr>
            <w:top w:val="none" w:sz="0" w:space="0" w:color="auto"/>
            <w:left w:val="none" w:sz="0" w:space="0" w:color="auto"/>
            <w:bottom w:val="none" w:sz="0" w:space="0" w:color="auto"/>
            <w:right w:val="none" w:sz="0" w:space="0" w:color="auto"/>
          </w:divBdr>
        </w:div>
        <w:div w:id="1412462397">
          <w:marLeft w:val="360"/>
          <w:marRight w:val="0"/>
          <w:marTop w:val="200"/>
          <w:marBottom w:val="0"/>
          <w:divBdr>
            <w:top w:val="none" w:sz="0" w:space="0" w:color="auto"/>
            <w:left w:val="none" w:sz="0" w:space="0" w:color="auto"/>
            <w:bottom w:val="none" w:sz="0" w:space="0" w:color="auto"/>
            <w:right w:val="none" w:sz="0" w:space="0" w:color="auto"/>
          </w:divBdr>
        </w:div>
        <w:div w:id="1515991812">
          <w:marLeft w:val="360"/>
          <w:marRight w:val="0"/>
          <w:marTop w:val="200"/>
          <w:marBottom w:val="0"/>
          <w:divBdr>
            <w:top w:val="none" w:sz="0" w:space="0" w:color="auto"/>
            <w:left w:val="none" w:sz="0" w:space="0" w:color="auto"/>
            <w:bottom w:val="none" w:sz="0" w:space="0" w:color="auto"/>
            <w:right w:val="none" w:sz="0" w:space="0" w:color="auto"/>
          </w:divBdr>
        </w:div>
        <w:div w:id="1048528088">
          <w:marLeft w:val="360"/>
          <w:marRight w:val="0"/>
          <w:marTop w:val="200"/>
          <w:marBottom w:val="0"/>
          <w:divBdr>
            <w:top w:val="none" w:sz="0" w:space="0" w:color="auto"/>
            <w:left w:val="none" w:sz="0" w:space="0" w:color="auto"/>
            <w:bottom w:val="none" w:sz="0" w:space="0" w:color="auto"/>
            <w:right w:val="none" w:sz="0" w:space="0" w:color="auto"/>
          </w:divBdr>
        </w:div>
        <w:div w:id="814448163">
          <w:marLeft w:val="360"/>
          <w:marRight w:val="0"/>
          <w:marTop w:val="200"/>
          <w:marBottom w:val="0"/>
          <w:divBdr>
            <w:top w:val="none" w:sz="0" w:space="0" w:color="auto"/>
            <w:left w:val="none" w:sz="0" w:space="0" w:color="auto"/>
            <w:bottom w:val="none" w:sz="0" w:space="0" w:color="auto"/>
            <w:right w:val="none" w:sz="0" w:space="0" w:color="auto"/>
          </w:divBdr>
        </w:div>
        <w:div w:id="1939485584">
          <w:marLeft w:val="360"/>
          <w:marRight w:val="0"/>
          <w:marTop w:val="200"/>
          <w:marBottom w:val="0"/>
          <w:divBdr>
            <w:top w:val="none" w:sz="0" w:space="0" w:color="auto"/>
            <w:left w:val="none" w:sz="0" w:space="0" w:color="auto"/>
            <w:bottom w:val="none" w:sz="0" w:space="0" w:color="auto"/>
            <w:right w:val="none" w:sz="0" w:space="0" w:color="auto"/>
          </w:divBdr>
        </w:div>
        <w:div w:id="1137146653">
          <w:marLeft w:val="360"/>
          <w:marRight w:val="0"/>
          <w:marTop w:val="200"/>
          <w:marBottom w:val="0"/>
          <w:divBdr>
            <w:top w:val="none" w:sz="0" w:space="0" w:color="auto"/>
            <w:left w:val="none" w:sz="0" w:space="0" w:color="auto"/>
            <w:bottom w:val="none" w:sz="0" w:space="0" w:color="auto"/>
            <w:right w:val="none" w:sz="0" w:space="0" w:color="auto"/>
          </w:divBdr>
        </w:div>
        <w:div w:id="1713186618">
          <w:marLeft w:val="360"/>
          <w:marRight w:val="0"/>
          <w:marTop w:val="200"/>
          <w:marBottom w:val="0"/>
          <w:divBdr>
            <w:top w:val="none" w:sz="0" w:space="0" w:color="auto"/>
            <w:left w:val="none" w:sz="0" w:space="0" w:color="auto"/>
            <w:bottom w:val="none" w:sz="0" w:space="0" w:color="auto"/>
            <w:right w:val="none" w:sz="0" w:space="0" w:color="auto"/>
          </w:divBdr>
        </w:div>
        <w:div w:id="1951232519">
          <w:marLeft w:val="360"/>
          <w:marRight w:val="0"/>
          <w:marTop w:val="200"/>
          <w:marBottom w:val="0"/>
          <w:divBdr>
            <w:top w:val="none" w:sz="0" w:space="0" w:color="auto"/>
            <w:left w:val="none" w:sz="0" w:space="0" w:color="auto"/>
            <w:bottom w:val="none" w:sz="0" w:space="0" w:color="auto"/>
            <w:right w:val="none" w:sz="0" w:space="0" w:color="auto"/>
          </w:divBdr>
        </w:div>
        <w:div w:id="2011368489">
          <w:marLeft w:val="360"/>
          <w:marRight w:val="0"/>
          <w:marTop w:val="200"/>
          <w:marBottom w:val="0"/>
          <w:divBdr>
            <w:top w:val="none" w:sz="0" w:space="0" w:color="auto"/>
            <w:left w:val="none" w:sz="0" w:space="0" w:color="auto"/>
            <w:bottom w:val="none" w:sz="0" w:space="0" w:color="auto"/>
            <w:right w:val="none" w:sz="0" w:space="0" w:color="auto"/>
          </w:divBdr>
        </w:div>
        <w:div w:id="968973001">
          <w:marLeft w:val="360"/>
          <w:marRight w:val="0"/>
          <w:marTop w:val="200"/>
          <w:marBottom w:val="0"/>
          <w:divBdr>
            <w:top w:val="none" w:sz="0" w:space="0" w:color="auto"/>
            <w:left w:val="none" w:sz="0" w:space="0" w:color="auto"/>
            <w:bottom w:val="none" w:sz="0" w:space="0" w:color="auto"/>
            <w:right w:val="none" w:sz="0" w:space="0" w:color="auto"/>
          </w:divBdr>
        </w:div>
        <w:div w:id="1306159001">
          <w:marLeft w:val="360"/>
          <w:marRight w:val="0"/>
          <w:marTop w:val="200"/>
          <w:marBottom w:val="0"/>
          <w:divBdr>
            <w:top w:val="none" w:sz="0" w:space="0" w:color="auto"/>
            <w:left w:val="none" w:sz="0" w:space="0" w:color="auto"/>
            <w:bottom w:val="none" w:sz="0" w:space="0" w:color="auto"/>
            <w:right w:val="none" w:sz="0" w:space="0" w:color="auto"/>
          </w:divBdr>
        </w:div>
        <w:div w:id="1064911000">
          <w:marLeft w:val="360"/>
          <w:marRight w:val="0"/>
          <w:marTop w:val="200"/>
          <w:marBottom w:val="0"/>
          <w:divBdr>
            <w:top w:val="none" w:sz="0" w:space="0" w:color="auto"/>
            <w:left w:val="none" w:sz="0" w:space="0" w:color="auto"/>
            <w:bottom w:val="none" w:sz="0" w:space="0" w:color="auto"/>
            <w:right w:val="none" w:sz="0" w:space="0" w:color="auto"/>
          </w:divBdr>
        </w:div>
        <w:div w:id="1875381108">
          <w:marLeft w:val="360"/>
          <w:marRight w:val="0"/>
          <w:marTop w:val="200"/>
          <w:marBottom w:val="0"/>
          <w:divBdr>
            <w:top w:val="none" w:sz="0" w:space="0" w:color="auto"/>
            <w:left w:val="none" w:sz="0" w:space="0" w:color="auto"/>
            <w:bottom w:val="none" w:sz="0" w:space="0" w:color="auto"/>
            <w:right w:val="none" w:sz="0" w:space="0" w:color="auto"/>
          </w:divBdr>
        </w:div>
        <w:div w:id="2099281861">
          <w:marLeft w:val="360"/>
          <w:marRight w:val="0"/>
          <w:marTop w:val="200"/>
          <w:marBottom w:val="0"/>
          <w:divBdr>
            <w:top w:val="none" w:sz="0" w:space="0" w:color="auto"/>
            <w:left w:val="none" w:sz="0" w:space="0" w:color="auto"/>
            <w:bottom w:val="none" w:sz="0" w:space="0" w:color="auto"/>
            <w:right w:val="none" w:sz="0" w:space="0" w:color="auto"/>
          </w:divBdr>
        </w:div>
      </w:divsChild>
    </w:div>
    <w:div w:id="1819180723">
      <w:bodyDiv w:val="1"/>
      <w:marLeft w:val="0"/>
      <w:marRight w:val="0"/>
      <w:marTop w:val="0"/>
      <w:marBottom w:val="0"/>
      <w:divBdr>
        <w:top w:val="none" w:sz="0" w:space="0" w:color="auto"/>
        <w:left w:val="none" w:sz="0" w:space="0" w:color="auto"/>
        <w:bottom w:val="none" w:sz="0" w:space="0" w:color="auto"/>
        <w:right w:val="none" w:sz="0" w:space="0" w:color="auto"/>
      </w:divBdr>
    </w:div>
    <w:div w:id="209015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news/magazine-21953364" TargetMode="External"/><Relationship Id="rId13" Type="http://schemas.openxmlformats.org/officeDocument/2006/relationships/hyperlink" Target="https://www.archives.gov/publications/prologue/2010/winter/nuremberg.html" TargetMode="External"/><Relationship Id="rId18" Type="http://schemas.openxmlformats.org/officeDocument/2006/relationships/hyperlink" Target="https://www.britishpathe.com/video/british-depression" TargetMode="External"/><Relationship Id="rId3" Type="http://schemas.openxmlformats.org/officeDocument/2006/relationships/settings" Target="settings.xml"/><Relationship Id="rId21" Type="http://schemas.openxmlformats.org/officeDocument/2006/relationships/hyperlink" Target="https://www.bbc.com/historyofthebbc/100-voices/pioneering-women" TargetMode="External"/><Relationship Id="rId7" Type="http://schemas.openxmlformats.org/officeDocument/2006/relationships/hyperlink" Target="https://genome.ch.bbc.co.uk/" TargetMode="External"/><Relationship Id="rId12" Type="http://schemas.openxmlformats.org/officeDocument/2006/relationships/hyperlink" Target="https://www.bbc.com/historyofthebbc/100-voices/pioneering-women" TargetMode="External"/><Relationship Id="rId17" Type="http://schemas.openxmlformats.org/officeDocument/2006/relationships/hyperlink" Target="https://genome.ch.bbc.co.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oltonworktown.co.uk" TargetMode="External"/><Relationship Id="rId20" Type="http://schemas.openxmlformats.org/officeDocument/2006/relationships/hyperlink" Target="https://www.bbc.co.uk/archiv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atcen.ac.uk/our-research/research/british-social-attitude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nationalarchives.gov.uk/cabinetpapers/themes/interwar-unemployment-insurance.htm" TargetMode="External"/><Relationship Id="rId23" Type="http://schemas.openxmlformats.org/officeDocument/2006/relationships/footer" Target="footer2.xml"/><Relationship Id="rId10" Type="http://schemas.openxmlformats.org/officeDocument/2006/relationships/hyperlink" Target="https://www.bbc.co.uk/news/magazine-21953364" TargetMode="External"/><Relationship Id="rId19" Type="http://schemas.openxmlformats.org/officeDocument/2006/relationships/hyperlink" Target="https://www.britishpathe.com/video/minister-speaks-on-unemployment/query/unemployment" TargetMode="External"/><Relationship Id="rId4" Type="http://schemas.openxmlformats.org/officeDocument/2006/relationships/webSettings" Target="webSettings.xml"/><Relationship Id="rId9" Type="http://schemas.openxmlformats.org/officeDocument/2006/relationships/hyperlink" Target="https://booth.lse.ac.uk/" TargetMode="External"/><Relationship Id="rId14" Type="http://schemas.openxmlformats.org/officeDocument/2006/relationships/hyperlink" Target="https://www.bbc.co.uk/archive/sir-william-beveridge-announcement/zn4qrj6"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367</TotalTime>
  <Pages>8</Pages>
  <Words>2668</Words>
  <Characters>15213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17846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Challis,D</dc:creator>
  <cp:keywords/>
  <dc:description/>
  <cp:lastModifiedBy>Challis,D</cp:lastModifiedBy>
  <cp:revision>19</cp:revision>
  <cp:lastPrinted>2019-08-07T15:26:00Z</cp:lastPrinted>
  <dcterms:created xsi:type="dcterms:W3CDTF">2019-08-07T15:21:00Z</dcterms:created>
  <dcterms:modified xsi:type="dcterms:W3CDTF">2019-08-21T13:54:00Z</dcterms:modified>
</cp:coreProperties>
</file>