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23" w:rsidRPr="0029631D" w:rsidRDefault="002F6923">
      <w:pPr>
        <w:rPr>
          <w:b/>
        </w:rPr>
      </w:pPr>
      <w:r w:rsidRPr="002806DD">
        <w:rPr>
          <w:b/>
        </w:rPr>
        <w:t>LSE Library Risk Assessment – School Groups / Other accompanied groups of under 18 years</w:t>
      </w:r>
    </w:p>
    <w:p w:rsidR="002806DD" w:rsidRPr="002806DD" w:rsidRDefault="002806DD">
      <w:pPr>
        <w:rPr>
          <w:u w:val="single"/>
        </w:rPr>
      </w:pPr>
      <w:r w:rsidRPr="002806DD">
        <w:rPr>
          <w:u w:val="single"/>
        </w:rPr>
        <w:t>General Guidelines</w:t>
      </w:r>
    </w:p>
    <w:p w:rsidR="000C7F52" w:rsidRDefault="000C7F52">
      <w:r>
        <w:t>Spaces: The following has been prepared by LSE Library staff to assist you in making a risk assessment for your visit. LSE Library spaces are maintained so they are safe for LSE Staff, students, other adult users and visiting researchers. They are not designed for children. Over 18 year olds are the main users of our spaces and resources. However, there should not be a problem for children and young people to use these spaces if accompanied by adults and behaving sensibly.</w:t>
      </w:r>
    </w:p>
    <w:p w:rsidR="000C7F52" w:rsidRDefault="000C7F52">
      <w:r>
        <w:t>People: The Education and Outreach Officer and Learning Support Services Manager have DBS enhanced disclosure.</w:t>
      </w:r>
    </w:p>
    <w:p w:rsidR="000C7F52" w:rsidRDefault="000C7F52">
      <w:r>
        <w:t>Insurance: LSE Library has publ</w:t>
      </w:r>
      <w:r w:rsidR="0022016F">
        <w:t>ic indemnity insurance.</w:t>
      </w:r>
    </w:p>
    <w:p w:rsidR="000C7F52" w:rsidRDefault="000C7F52">
      <w:r>
        <w:t>First Aid: We have staff trained in First Aid on site.</w:t>
      </w:r>
    </w:p>
    <w:p w:rsidR="000C7F52" w:rsidRDefault="000C7F52">
      <w:r>
        <w:t>Supervision: Teachers and / or accompanying adults are responsible for the health and safety of their group and should remain with pupils / children at all times in the building and in the event of an emergency evacuation. We require the following staff</w:t>
      </w:r>
      <w:r w:rsidR="00477EF7">
        <w:t xml:space="preserve"> / adult</w:t>
      </w:r>
      <w:r>
        <w:t xml:space="preserve"> to pupil ratios:</w:t>
      </w:r>
    </w:p>
    <w:p w:rsidR="000C7F52" w:rsidRDefault="00477EF7" w:rsidP="00477EF7">
      <w:pPr>
        <w:pStyle w:val="ListParagraph"/>
        <w:numPr>
          <w:ilvl w:val="0"/>
          <w:numId w:val="3"/>
        </w:numPr>
      </w:pPr>
      <w:r>
        <w:t>Reception / Nursery – 1:3</w:t>
      </w:r>
      <w:r w:rsidR="00147B1A">
        <w:t xml:space="preserve"> (recommend gallery space only)</w:t>
      </w:r>
    </w:p>
    <w:p w:rsidR="00477EF7" w:rsidRDefault="00477EF7" w:rsidP="00477EF7">
      <w:pPr>
        <w:pStyle w:val="ListParagraph"/>
        <w:numPr>
          <w:ilvl w:val="0"/>
          <w:numId w:val="3"/>
        </w:numPr>
      </w:pPr>
      <w:r>
        <w:t>Special schools – 1:4</w:t>
      </w:r>
    </w:p>
    <w:p w:rsidR="00477EF7" w:rsidRDefault="00477EF7" w:rsidP="00477EF7">
      <w:pPr>
        <w:pStyle w:val="ListParagraph"/>
        <w:numPr>
          <w:ilvl w:val="0"/>
          <w:numId w:val="3"/>
        </w:numPr>
      </w:pPr>
      <w:r>
        <w:t>Primary schools</w:t>
      </w:r>
      <w:r w:rsidR="0022016F">
        <w:t xml:space="preserve"> </w:t>
      </w:r>
      <w:r>
        <w:t xml:space="preserve">– 1:6 </w:t>
      </w:r>
    </w:p>
    <w:p w:rsidR="0022016F" w:rsidRDefault="00477EF7" w:rsidP="00477EF7">
      <w:pPr>
        <w:pStyle w:val="ListParagraph"/>
        <w:numPr>
          <w:ilvl w:val="0"/>
          <w:numId w:val="3"/>
        </w:numPr>
      </w:pPr>
      <w:r>
        <w:t>Secondary schools</w:t>
      </w:r>
      <w:r w:rsidR="0022016F">
        <w:t xml:space="preserve"> KS3 – 1:10, KS4 &amp; KS5: 1:15</w:t>
      </w:r>
    </w:p>
    <w:p w:rsidR="002F6923" w:rsidRDefault="002F6923">
      <w:bookmarkStart w:id="0" w:name="_GoBack"/>
      <w:bookmarkEnd w:id="0"/>
    </w:p>
    <w:p w:rsidR="00477EF7" w:rsidRPr="00477EF7" w:rsidRDefault="00477EF7">
      <w:pPr>
        <w:rPr>
          <w:u w:val="single"/>
        </w:rPr>
      </w:pPr>
      <w:r w:rsidRPr="00477EF7">
        <w:rPr>
          <w:u w:val="single"/>
        </w:rPr>
        <w:t>Risk Assessment</w:t>
      </w:r>
    </w:p>
    <w:tbl>
      <w:tblPr>
        <w:tblStyle w:val="TableGrid"/>
        <w:tblW w:w="5000" w:type="pct"/>
        <w:tblLayout w:type="fixed"/>
        <w:tblLook w:val="04A0" w:firstRow="1" w:lastRow="0" w:firstColumn="1" w:lastColumn="0" w:noHBand="0" w:noVBand="1"/>
      </w:tblPr>
      <w:tblGrid>
        <w:gridCol w:w="1130"/>
        <w:gridCol w:w="1280"/>
        <w:gridCol w:w="1156"/>
        <w:gridCol w:w="965"/>
        <w:gridCol w:w="1729"/>
        <w:gridCol w:w="1414"/>
        <w:gridCol w:w="1342"/>
      </w:tblGrid>
      <w:tr w:rsidR="002F6923" w:rsidTr="002F6923">
        <w:trPr>
          <w:trHeight w:val="1122"/>
        </w:trPr>
        <w:tc>
          <w:tcPr>
            <w:tcW w:w="627" w:type="pct"/>
          </w:tcPr>
          <w:p w:rsidR="002F6923" w:rsidRPr="004162DC" w:rsidRDefault="002F6923" w:rsidP="002806DD">
            <w:pPr>
              <w:rPr>
                <w:rFonts w:ascii="Arial" w:hAnsi="Arial" w:cs="Arial"/>
                <w:color w:val="9999CC"/>
                <w:sz w:val="20"/>
                <w:lang w:val="en-GB"/>
              </w:rPr>
            </w:pPr>
            <w:r w:rsidRPr="004162DC">
              <w:rPr>
                <w:rFonts w:ascii="Arial" w:hAnsi="Arial" w:cs="Arial"/>
                <w:color w:val="9999CC"/>
                <w:sz w:val="20"/>
                <w:lang w:val="en-GB"/>
              </w:rPr>
              <w:t xml:space="preserve">Hazard </w:t>
            </w:r>
            <w:r>
              <w:rPr>
                <w:rFonts w:ascii="Arial" w:hAnsi="Arial" w:cs="Arial"/>
                <w:color w:val="9999CC"/>
                <w:sz w:val="20"/>
                <w:lang w:val="en-GB"/>
              </w:rPr>
              <w:t>Identified</w:t>
            </w:r>
          </w:p>
        </w:tc>
        <w:tc>
          <w:tcPr>
            <w:tcW w:w="710" w:type="pct"/>
          </w:tcPr>
          <w:p w:rsidR="002F6923" w:rsidRPr="004162DC" w:rsidRDefault="002F6923" w:rsidP="002806DD">
            <w:pPr>
              <w:rPr>
                <w:rFonts w:ascii="Arial" w:hAnsi="Arial" w:cs="Arial"/>
                <w:color w:val="9999CC"/>
                <w:sz w:val="20"/>
                <w:lang w:val="en-GB"/>
              </w:rPr>
            </w:pPr>
            <w:r w:rsidRPr="004162DC">
              <w:rPr>
                <w:rFonts w:ascii="Arial" w:hAnsi="Arial" w:cs="Arial"/>
                <w:color w:val="9999CC"/>
                <w:sz w:val="20"/>
                <w:lang w:val="en-GB"/>
              </w:rPr>
              <w:t>Describe why this is a potential hazard?</w:t>
            </w:r>
          </w:p>
        </w:tc>
        <w:tc>
          <w:tcPr>
            <w:tcW w:w="641" w:type="pct"/>
          </w:tcPr>
          <w:p w:rsidR="002F6923" w:rsidRDefault="002F6923" w:rsidP="002806DD">
            <w:pPr>
              <w:ind w:left="113" w:right="113"/>
              <w:rPr>
                <w:rFonts w:ascii="Arial" w:hAnsi="Arial" w:cs="Arial"/>
                <w:color w:val="9999CC"/>
                <w:sz w:val="20"/>
                <w:lang w:val="en-GB"/>
              </w:rPr>
            </w:pPr>
            <w:r>
              <w:rPr>
                <w:rFonts w:ascii="Arial" w:hAnsi="Arial" w:cs="Arial"/>
                <w:color w:val="9999CC"/>
                <w:sz w:val="20"/>
                <w:lang w:val="en-GB"/>
              </w:rPr>
              <w:t>Who is at risk?</w:t>
            </w:r>
          </w:p>
        </w:tc>
        <w:tc>
          <w:tcPr>
            <w:tcW w:w="535" w:type="pct"/>
          </w:tcPr>
          <w:p w:rsidR="002F6923" w:rsidRPr="004162DC" w:rsidRDefault="002F6923" w:rsidP="002806DD">
            <w:pPr>
              <w:ind w:left="113" w:right="113"/>
              <w:rPr>
                <w:rFonts w:ascii="Arial" w:hAnsi="Arial" w:cs="Arial"/>
                <w:color w:val="9999CC"/>
                <w:sz w:val="20"/>
                <w:lang w:val="en-GB"/>
              </w:rPr>
            </w:pPr>
            <w:r>
              <w:rPr>
                <w:rFonts w:ascii="Arial" w:hAnsi="Arial" w:cs="Arial"/>
                <w:color w:val="9999CC"/>
                <w:sz w:val="20"/>
                <w:lang w:val="en-GB"/>
              </w:rPr>
              <w:t>Risk Score</w:t>
            </w:r>
          </w:p>
        </w:tc>
        <w:tc>
          <w:tcPr>
            <w:tcW w:w="959" w:type="pct"/>
          </w:tcPr>
          <w:p w:rsidR="002F6923" w:rsidRPr="004162DC" w:rsidRDefault="002F6923" w:rsidP="002806DD">
            <w:pPr>
              <w:rPr>
                <w:rFonts w:ascii="Arial" w:hAnsi="Arial" w:cs="Arial"/>
                <w:color w:val="9999CC"/>
                <w:sz w:val="20"/>
                <w:lang w:val="en-GB"/>
              </w:rPr>
            </w:pPr>
            <w:r w:rsidRPr="004162DC">
              <w:rPr>
                <w:rFonts w:ascii="Arial" w:hAnsi="Arial" w:cs="Arial"/>
                <w:color w:val="9999CC"/>
                <w:sz w:val="20"/>
                <w:lang w:val="en-GB"/>
              </w:rPr>
              <w:t>Actions to be taken</w:t>
            </w:r>
            <w:r>
              <w:rPr>
                <w:rFonts w:ascii="Arial" w:hAnsi="Arial" w:cs="Arial"/>
                <w:color w:val="9999CC"/>
                <w:sz w:val="20"/>
                <w:lang w:val="en-GB"/>
              </w:rPr>
              <w:t xml:space="preserve"> before the event</w:t>
            </w:r>
            <w:r w:rsidRPr="004162DC">
              <w:rPr>
                <w:rFonts w:ascii="Arial" w:hAnsi="Arial" w:cs="Arial"/>
                <w:color w:val="9999CC"/>
                <w:sz w:val="20"/>
                <w:lang w:val="en-GB"/>
              </w:rPr>
              <w:t xml:space="preserve"> to avoid the potential hazard from happening?</w:t>
            </w:r>
          </w:p>
        </w:tc>
        <w:tc>
          <w:tcPr>
            <w:tcW w:w="784" w:type="pct"/>
          </w:tcPr>
          <w:p w:rsidR="002F6923" w:rsidRPr="004162DC" w:rsidRDefault="002F6923" w:rsidP="002806DD">
            <w:pPr>
              <w:rPr>
                <w:rFonts w:ascii="Arial" w:hAnsi="Arial" w:cs="Arial"/>
                <w:color w:val="9999CC"/>
                <w:sz w:val="20"/>
                <w:lang w:val="en-GB"/>
              </w:rPr>
            </w:pPr>
            <w:r>
              <w:rPr>
                <w:rFonts w:ascii="Arial" w:hAnsi="Arial" w:cs="Arial"/>
                <w:color w:val="9999CC"/>
                <w:sz w:val="20"/>
                <w:lang w:val="en-GB"/>
              </w:rPr>
              <w:t>Actions to be taken at the event</w:t>
            </w:r>
            <w:r w:rsidRPr="004162DC">
              <w:rPr>
                <w:rFonts w:ascii="Arial" w:hAnsi="Arial" w:cs="Arial"/>
                <w:color w:val="9999CC"/>
                <w:sz w:val="20"/>
                <w:lang w:val="en-GB"/>
              </w:rPr>
              <w:t>?</w:t>
            </w:r>
          </w:p>
        </w:tc>
        <w:tc>
          <w:tcPr>
            <w:tcW w:w="744" w:type="pct"/>
          </w:tcPr>
          <w:p w:rsidR="002F6923" w:rsidRDefault="002F6923" w:rsidP="002806DD">
            <w:pPr>
              <w:rPr>
                <w:rFonts w:ascii="Arial" w:hAnsi="Arial" w:cs="Arial"/>
                <w:color w:val="9999CC"/>
                <w:sz w:val="20"/>
                <w:lang w:val="en-GB"/>
              </w:rPr>
            </w:pPr>
            <w:r w:rsidRPr="000B06F0">
              <w:rPr>
                <w:rFonts w:ascii="Arial" w:hAnsi="Arial" w:cs="Arial"/>
                <w:color w:val="9999CC"/>
                <w:sz w:val="20"/>
                <w:lang w:val="en-GB"/>
              </w:rPr>
              <w:t>Who will do this?</w:t>
            </w:r>
          </w:p>
        </w:tc>
      </w:tr>
      <w:tr w:rsidR="002F6923" w:rsidRPr="00520348" w:rsidTr="002F6923">
        <w:sdt>
          <w:sdtPr>
            <w:rPr>
              <w:rFonts w:ascii="Arial" w:hAnsi="Arial" w:cs="Arial"/>
              <w:sz w:val="20"/>
            </w:rPr>
            <w:alias w:val="Hazard Identified"/>
            <w:tag w:val="Hazard Identified"/>
            <w:id w:val="-1158072163"/>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C73373" w:rsidP="002806DD">
                <w:pPr>
                  <w:rPr>
                    <w:rFonts w:ascii="Arial" w:hAnsi="Arial" w:cs="Arial"/>
                    <w:sz w:val="20"/>
                    <w:lang w:val="en-GB"/>
                  </w:rPr>
                </w:pPr>
                <w:r>
                  <w:rPr>
                    <w:rFonts w:ascii="Arial" w:hAnsi="Arial" w:cs="Arial"/>
                    <w:sz w:val="20"/>
                  </w:rPr>
                  <w:t>Slips, trips, housekeeping</w:t>
                </w:r>
              </w:p>
            </w:tc>
          </w:sdtContent>
        </w:sdt>
        <w:sdt>
          <w:sdtPr>
            <w:rPr>
              <w:rFonts w:ascii="Arial" w:hAnsi="Arial" w:cs="Arial"/>
              <w:sz w:val="20"/>
            </w:rPr>
            <w:id w:val="-284579720"/>
            <w:text/>
          </w:sdtPr>
          <w:sdtEndPr/>
          <w:sdtContent>
            <w:tc>
              <w:tcPr>
                <w:tcW w:w="710" w:type="pct"/>
              </w:tcPr>
              <w:p w:rsidR="002F6923" w:rsidRPr="00520348" w:rsidRDefault="00C73373" w:rsidP="00C73373">
                <w:pPr>
                  <w:rPr>
                    <w:rFonts w:ascii="Arial" w:hAnsi="Arial" w:cs="Arial"/>
                    <w:sz w:val="20"/>
                    <w:lang w:val="en-GB"/>
                  </w:rPr>
                </w:pPr>
                <w:r>
                  <w:rPr>
                    <w:rFonts w:ascii="Arial" w:hAnsi="Arial" w:cs="Arial"/>
                    <w:sz w:val="20"/>
                  </w:rPr>
                  <w:t>Slightly uneven areas between gallery space and on entrance to library.</w:t>
                </w:r>
              </w:p>
            </w:tc>
          </w:sdtContent>
        </w:sdt>
        <w:sdt>
          <w:sdtPr>
            <w:rPr>
              <w:rFonts w:ascii="Arial" w:hAnsi="Arial" w:cs="Arial"/>
              <w:sz w:val="20"/>
            </w:rPr>
            <w:alias w:val="Who is at risk"/>
            <w:tag w:val="Who is at risk"/>
            <w:id w:val="-1663303313"/>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C73373"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1763803618"/>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C73373" w:rsidP="002806DD">
                <w:pPr>
                  <w:rPr>
                    <w:rFonts w:ascii="Arial" w:hAnsi="Arial" w:cs="Arial"/>
                    <w:sz w:val="20"/>
                    <w:lang w:val="en-GB"/>
                  </w:rPr>
                </w:pPr>
                <w:r>
                  <w:rPr>
                    <w:rFonts w:ascii="Arial" w:hAnsi="Arial" w:cs="Arial"/>
                    <w:sz w:val="20"/>
                  </w:rPr>
                  <w:t>2</w:t>
                </w:r>
              </w:p>
            </w:tc>
          </w:sdtContent>
        </w:sdt>
        <w:sdt>
          <w:sdtPr>
            <w:rPr>
              <w:rFonts w:ascii="Arial" w:hAnsi="Arial" w:cs="Arial"/>
              <w:sz w:val="20"/>
            </w:rPr>
            <w:id w:val="685640861"/>
            <w:text/>
          </w:sdtPr>
          <w:sdtEndPr/>
          <w:sdtContent>
            <w:tc>
              <w:tcPr>
                <w:tcW w:w="959" w:type="pct"/>
              </w:tcPr>
              <w:p w:rsidR="002F6923" w:rsidRPr="00520348" w:rsidRDefault="00C73373" w:rsidP="00C73373">
                <w:pPr>
                  <w:rPr>
                    <w:rFonts w:ascii="Arial" w:hAnsi="Arial" w:cs="Arial"/>
                    <w:sz w:val="20"/>
                    <w:lang w:val="en-GB"/>
                  </w:rPr>
                </w:pPr>
                <w:r>
                  <w:rPr>
                    <w:rFonts w:ascii="Arial" w:hAnsi="Arial" w:cs="Arial"/>
                    <w:sz w:val="20"/>
                  </w:rPr>
                  <w:t>The areas are only slightly uneven. Good housekeeping. Any other areas that have a potential hazard are cordoned off or flagged up appropriately with hazard signage.</w:t>
                </w:r>
              </w:p>
            </w:tc>
          </w:sdtContent>
        </w:sdt>
        <w:sdt>
          <w:sdtPr>
            <w:rPr>
              <w:rFonts w:ascii="Arial" w:hAnsi="Arial" w:cs="Arial"/>
              <w:sz w:val="20"/>
            </w:rPr>
            <w:id w:val="-2077272432"/>
            <w:text/>
          </w:sdtPr>
          <w:sdtEndPr/>
          <w:sdtContent>
            <w:tc>
              <w:tcPr>
                <w:tcW w:w="784" w:type="pct"/>
              </w:tcPr>
              <w:p w:rsidR="002F6923" w:rsidRPr="00520348" w:rsidRDefault="00C73373" w:rsidP="00C73373">
                <w:pPr>
                  <w:rPr>
                    <w:rFonts w:ascii="Arial" w:hAnsi="Arial" w:cs="Arial"/>
                    <w:sz w:val="20"/>
                    <w:lang w:val="en-GB"/>
                  </w:rPr>
                </w:pPr>
                <w:r>
                  <w:rPr>
                    <w:rFonts w:ascii="Arial" w:hAnsi="Arial" w:cs="Arial"/>
                    <w:sz w:val="20"/>
                  </w:rPr>
                  <w:t>Regular checks are made by library staff and dealt with by LSE estates maintenance teams.</w:t>
                </w:r>
              </w:p>
            </w:tc>
          </w:sdtContent>
        </w:sdt>
        <w:sdt>
          <w:sdtPr>
            <w:rPr>
              <w:rFonts w:ascii="Arial" w:hAnsi="Arial" w:cs="Arial"/>
              <w:sz w:val="20"/>
            </w:rPr>
            <w:id w:val="-1360658082"/>
            <w:text/>
          </w:sdtPr>
          <w:sdtEndPr/>
          <w:sdtContent>
            <w:tc>
              <w:tcPr>
                <w:tcW w:w="744" w:type="pct"/>
              </w:tcPr>
              <w:p w:rsidR="002F6923" w:rsidRPr="00520348" w:rsidRDefault="0021299C" w:rsidP="0021299C">
                <w:pPr>
                  <w:rPr>
                    <w:rFonts w:ascii="Arial" w:hAnsi="Arial" w:cs="Arial"/>
                    <w:sz w:val="20"/>
                    <w:lang w:val="en-GB"/>
                  </w:rPr>
                </w:pPr>
                <w:r>
                  <w:rPr>
                    <w:rFonts w:ascii="Arial" w:hAnsi="Arial" w:cs="Arial"/>
                    <w:sz w:val="20"/>
                    <w:lang w:val="en-GB"/>
                  </w:rPr>
                  <w:t xml:space="preserve">   </w:t>
                </w:r>
                <w:r w:rsidR="00C73373">
                  <w:rPr>
                    <w:rFonts w:ascii="Arial" w:hAnsi="Arial" w:cs="Arial"/>
                    <w:sz w:val="20"/>
                    <w:lang w:val="en-GB"/>
                  </w:rPr>
                  <w:t>LSE Library Duty manager / Enquiries Team</w:t>
                </w:r>
                <w:r>
                  <w:rPr>
                    <w:rFonts w:ascii="Arial" w:hAnsi="Arial" w:cs="Arial"/>
                    <w:sz w:val="20"/>
                    <w:lang w:val="en-GB"/>
                  </w:rPr>
                  <w:t xml:space="preserve">  </w:t>
                </w:r>
                <w:r w:rsidR="00C73373">
                  <w:rPr>
                    <w:rFonts w:ascii="Arial" w:hAnsi="Arial" w:cs="Arial"/>
                    <w:sz w:val="20"/>
                    <w:lang w:val="en-GB"/>
                  </w:rPr>
                  <w:t>/ Estates Duty manager</w:t>
                </w:r>
              </w:p>
            </w:tc>
          </w:sdtContent>
        </w:sdt>
      </w:tr>
      <w:tr w:rsidR="002F6923" w:rsidRPr="00520348" w:rsidTr="002F6923">
        <w:sdt>
          <w:sdtPr>
            <w:rPr>
              <w:rFonts w:ascii="Arial" w:hAnsi="Arial" w:cs="Arial"/>
              <w:sz w:val="20"/>
            </w:rPr>
            <w:alias w:val="Hazard Identified"/>
            <w:tag w:val="Hazard Identified"/>
            <w:id w:val="1248076212"/>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C73373" w:rsidP="002806DD">
                <w:pPr>
                  <w:rPr>
                    <w:rFonts w:ascii="Arial" w:hAnsi="Arial" w:cs="Arial"/>
                    <w:sz w:val="20"/>
                    <w:lang w:val="en-GB"/>
                  </w:rPr>
                </w:pPr>
                <w:r>
                  <w:rPr>
                    <w:rFonts w:ascii="Arial" w:hAnsi="Arial" w:cs="Arial"/>
                    <w:sz w:val="20"/>
                  </w:rPr>
                  <w:t>Slips, trips, housekeeping</w:t>
                </w:r>
              </w:p>
            </w:tc>
          </w:sdtContent>
        </w:sdt>
        <w:sdt>
          <w:sdtPr>
            <w:rPr>
              <w:rFonts w:ascii="Arial" w:hAnsi="Arial" w:cs="Arial"/>
              <w:sz w:val="20"/>
            </w:rPr>
            <w:id w:val="770977917"/>
            <w:text/>
          </w:sdtPr>
          <w:sdtEndPr/>
          <w:sdtContent>
            <w:tc>
              <w:tcPr>
                <w:tcW w:w="710" w:type="pct"/>
              </w:tcPr>
              <w:p w:rsidR="002F6923" w:rsidRPr="00520348" w:rsidRDefault="00147B1A" w:rsidP="00147B1A">
                <w:pPr>
                  <w:rPr>
                    <w:rFonts w:ascii="Arial" w:hAnsi="Arial" w:cs="Arial"/>
                    <w:sz w:val="20"/>
                    <w:lang w:val="en-GB"/>
                  </w:rPr>
                </w:pPr>
                <w:r>
                  <w:rPr>
                    <w:rFonts w:ascii="Arial" w:hAnsi="Arial" w:cs="Arial"/>
                    <w:sz w:val="20"/>
                  </w:rPr>
                  <w:t>Potential of child being banged into or knocked over by students during busy periods.</w:t>
                </w:r>
              </w:p>
            </w:tc>
          </w:sdtContent>
        </w:sdt>
        <w:sdt>
          <w:sdtPr>
            <w:rPr>
              <w:rFonts w:ascii="Arial" w:hAnsi="Arial" w:cs="Arial"/>
              <w:sz w:val="20"/>
            </w:rPr>
            <w:alias w:val="Who is at risk"/>
            <w:tag w:val="Who is at risk"/>
            <w:id w:val="-682052616"/>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147B1A"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435063325"/>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147B1A" w:rsidP="002806DD">
                <w:pPr>
                  <w:rPr>
                    <w:rFonts w:ascii="Arial" w:hAnsi="Arial" w:cs="Arial"/>
                    <w:sz w:val="20"/>
                    <w:lang w:val="en-GB"/>
                  </w:rPr>
                </w:pPr>
                <w:r>
                  <w:rPr>
                    <w:rFonts w:ascii="Arial" w:hAnsi="Arial" w:cs="Arial"/>
                    <w:sz w:val="20"/>
                  </w:rPr>
                  <w:t>1</w:t>
                </w:r>
              </w:p>
            </w:tc>
          </w:sdtContent>
        </w:sdt>
        <w:sdt>
          <w:sdtPr>
            <w:rPr>
              <w:rFonts w:ascii="Arial" w:hAnsi="Arial" w:cs="Arial"/>
              <w:sz w:val="20"/>
            </w:rPr>
            <w:id w:val="1963079547"/>
            <w:text/>
          </w:sdtPr>
          <w:sdtEndPr/>
          <w:sdtContent>
            <w:tc>
              <w:tcPr>
                <w:tcW w:w="959" w:type="pct"/>
              </w:tcPr>
              <w:p w:rsidR="002F6923" w:rsidRPr="00520348" w:rsidRDefault="00147B1A" w:rsidP="00147B1A">
                <w:pPr>
                  <w:rPr>
                    <w:rFonts w:ascii="Arial" w:hAnsi="Arial" w:cs="Arial"/>
                    <w:sz w:val="20"/>
                    <w:lang w:val="en-GB"/>
                  </w:rPr>
                </w:pPr>
                <w:r>
                  <w:rPr>
                    <w:rFonts w:ascii="Arial" w:hAnsi="Arial" w:cs="Arial"/>
                    <w:sz w:val="20"/>
                  </w:rPr>
                  <w:t>Agree where to meet and keep the group together</w:t>
                </w:r>
              </w:p>
            </w:tc>
          </w:sdtContent>
        </w:sdt>
        <w:sdt>
          <w:sdtPr>
            <w:rPr>
              <w:rFonts w:ascii="Arial" w:hAnsi="Arial" w:cs="Arial"/>
              <w:sz w:val="20"/>
            </w:rPr>
            <w:id w:val="-969744988"/>
            <w:text/>
          </w:sdtPr>
          <w:sdtEndPr/>
          <w:sdtContent>
            <w:tc>
              <w:tcPr>
                <w:tcW w:w="784" w:type="pct"/>
              </w:tcPr>
              <w:p w:rsidR="002F6923" w:rsidRPr="00520348" w:rsidRDefault="00147B1A" w:rsidP="00147B1A">
                <w:pPr>
                  <w:rPr>
                    <w:rFonts w:ascii="Arial" w:hAnsi="Arial" w:cs="Arial"/>
                    <w:sz w:val="20"/>
                    <w:lang w:val="en-GB"/>
                  </w:rPr>
                </w:pPr>
                <w:r>
                  <w:rPr>
                    <w:rFonts w:ascii="Arial" w:hAnsi="Arial" w:cs="Arial"/>
                    <w:sz w:val="20"/>
                  </w:rPr>
                  <w:t>Congregate walk in the largest communal areas.</w:t>
                </w:r>
              </w:p>
            </w:tc>
          </w:sdtContent>
        </w:sdt>
        <w:sdt>
          <w:sdtPr>
            <w:rPr>
              <w:rFonts w:ascii="Arial" w:hAnsi="Arial" w:cs="Arial"/>
              <w:sz w:val="20"/>
            </w:rPr>
            <w:id w:val="-419180603"/>
            <w:text/>
          </w:sdtPr>
          <w:sdtEndPr/>
          <w:sdtContent>
            <w:tc>
              <w:tcPr>
                <w:tcW w:w="744" w:type="pct"/>
              </w:tcPr>
              <w:p w:rsidR="002F6923" w:rsidRPr="00520348" w:rsidRDefault="00147B1A" w:rsidP="00147B1A">
                <w:pPr>
                  <w:rPr>
                    <w:rFonts w:ascii="Arial" w:hAnsi="Arial" w:cs="Arial"/>
                    <w:sz w:val="20"/>
                    <w:lang w:val="en-GB"/>
                  </w:rPr>
                </w:pPr>
                <w:r>
                  <w:rPr>
                    <w:rFonts w:ascii="Arial" w:hAnsi="Arial" w:cs="Arial"/>
                    <w:sz w:val="20"/>
                  </w:rPr>
                  <w:t xml:space="preserve">Learning Officer / Manager </w:t>
                </w:r>
              </w:p>
            </w:tc>
          </w:sdtContent>
        </w:sdt>
      </w:tr>
      <w:tr w:rsidR="002F6923" w:rsidRPr="00520348" w:rsidTr="002F6923">
        <w:sdt>
          <w:sdtPr>
            <w:rPr>
              <w:rFonts w:ascii="Arial" w:hAnsi="Arial" w:cs="Arial"/>
              <w:sz w:val="20"/>
            </w:rPr>
            <w:alias w:val="Hazard Identified"/>
            <w:tag w:val="Hazard Identified"/>
            <w:id w:val="-2116434282"/>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147B1A" w:rsidP="002806DD">
                <w:pPr>
                  <w:rPr>
                    <w:rFonts w:ascii="Arial" w:hAnsi="Arial" w:cs="Arial"/>
                    <w:sz w:val="20"/>
                    <w:lang w:val="en-GB"/>
                  </w:rPr>
                </w:pPr>
                <w:r>
                  <w:rPr>
                    <w:rFonts w:ascii="Arial" w:hAnsi="Arial" w:cs="Arial"/>
                    <w:sz w:val="20"/>
                  </w:rPr>
                  <w:t>Fall of person</w:t>
                </w:r>
              </w:p>
            </w:tc>
          </w:sdtContent>
        </w:sdt>
        <w:sdt>
          <w:sdtPr>
            <w:rPr>
              <w:rFonts w:ascii="Arial" w:hAnsi="Arial" w:cs="Arial"/>
              <w:sz w:val="20"/>
            </w:rPr>
            <w:id w:val="1751839063"/>
            <w:text/>
          </w:sdtPr>
          <w:sdtEndPr/>
          <w:sdtContent>
            <w:tc>
              <w:tcPr>
                <w:tcW w:w="710" w:type="pct"/>
              </w:tcPr>
              <w:p w:rsidR="002F6923" w:rsidRPr="00520348" w:rsidRDefault="00147B1A" w:rsidP="00147B1A">
                <w:pPr>
                  <w:rPr>
                    <w:rFonts w:ascii="Arial" w:hAnsi="Arial" w:cs="Arial"/>
                    <w:sz w:val="20"/>
                    <w:lang w:val="en-GB"/>
                  </w:rPr>
                </w:pPr>
                <w:r>
                  <w:rPr>
                    <w:rFonts w:ascii="Arial" w:hAnsi="Arial" w:cs="Arial"/>
                    <w:sz w:val="20"/>
                  </w:rPr>
                  <w:t>Open railings on the central staircase and around the landing area near the staircase.</w:t>
                </w:r>
              </w:p>
            </w:tc>
          </w:sdtContent>
        </w:sdt>
        <w:sdt>
          <w:sdtPr>
            <w:rPr>
              <w:rFonts w:ascii="Arial" w:hAnsi="Arial" w:cs="Arial"/>
              <w:sz w:val="20"/>
            </w:rPr>
            <w:alias w:val="Who is at risk"/>
            <w:tag w:val="Who is at risk"/>
            <w:id w:val="-2076653906"/>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147B1A"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1684011501"/>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147B1A" w:rsidP="002806DD">
                <w:pPr>
                  <w:rPr>
                    <w:rFonts w:ascii="Arial" w:hAnsi="Arial" w:cs="Arial"/>
                    <w:sz w:val="20"/>
                    <w:lang w:val="en-GB"/>
                  </w:rPr>
                </w:pPr>
                <w:r>
                  <w:rPr>
                    <w:rFonts w:ascii="Arial" w:hAnsi="Arial" w:cs="Arial"/>
                    <w:sz w:val="20"/>
                  </w:rPr>
                  <w:t>6</w:t>
                </w:r>
              </w:p>
            </w:tc>
          </w:sdtContent>
        </w:sdt>
        <w:sdt>
          <w:sdtPr>
            <w:rPr>
              <w:rFonts w:ascii="Arial" w:hAnsi="Arial" w:cs="Arial"/>
              <w:sz w:val="20"/>
            </w:rPr>
            <w:id w:val="-641737967"/>
            <w:text/>
          </w:sdtPr>
          <w:sdtEndPr/>
          <w:sdtContent>
            <w:tc>
              <w:tcPr>
                <w:tcW w:w="959" w:type="pct"/>
              </w:tcPr>
              <w:p w:rsidR="002F6923" w:rsidRPr="00520348" w:rsidRDefault="00147B1A" w:rsidP="00147B1A">
                <w:pPr>
                  <w:rPr>
                    <w:rFonts w:ascii="Arial" w:hAnsi="Arial" w:cs="Arial"/>
                    <w:sz w:val="20"/>
                    <w:lang w:val="en-GB"/>
                  </w:rPr>
                </w:pPr>
                <w:r>
                  <w:rPr>
                    <w:rFonts w:ascii="Arial" w:hAnsi="Arial" w:cs="Arial"/>
                    <w:sz w:val="20"/>
                  </w:rPr>
                  <w:t>Prepare teachers beforehand about the staircase, particularly if under 12 years of age.</w:t>
                </w:r>
              </w:p>
            </w:tc>
          </w:sdtContent>
        </w:sdt>
        <w:sdt>
          <w:sdtPr>
            <w:rPr>
              <w:rFonts w:ascii="Arial" w:hAnsi="Arial" w:cs="Arial"/>
              <w:sz w:val="20"/>
            </w:rPr>
            <w:id w:val="-1608184608"/>
            <w:text/>
          </w:sdtPr>
          <w:sdtEndPr/>
          <w:sdtContent>
            <w:tc>
              <w:tcPr>
                <w:tcW w:w="784" w:type="pct"/>
              </w:tcPr>
              <w:p w:rsidR="002F6923" w:rsidRPr="00520348" w:rsidRDefault="00147B1A" w:rsidP="00147B1A">
                <w:pPr>
                  <w:rPr>
                    <w:rFonts w:ascii="Arial" w:hAnsi="Arial" w:cs="Arial"/>
                    <w:sz w:val="20"/>
                    <w:lang w:val="en-GB"/>
                  </w:rPr>
                </w:pPr>
                <w:r>
                  <w:rPr>
                    <w:rFonts w:ascii="Arial" w:hAnsi="Arial" w:cs="Arial"/>
                    <w:sz w:val="20"/>
                  </w:rPr>
                  <w:t>Warn pupils and helpers on the day. Ask them to walk in single file on the stairs and holding the handrail. Only use the stairs between the ground floor and lower ground floor (learning room) if the children are under 7.</w:t>
                </w:r>
              </w:p>
            </w:tc>
          </w:sdtContent>
        </w:sdt>
        <w:sdt>
          <w:sdtPr>
            <w:rPr>
              <w:rFonts w:ascii="Arial" w:hAnsi="Arial" w:cs="Arial"/>
              <w:sz w:val="20"/>
            </w:rPr>
            <w:id w:val="1788938440"/>
            <w:text/>
          </w:sdtPr>
          <w:sdtEndPr/>
          <w:sdtContent>
            <w:tc>
              <w:tcPr>
                <w:tcW w:w="744" w:type="pct"/>
              </w:tcPr>
              <w:p w:rsidR="002F6923" w:rsidRPr="00520348" w:rsidRDefault="00147B1A" w:rsidP="00147B1A">
                <w:pPr>
                  <w:rPr>
                    <w:rFonts w:ascii="Arial" w:hAnsi="Arial" w:cs="Arial"/>
                    <w:sz w:val="20"/>
                    <w:lang w:val="en-GB"/>
                  </w:rPr>
                </w:pPr>
                <w:r>
                  <w:rPr>
                    <w:rFonts w:ascii="Arial" w:hAnsi="Arial" w:cs="Arial"/>
                    <w:sz w:val="20"/>
                  </w:rPr>
                  <w:t xml:space="preserve">Learning Officer / Manager </w:t>
                </w:r>
              </w:p>
            </w:tc>
          </w:sdtContent>
        </w:sdt>
      </w:tr>
      <w:tr w:rsidR="002F6923" w:rsidRPr="00520348" w:rsidTr="002F6923">
        <w:sdt>
          <w:sdtPr>
            <w:rPr>
              <w:rFonts w:ascii="Arial" w:hAnsi="Arial" w:cs="Arial"/>
              <w:sz w:val="20"/>
            </w:rPr>
            <w:alias w:val="Hazard Identified"/>
            <w:tag w:val="Hazard Identified"/>
            <w:id w:val="-1535119990"/>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147B1A" w:rsidP="002806DD">
                <w:pPr>
                  <w:rPr>
                    <w:rFonts w:ascii="Arial" w:hAnsi="Arial" w:cs="Arial"/>
                    <w:sz w:val="20"/>
                    <w:lang w:val="en-GB"/>
                  </w:rPr>
                </w:pPr>
                <w:r>
                  <w:rPr>
                    <w:rFonts w:ascii="Arial" w:hAnsi="Arial" w:cs="Arial"/>
                    <w:sz w:val="20"/>
                  </w:rPr>
                  <w:t>Slips, trips, housekeeping</w:t>
                </w:r>
              </w:p>
            </w:tc>
          </w:sdtContent>
        </w:sdt>
        <w:sdt>
          <w:sdtPr>
            <w:rPr>
              <w:rFonts w:ascii="Arial" w:hAnsi="Arial" w:cs="Arial"/>
              <w:sz w:val="20"/>
            </w:rPr>
            <w:id w:val="1931075976"/>
            <w:text/>
          </w:sdtPr>
          <w:sdtEndPr/>
          <w:sdtContent>
            <w:tc>
              <w:tcPr>
                <w:tcW w:w="710" w:type="pct"/>
              </w:tcPr>
              <w:p w:rsidR="002F6923" w:rsidRPr="00520348" w:rsidRDefault="00147B1A" w:rsidP="00147B1A">
                <w:pPr>
                  <w:rPr>
                    <w:rFonts w:ascii="Arial" w:hAnsi="Arial" w:cs="Arial"/>
                    <w:sz w:val="20"/>
                    <w:lang w:val="en-GB"/>
                  </w:rPr>
                </w:pPr>
                <w:r>
                  <w:rPr>
                    <w:rFonts w:ascii="Arial" w:hAnsi="Arial" w:cs="Arial"/>
                    <w:sz w:val="20"/>
                  </w:rPr>
                  <w:t>Possibly slip on the central staircase.</w:t>
                </w:r>
              </w:p>
            </w:tc>
          </w:sdtContent>
        </w:sdt>
        <w:sdt>
          <w:sdtPr>
            <w:rPr>
              <w:rFonts w:ascii="Arial" w:hAnsi="Arial" w:cs="Arial"/>
              <w:sz w:val="20"/>
            </w:rPr>
            <w:alias w:val="Who is at risk"/>
            <w:tag w:val="Who is at risk"/>
            <w:id w:val="-1731153672"/>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147B1A"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38212621"/>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147B1A" w:rsidP="002806DD">
                <w:pPr>
                  <w:rPr>
                    <w:rFonts w:ascii="Arial" w:hAnsi="Arial" w:cs="Arial"/>
                    <w:sz w:val="20"/>
                    <w:lang w:val="en-GB"/>
                  </w:rPr>
                </w:pPr>
                <w:r>
                  <w:rPr>
                    <w:rFonts w:ascii="Arial" w:hAnsi="Arial" w:cs="Arial"/>
                    <w:sz w:val="20"/>
                  </w:rPr>
                  <w:t>4</w:t>
                </w:r>
              </w:p>
            </w:tc>
          </w:sdtContent>
        </w:sdt>
        <w:sdt>
          <w:sdtPr>
            <w:rPr>
              <w:rFonts w:ascii="Arial" w:eastAsia="Times New Roman" w:hAnsi="Arial" w:cs="Arial"/>
              <w:sz w:val="20"/>
            </w:rPr>
            <w:id w:val="-1576667589"/>
            <w:text/>
          </w:sdtPr>
          <w:sdtEndPr/>
          <w:sdtContent>
            <w:tc>
              <w:tcPr>
                <w:tcW w:w="959" w:type="pct"/>
              </w:tcPr>
              <w:p w:rsidR="002F6923" w:rsidRPr="00520348" w:rsidRDefault="00147B1A" w:rsidP="00147B1A">
                <w:pPr>
                  <w:rPr>
                    <w:rFonts w:ascii="Arial" w:hAnsi="Arial" w:cs="Arial"/>
                    <w:sz w:val="20"/>
                    <w:lang w:val="en-GB"/>
                  </w:rPr>
                </w:pPr>
                <w:r>
                  <w:rPr>
                    <w:rFonts w:ascii="Arial" w:eastAsia="Times New Roman" w:hAnsi="Arial" w:cs="Arial"/>
                    <w:sz w:val="20"/>
                  </w:rPr>
                  <w:t>Prepare teachers beforehand about</w:t>
                </w:r>
                <w:r w:rsidRPr="00147B1A">
                  <w:rPr>
                    <w:rFonts w:ascii="Arial" w:eastAsia="Times New Roman" w:hAnsi="Arial" w:cs="Arial"/>
                    <w:sz w:val="20"/>
                  </w:rPr>
                  <w:t xml:space="preserve"> the staircase, particu</w:t>
                </w:r>
                <w:r>
                  <w:rPr>
                    <w:rFonts w:ascii="Arial" w:eastAsia="Times New Roman" w:hAnsi="Arial" w:cs="Arial"/>
                    <w:sz w:val="20"/>
                  </w:rPr>
                  <w:t>larly if under 12 years of age.</w:t>
                </w:r>
              </w:p>
            </w:tc>
          </w:sdtContent>
        </w:sdt>
        <w:sdt>
          <w:sdtPr>
            <w:rPr>
              <w:rFonts w:ascii="Arial" w:hAnsi="Arial" w:cs="Arial"/>
              <w:sz w:val="20"/>
            </w:rPr>
            <w:id w:val="-804087165"/>
            <w:text/>
          </w:sdtPr>
          <w:sdtEndPr/>
          <w:sdtContent>
            <w:tc>
              <w:tcPr>
                <w:tcW w:w="784" w:type="pct"/>
              </w:tcPr>
              <w:p w:rsidR="002F6923" w:rsidRPr="00520348" w:rsidRDefault="00147B1A" w:rsidP="002806DD">
                <w:pPr>
                  <w:rPr>
                    <w:rFonts w:ascii="Arial" w:hAnsi="Arial" w:cs="Arial"/>
                    <w:sz w:val="20"/>
                    <w:lang w:val="en-GB"/>
                  </w:rPr>
                </w:pPr>
                <w:r w:rsidRPr="00D347A8">
                  <w:rPr>
                    <w:rFonts w:ascii="Arial" w:hAnsi="Arial" w:cs="Arial"/>
                    <w:sz w:val="20"/>
                  </w:rPr>
                  <w:t>Warn pupils and helpers on the day. Ask them to walk in single file on the stairs and holding the handrail. Only use the stairs between the ground floor and lower ground floor (learning room) if the children are under 7.</w:t>
                </w:r>
              </w:p>
            </w:tc>
          </w:sdtContent>
        </w:sdt>
        <w:sdt>
          <w:sdtPr>
            <w:rPr>
              <w:rFonts w:ascii="Arial" w:hAnsi="Arial" w:cs="Arial"/>
              <w:sz w:val="20"/>
            </w:rPr>
            <w:id w:val="-571737128"/>
            <w:text/>
          </w:sdtPr>
          <w:sdtEndPr/>
          <w:sdtContent>
            <w:tc>
              <w:tcPr>
                <w:tcW w:w="744" w:type="pct"/>
              </w:tcPr>
              <w:p w:rsidR="002F6923" w:rsidRPr="00520348" w:rsidRDefault="00147B1A" w:rsidP="00147B1A">
                <w:pPr>
                  <w:rPr>
                    <w:rFonts w:ascii="Arial" w:hAnsi="Arial" w:cs="Arial"/>
                    <w:sz w:val="20"/>
                    <w:lang w:val="en-GB"/>
                  </w:rPr>
                </w:pPr>
                <w:r>
                  <w:rPr>
                    <w:rFonts w:ascii="Arial" w:hAnsi="Arial" w:cs="Arial"/>
                    <w:sz w:val="20"/>
                  </w:rPr>
                  <w:t>Learning Officer / Manager</w:t>
                </w:r>
              </w:p>
            </w:tc>
          </w:sdtContent>
        </w:sdt>
      </w:tr>
      <w:tr w:rsidR="002F6923" w:rsidRPr="00520348" w:rsidTr="002F6923">
        <w:sdt>
          <w:sdtPr>
            <w:rPr>
              <w:rFonts w:ascii="Arial" w:hAnsi="Arial" w:cs="Arial"/>
              <w:sz w:val="20"/>
            </w:rPr>
            <w:alias w:val="Hazard Identified"/>
            <w:tag w:val="Hazard Identified"/>
            <w:id w:val="455541432"/>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147B1A" w:rsidP="002806DD">
                <w:pPr>
                  <w:rPr>
                    <w:rFonts w:ascii="Arial" w:hAnsi="Arial" w:cs="Arial"/>
                    <w:sz w:val="20"/>
                    <w:lang w:val="en-GB"/>
                  </w:rPr>
                </w:pPr>
                <w:r>
                  <w:rPr>
                    <w:rFonts w:ascii="Arial" w:hAnsi="Arial" w:cs="Arial"/>
                    <w:sz w:val="20"/>
                  </w:rPr>
                  <w:t>Fall of objects</w:t>
                </w:r>
              </w:p>
            </w:tc>
          </w:sdtContent>
        </w:sdt>
        <w:sdt>
          <w:sdtPr>
            <w:rPr>
              <w:rFonts w:ascii="Arial" w:hAnsi="Arial" w:cs="Arial"/>
              <w:sz w:val="20"/>
            </w:rPr>
            <w:id w:val="563610253"/>
            <w:text/>
          </w:sdtPr>
          <w:sdtEndPr/>
          <w:sdtContent>
            <w:tc>
              <w:tcPr>
                <w:tcW w:w="710" w:type="pct"/>
              </w:tcPr>
              <w:p w:rsidR="002F6923" w:rsidRPr="00520348" w:rsidRDefault="00147B1A" w:rsidP="00147B1A">
                <w:pPr>
                  <w:rPr>
                    <w:rFonts w:ascii="Arial" w:hAnsi="Arial" w:cs="Arial"/>
                    <w:sz w:val="20"/>
                    <w:lang w:val="en-GB"/>
                  </w:rPr>
                </w:pPr>
                <w:r w:rsidRPr="00147B1A">
                  <w:rPr>
                    <w:rFonts w:ascii="Arial" w:hAnsi="Arial" w:cs="Arial"/>
                    <w:sz w:val="20"/>
                  </w:rPr>
                  <w:t>Open railings on the central staircase and around the landing area near the staircase.</w:t>
                </w:r>
                <w:r w:rsidR="00731433">
                  <w:rPr>
                    <w:rFonts w:ascii="Arial" w:hAnsi="Arial" w:cs="Arial"/>
                    <w:sz w:val="20"/>
                  </w:rPr>
                  <w:t xml:space="preserve"> Children coul</w:t>
                </w:r>
                <w:r>
                  <w:rPr>
                    <w:rFonts w:ascii="Arial" w:hAnsi="Arial" w:cs="Arial"/>
                    <w:sz w:val="20"/>
                  </w:rPr>
                  <w:t>d potentially drop objects.</w:t>
                </w:r>
              </w:p>
            </w:tc>
          </w:sdtContent>
        </w:sdt>
        <w:sdt>
          <w:sdtPr>
            <w:rPr>
              <w:rFonts w:ascii="Arial" w:hAnsi="Arial" w:cs="Arial"/>
              <w:sz w:val="20"/>
            </w:rPr>
            <w:alias w:val="Who is at risk"/>
            <w:tag w:val="Who is at risk"/>
            <w:id w:val="39413758"/>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147B1A"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572328500"/>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147B1A" w:rsidP="002806DD">
                <w:pPr>
                  <w:rPr>
                    <w:rFonts w:ascii="Arial" w:hAnsi="Arial" w:cs="Arial"/>
                    <w:sz w:val="20"/>
                    <w:lang w:val="en-GB"/>
                  </w:rPr>
                </w:pPr>
                <w:r>
                  <w:rPr>
                    <w:rFonts w:ascii="Arial" w:hAnsi="Arial" w:cs="Arial"/>
                    <w:sz w:val="20"/>
                  </w:rPr>
                  <w:t>2</w:t>
                </w:r>
              </w:p>
            </w:tc>
          </w:sdtContent>
        </w:sdt>
        <w:sdt>
          <w:sdtPr>
            <w:rPr>
              <w:rFonts w:ascii="Arial" w:hAnsi="Arial" w:cs="Arial"/>
              <w:sz w:val="20"/>
            </w:rPr>
            <w:id w:val="-742949974"/>
            <w:text/>
          </w:sdtPr>
          <w:sdtEndPr/>
          <w:sdtContent>
            <w:tc>
              <w:tcPr>
                <w:tcW w:w="959" w:type="pct"/>
              </w:tcPr>
              <w:p w:rsidR="002F6923" w:rsidRPr="00520348" w:rsidRDefault="00731433" w:rsidP="002F766D">
                <w:pPr>
                  <w:rPr>
                    <w:rFonts w:ascii="Arial" w:hAnsi="Arial" w:cs="Arial"/>
                    <w:sz w:val="20"/>
                    <w:lang w:val="en-GB"/>
                  </w:rPr>
                </w:pPr>
                <w:r>
                  <w:rPr>
                    <w:rFonts w:ascii="Arial" w:hAnsi="Arial" w:cs="Arial"/>
                    <w:sz w:val="20"/>
                  </w:rPr>
                  <w:t xml:space="preserve">Ask teachers to make sure all students bring adequate bags / containers and only take coats </w:t>
                </w:r>
                <w:proofErr w:type="spellStart"/>
                <w:r>
                  <w:rPr>
                    <w:rFonts w:ascii="Arial" w:hAnsi="Arial" w:cs="Arial"/>
                    <w:sz w:val="20"/>
                  </w:rPr>
                  <w:t>etc</w:t>
                </w:r>
                <w:proofErr w:type="spellEnd"/>
                <w:r>
                  <w:rPr>
                    <w:rFonts w:ascii="Arial" w:hAnsi="Arial" w:cs="Arial"/>
                    <w:sz w:val="20"/>
                  </w:rPr>
                  <w:t xml:space="preserve"> off when in the learning room.</w:t>
                </w:r>
              </w:p>
            </w:tc>
          </w:sdtContent>
        </w:sdt>
        <w:sdt>
          <w:sdtPr>
            <w:rPr>
              <w:rFonts w:ascii="Arial" w:hAnsi="Arial" w:cs="Arial"/>
              <w:sz w:val="20"/>
            </w:rPr>
            <w:id w:val="-1471127370"/>
            <w:text/>
          </w:sdtPr>
          <w:sdtEndPr/>
          <w:sdtContent>
            <w:tc>
              <w:tcPr>
                <w:tcW w:w="784" w:type="pct"/>
              </w:tcPr>
              <w:p w:rsidR="002F6923" w:rsidRPr="00520348" w:rsidRDefault="00147B1A" w:rsidP="002806DD">
                <w:pPr>
                  <w:rPr>
                    <w:rFonts w:ascii="Arial" w:hAnsi="Arial" w:cs="Arial"/>
                    <w:sz w:val="20"/>
                    <w:lang w:val="en-GB"/>
                  </w:rPr>
                </w:pPr>
                <w:r w:rsidRPr="00147B1A">
                  <w:rPr>
                    <w:rFonts w:ascii="Arial" w:hAnsi="Arial" w:cs="Arial"/>
                    <w:sz w:val="20"/>
                  </w:rPr>
                  <w:t>Warn pupils and helpers on the day. Ask them to walk in single file on the stairs and holding the handrail. Only use the stairs between the ground floor and lower ground floor (learning room) if the children are under 7.</w:t>
                </w:r>
              </w:p>
            </w:tc>
          </w:sdtContent>
        </w:sdt>
        <w:sdt>
          <w:sdtPr>
            <w:rPr>
              <w:rFonts w:ascii="Arial" w:hAnsi="Arial" w:cs="Arial"/>
              <w:sz w:val="20"/>
            </w:rPr>
            <w:id w:val="-1204009923"/>
            <w:text/>
          </w:sdtPr>
          <w:sdtEndPr/>
          <w:sdtContent>
            <w:tc>
              <w:tcPr>
                <w:tcW w:w="744" w:type="pct"/>
              </w:tcPr>
              <w:p w:rsidR="002F6923" w:rsidRPr="00520348" w:rsidRDefault="002F766D" w:rsidP="002F766D">
                <w:pPr>
                  <w:rPr>
                    <w:rFonts w:ascii="Arial" w:hAnsi="Arial" w:cs="Arial"/>
                    <w:sz w:val="20"/>
                    <w:lang w:val="en-GB"/>
                  </w:rPr>
                </w:pPr>
                <w:r>
                  <w:rPr>
                    <w:rFonts w:ascii="Arial" w:hAnsi="Arial" w:cs="Arial"/>
                    <w:sz w:val="20"/>
                  </w:rPr>
                  <w:t>Learning Officer / Manager</w:t>
                </w:r>
              </w:p>
            </w:tc>
          </w:sdtContent>
        </w:sdt>
      </w:tr>
      <w:tr w:rsidR="002F6923" w:rsidRPr="00520348" w:rsidTr="002F6923">
        <w:sdt>
          <w:sdtPr>
            <w:rPr>
              <w:rFonts w:ascii="Arial" w:hAnsi="Arial" w:cs="Arial"/>
              <w:sz w:val="20"/>
            </w:rPr>
            <w:alias w:val="Hazard Identified"/>
            <w:tag w:val="Hazard Identified"/>
            <w:id w:val="-1868905562"/>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731433" w:rsidP="002806DD">
                <w:pPr>
                  <w:rPr>
                    <w:rFonts w:ascii="Arial" w:hAnsi="Arial" w:cs="Arial"/>
                    <w:sz w:val="20"/>
                    <w:lang w:val="en-GB"/>
                  </w:rPr>
                </w:pPr>
                <w:r>
                  <w:rPr>
                    <w:rFonts w:ascii="Arial" w:hAnsi="Arial" w:cs="Arial"/>
                    <w:sz w:val="20"/>
                  </w:rPr>
                  <w:t>Seating arrangements</w:t>
                </w:r>
              </w:p>
            </w:tc>
          </w:sdtContent>
        </w:sdt>
        <w:sdt>
          <w:sdtPr>
            <w:rPr>
              <w:rFonts w:ascii="Arial" w:hAnsi="Arial" w:cs="Arial"/>
              <w:sz w:val="20"/>
            </w:rPr>
            <w:id w:val="-1273319796"/>
            <w:text/>
          </w:sdtPr>
          <w:sdtEndPr/>
          <w:sdtContent>
            <w:tc>
              <w:tcPr>
                <w:tcW w:w="710" w:type="pct"/>
              </w:tcPr>
              <w:p w:rsidR="002F6923" w:rsidRPr="00520348" w:rsidRDefault="00731433" w:rsidP="00731433">
                <w:pPr>
                  <w:rPr>
                    <w:rFonts w:ascii="Arial" w:hAnsi="Arial" w:cs="Arial"/>
                    <w:sz w:val="20"/>
                    <w:lang w:val="en-GB"/>
                  </w:rPr>
                </w:pPr>
                <w:r>
                  <w:rPr>
                    <w:rFonts w:ascii="Arial" w:hAnsi="Arial" w:cs="Arial"/>
                    <w:sz w:val="20"/>
                  </w:rPr>
                  <w:t xml:space="preserve">A child could fall off </w:t>
                </w:r>
                <w:r>
                  <w:rPr>
                    <w:rFonts w:ascii="Arial" w:hAnsi="Arial" w:cs="Arial"/>
                    <w:sz w:val="20"/>
                  </w:rPr>
                  <w:lastRenderedPageBreak/>
                  <w:t>a stool or table.</w:t>
                </w:r>
              </w:p>
            </w:tc>
          </w:sdtContent>
        </w:sdt>
        <w:sdt>
          <w:sdtPr>
            <w:rPr>
              <w:rFonts w:ascii="Arial" w:hAnsi="Arial" w:cs="Arial"/>
              <w:sz w:val="20"/>
            </w:rPr>
            <w:alias w:val="Who is at risk"/>
            <w:tag w:val="Who is at risk"/>
            <w:id w:val="-941377555"/>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731433"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329728604"/>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731433" w:rsidP="002806DD">
                <w:pPr>
                  <w:rPr>
                    <w:rFonts w:ascii="Arial" w:hAnsi="Arial" w:cs="Arial"/>
                    <w:sz w:val="20"/>
                    <w:lang w:val="en-GB"/>
                  </w:rPr>
                </w:pPr>
                <w:r>
                  <w:rPr>
                    <w:rFonts w:ascii="Arial" w:hAnsi="Arial" w:cs="Arial"/>
                    <w:sz w:val="20"/>
                  </w:rPr>
                  <w:t>2</w:t>
                </w:r>
              </w:p>
            </w:tc>
          </w:sdtContent>
        </w:sdt>
        <w:tc>
          <w:tcPr>
            <w:tcW w:w="959" w:type="pct"/>
          </w:tcPr>
          <w:p w:rsidR="002F6923" w:rsidRPr="00520348" w:rsidRDefault="00731433" w:rsidP="00731433">
            <w:pPr>
              <w:rPr>
                <w:rFonts w:ascii="Arial" w:hAnsi="Arial" w:cs="Arial"/>
                <w:sz w:val="20"/>
                <w:lang w:val="en-GB"/>
              </w:rPr>
            </w:pPr>
            <w:r>
              <w:rPr>
                <w:rFonts w:ascii="Arial" w:hAnsi="Arial" w:cs="Arial"/>
                <w:sz w:val="20"/>
                <w:lang w:val="en-GB"/>
              </w:rPr>
              <w:t xml:space="preserve">LSE staff to make sure equipment is in </w:t>
            </w:r>
            <w:r>
              <w:rPr>
                <w:rFonts w:ascii="Arial" w:hAnsi="Arial" w:cs="Arial"/>
                <w:sz w:val="20"/>
                <w:lang w:val="en-GB"/>
              </w:rPr>
              <w:lastRenderedPageBreak/>
              <w:t>working order and not in a hazardous condition and suitable for use by children.</w:t>
            </w:r>
          </w:p>
        </w:tc>
        <w:sdt>
          <w:sdtPr>
            <w:rPr>
              <w:rFonts w:ascii="Arial" w:hAnsi="Arial" w:cs="Arial"/>
              <w:sz w:val="20"/>
            </w:rPr>
            <w:id w:val="-1691685150"/>
            <w:text/>
          </w:sdtPr>
          <w:sdtEndPr/>
          <w:sdtContent>
            <w:tc>
              <w:tcPr>
                <w:tcW w:w="784" w:type="pct"/>
              </w:tcPr>
              <w:p w:rsidR="002F6923" w:rsidRPr="00520348" w:rsidRDefault="00731433" w:rsidP="00731433">
                <w:pPr>
                  <w:rPr>
                    <w:rFonts w:ascii="Arial" w:hAnsi="Arial" w:cs="Arial"/>
                    <w:sz w:val="20"/>
                    <w:lang w:val="en-GB"/>
                  </w:rPr>
                </w:pPr>
                <w:r>
                  <w:rPr>
                    <w:rFonts w:ascii="Arial" w:hAnsi="Arial" w:cs="Arial"/>
                    <w:sz w:val="20"/>
                  </w:rPr>
                  <w:t xml:space="preserve">Make sure children correctly on </w:t>
                </w:r>
                <w:r>
                  <w:rPr>
                    <w:rFonts w:ascii="Arial" w:hAnsi="Arial" w:cs="Arial"/>
                    <w:sz w:val="20"/>
                  </w:rPr>
                  <w:lastRenderedPageBreak/>
                  <w:t>stools / seats and not rocking or swinging on them or seating on the tables</w:t>
                </w:r>
              </w:p>
            </w:tc>
          </w:sdtContent>
        </w:sdt>
        <w:sdt>
          <w:sdtPr>
            <w:rPr>
              <w:rFonts w:ascii="Arial" w:hAnsi="Arial" w:cs="Arial"/>
              <w:sz w:val="20"/>
            </w:rPr>
            <w:id w:val="-651284275"/>
            <w:text/>
          </w:sdtPr>
          <w:sdtEndPr/>
          <w:sdtContent>
            <w:tc>
              <w:tcPr>
                <w:tcW w:w="744" w:type="pct"/>
              </w:tcPr>
              <w:p w:rsidR="002F6923" w:rsidRPr="00520348" w:rsidRDefault="00731433" w:rsidP="00731433">
                <w:pPr>
                  <w:rPr>
                    <w:rFonts w:ascii="Arial" w:hAnsi="Arial" w:cs="Arial"/>
                    <w:sz w:val="20"/>
                    <w:lang w:val="en-GB"/>
                  </w:rPr>
                </w:pPr>
                <w:r>
                  <w:rPr>
                    <w:rFonts w:ascii="Arial" w:hAnsi="Arial" w:cs="Arial"/>
                    <w:sz w:val="20"/>
                  </w:rPr>
                  <w:t xml:space="preserve">Education and Outreach </w:t>
                </w:r>
                <w:r>
                  <w:rPr>
                    <w:rFonts w:ascii="Arial" w:hAnsi="Arial" w:cs="Arial"/>
                    <w:sz w:val="20"/>
                  </w:rPr>
                  <w:lastRenderedPageBreak/>
                  <w:t>Officer / teachers</w:t>
                </w:r>
              </w:p>
            </w:tc>
          </w:sdtContent>
        </w:sdt>
      </w:tr>
      <w:tr w:rsidR="002F6923" w:rsidRPr="00520348" w:rsidTr="002F6923">
        <w:sdt>
          <w:sdtPr>
            <w:rPr>
              <w:rFonts w:ascii="Arial" w:hAnsi="Arial" w:cs="Arial"/>
              <w:sz w:val="20"/>
            </w:rPr>
            <w:alias w:val="Hazard Identified"/>
            <w:tag w:val="Hazard Identified"/>
            <w:id w:val="-1424568265"/>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731433" w:rsidP="002806DD">
                <w:pPr>
                  <w:rPr>
                    <w:rFonts w:ascii="Arial" w:hAnsi="Arial" w:cs="Arial"/>
                    <w:sz w:val="20"/>
                    <w:lang w:val="en-GB"/>
                  </w:rPr>
                </w:pPr>
                <w:r>
                  <w:rPr>
                    <w:rFonts w:ascii="Arial" w:hAnsi="Arial" w:cs="Arial"/>
                    <w:sz w:val="20"/>
                  </w:rPr>
                  <w:t>Other - please specify</w:t>
                </w:r>
              </w:p>
            </w:tc>
          </w:sdtContent>
        </w:sdt>
        <w:sdt>
          <w:sdtPr>
            <w:rPr>
              <w:rFonts w:ascii="Arial" w:hAnsi="Arial" w:cs="Arial"/>
              <w:sz w:val="20"/>
            </w:rPr>
            <w:id w:val="-431198767"/>
            <w:text/>
          </w:sdtPr>
          <w:sdtEndPr/>
          <w:sdtContent>
            <w:tc>
              <w:tcPr>
                <w:tcW w:w="710" w:type="pct"/>
              </w:tcPr>
              <w:p w:rsidR="002F6923" w:rsidRPr="00520348" w:rsidRDefault="00731433" w:rsidP="00731433">
                <w:pPr>
                  <w:rPr>
                    <w:rFonts w:ascii="Arial" w:hAnsi="Arial" w:cs="Arial"/>
                    <w:sz w:val="20"/>
                    <w:lang w:val="en-GB"/>
                  </w:rPr>
                </w:pPr>
                <w:r>
                  <w:rPr>
                    <w:rFonts w:ascii="Arial" w:hAnsi="Arial" w:cs="Arial"/>
                    <w:sz w:val="20"/>
                  </w:rPr>
                  <w:t>Lost children</w:t>
                </w:r>
              </w:p>
            </w:tc>
          </w:sdtContent>
        </w:sdt>
        <w:sdt>
          <w:sdtPr>
            <w:rPr>
              <w:rFonts w:ascii="Arial" w:hAnsi="Arial" w:cs="Arial"/>
              <w:sz w:val="20"/>
            </w:rPr>
            <w:alias w:val="Who is at risk"/>
            <w:tag w:val="Who is at risk"/>
            <w:id w:val="501083696"/>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731433"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531227689"/>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731433" w:rsidP="002806DD">
                <w:pPr>
                  <w:rPr>
                    <w:rFonts w:ascii="Arial" w:hAnsi="Arial" w:cs="Arial"/>
                    <w:sz w:val="20"/>
                    <w:lang w:val="en-GB"/>
                  </w:rPr>
                </w:pPr>
                <w:r>
                  <w:rPr>
                    <w:rFonts w:ascii="Arial" w:hAnsi="Arial" w:cs="Arial"/>
                    <w:sz w:val="20"/>
                  </w:rPr>
                  <w:t>3</w:t>
                </w:r>
              </w:p>
            </w:tc>
          </w:sdtContent>
        </w:sdt>
        <w:sdt>
          <w:sdtPr>
            <w:rPr>
              <w:rFonts w:ascii="Arial" w:hAnsi="Arial" w:cs="Arial"/>
              <w:sz w:val="20"/>
            </w:rPr>
            <w:id w:val="1226103094"/>
            <w:text/>
          </w:sdtPr>
          <w:sdtEndPr/>
          <w:sdtContent>
            <w:tc>
              <w:tcPr>
                <w:tcW w:w="959" w:type="pct"/>
              </w:tcPr>
              <w:p w:rsidR="002F6923" w:rsidRPr="00520348" w:rsidRDefault="00731433" w:rsidP="00731433">
                <w:pPr>
                  <w:rPr>
                    <w:rFonts w:ascii="Arial" w:hAnsi="Arial" w:cs="Arial"/>
                    <w:sz w:val="20"/>
                    <w:lang w:val="en-GB"/>
                  </w:rPr>
                </w:pPr>
                <w:r>
                  <w:rPr>
                    <w:rFonts w:ascii="Arial" w:hAnsi="Arial" w:cs="Arial"/>
                    <w:sz w:val="20"/>
                  </w:rPr>
                  <w:t>Adequate adult helpers and checks of children built into visit.</w:t>
                </w:r>
              </w:p>
            </w:tc>
          </w:sdtContent>
        </w:sdt>
        <w:sdt>
          <w:sdtPr>
            <w:rPr>
              <w:rFonts w:ascii="Arial" w:hAnsi="Arial" w:cs="Arial"/>
              <w:sz w:val="20"/>
            </w:rPr>
            <w:id w:val="-1800063108"/>
            <w:text/>
          </w:sdtPr>
          <w:sdtEndPr/>
          <w:sdtContent>
            <w:tc>
              <w:tcPr>
                <w:tcW w:w="784" w:type="pct"/>
              </w:tcPr>
              <w:p w:rsidR="002F6923" w:rsidRPr="00520348" w:rsidRDefault="00731433" w:rsidP="00731433">
                <w:pPr>
                  <w:rPr>
                    <w:rFonts w:ascii="Arial" w:hAnsi="Arial" w:cs="Arial"/>
                    <w:sz w:val="20"/>
                    <w:lang w:val="en-GB"/>
                  </w:rPr>
                </w:pPr>
                <w:r>
                  <w:rPr>
                    <w:rFonts w:ascii="Arial" w:hAnsi="Arial" w:cs="Arial"/>
                    <w:sz w:val="20"/>
                  </w:rPr>
                  <w:t>Check all</w:t>
                </w:r>
                <w:r w:rsidR="00066BDB">
                  <w:rPr>
                    <w:rFonts w:ascii="Arial" w:hAnsi="Arial" w:cs="Arial"/>
                    <w:sz w:val="20"/>
                  </w:rPr>
                  <w:t xml:space="preserve"> children together at all times. Regular register / checks.</w:t>
                </w:r>
              </w:p>
            </w:tc>
          </w:sdtContent>
        </w:sdt>
        <w:sdt>
          <w:sdtPr>
            <w:rPr>
              <w:rFonts w:ascii="Arial" w:hAnsi="Arial" w:cs="Arial"/>
              <w:sz w:val="20"/>
            </w:rPr>
            <w:id w:val="-1543279417"/>
            <w:text/>
          </w:sdtPr>
          <w:sdtEndPr/>
          <w:sdtContent>
            <w:tc>
              <w:tcPr>
                <w:tcW w:w="744" w:type="pct"/>
              </w:tcPr>
              <w:p w:rsidR="002F6923" w:rsidRPr="00520348" w:rsidRDefault="00731433" w:rsidP="00731433">
                <w:pPr>
                  <w:rPr>
                    <w:rFonts w:ascii="Arial" w:hAnsi="Arial" w:cs="Arial"/>
                    <w:sz w:val="20"/>
                    <w:lang w:val="en-GB"/>
                  </w:rPr>
                </w:pPr>
                <w:proofErr w:type="gramStart"/>
                <w:r>
                  <w:rPr>
                    <w:rFonts w:ascii="Arial" w:hAnsi="Arial" w:cs="Arial"/>
                    <w:sz w:val="20"/>
                  </w:rPr>
                  <w:t>Teachers .</w:t>
                </w:r>
                <w:proofErr w:type="gramEnd"/>
                <w:r>
                  <w:rPr>
                    <w:rFonts w:ascii="Arial" w:hAnsi="Arial" w:cs="Arial"/>
                    <w:sz w:val="20"/>
                  </w:rPr>
                  <w:t xml:space="preserve"> Learning and Outreach Officer</w:t>
                </w:r>
              </w:p>
            </w:tc>
          </w:sdtContent>
        </w:sdt>
      </w:tr>
      <w:tr w:rsidR="002F6923" w:rsidRPr="00520348" w:rsidTr="002F6923">
        <w:sdt>
          <w:sdtPr>
            <w:rPr>
              <w:rFonts w:ascii="Arial" w:hAnsi="Arial" w:cs="Arial"/>
              <w:sz w:val="20"/>
            </w:rPr>
            <w:alias w:val="Hazard Identified"/>
            <w:tag w:val="Hazard Identified"/>
            <w:id w:val="-37050307"/>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731433" w:rsidP="002806DD">
                <w:pPr>
                  <w:rPr>
                    <w:rFonts w:ascii="Arial" w:hAnsi="Arial" w:cs="Arial"/>
                    <w:sz w:val="20"/>
                    <w:lang w:val="en-GB"/>
                  </w:rPr>
                </w:pPr>
                <w:r>
                  <w:rPr>
                    <w:rFonts w:ascii="Arial" w:hAnsi="Arial" w:cs="Arial"/>
                    <w:sz w:val="20"/>
                  </w:rPr>
                  <w:t>Electrical equipment &amp; wiring</w:t>
                </w:r>
              </w:p>
            </w:tc>
          </w:sdtContent>
        </w:sdt>
        <w:sdt>
          <w:sdtPr>
            <w:rPr>
              <w:rFonts w:ascii="Arial" w:hAnsi="Arial" w:cs="Arial"/>
              <w:sz w:val="20"/>
            </w:rPr>
            <w:id w:val="2122651435"/>
            <w:text/>
          </w:sdtPr>
          <w:sdtEndPr/>
          <w:sdtContent>
            <w:tc>
              <w:tcPr>
                <w:tcW w:w="710" w:type="pct"/>
              </w:tcPr>
              <w:p w:rsidR="002F6923" w:rsidRPr="00520348" w:rsidRDefault="00731433" w:rsidP="00731433">
                <w:pPr>
                  <w:rPr>
                    <w:rFonts w:ascii="Arial" w:hAnsi="Arial" w:cs="Arial"/>
                    <w:sz w:val="20"/>
                    <w:lang w:val="en-GB"/>
                  </w:rPr>
                </w:pPr>
                <w:r>
                  <w:rPr>
                    <w:rFonts w:ascii="Arial" w:hAnsi="Arial" w:cs="Arial"/>
                    <w:sz w:val="20"/>
                  </w:rPr>
                  <w:t>Electric shock</w:t>
                </w:r>
              </w:p>
            </w:tc>
          </w:sdtContent>
        </w:sdt>
        <w:sdt>
          <w:sdtPr>
            <w:rPr>
              <w:rFonts w:ascii="Arial" w:hAnsi="Arial" w:cs="Arial"/>
              <w:sz w:val="20"/>
            </w:rPr>
            <w:alias w:val="Who is at risk"/>
            <w:tag w:val="Who is at risk"/>
            <w:id w:val="-1134404697"/>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731433"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1904862470"/>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731433" w:rsidP="002806DD">
                <w:pPr>
                  <w:rPr>
                    <w:rFonts w:ascii="Arial" w:hAnsi="Arial" w:cs="Arial"/>
                    <w:sz w:val="20"/>
                    <w:lang w:val="en-GB"/>
                  </w:rPr>
                </w:pPr>
                <w:r>
                  <w:rPr>
                    <w:rFonts w:ascii="Arial" w:hAnsi="Arial" w:cs="Arial"/>
                    <w:sz w:val="20"/>
                  </w:rPr>
                  <w:t>1</w:t>
                </w:r>
              </w:p>
            </w:tc>
          </w:sdtContent>
        </w:sdt>
        <w:sdt>
          <w:sdtPr>
            <w:rPr>
              <w:rFonts w:ascii="Arial" w:hAnsi="Arial" w:cs="Arial"/>
              <w:sz w:val="20"/>
            </w:rPr>
            <w:id w:val="-537282256"/>
            <w:text/>
          </w:sdtPr>
          <w:sdtEndPr/>
          <w:sdtContent>
            <w:tc>
              <w:tcPr>
                <w:tcW w:w="959" w:type="pct"/>
              </w:tcPr>
              <w:p w:rsidR="002F6923" w:rsidRPr="00520348" w:rsidRDefault="00731433" w:rsidP="00731433">
                <w:pPr>
                  <w:rPr>
                    <w:rFonts w:ascii="Arial" w:hAnsi="Arial" w:cs="Arial"/>
                    <w:sz w:val="20"/>
                    <w:lang w:val="en-GB"/>
                  </w:rPr>
                </w:pPr>
                <w:r>
                  <w:rPr>
                    <w:rFonts w:ascii="Arial" w:hAnsi="Arial" w:cs="Arial"/>
                    <w:sz w:val="20"/>
                  </w:rPr>
                  <w:t>All equipment and sockets are regularly tested. Pupils rarely use electrical equipment.</w:t>
                </w:r>
              </w:p>
            </w:tc>
          </w:sdtContent>
        </w:sdt>
        <w:sdt>
          <w:sdtPr>
            <w:rPr>
              <w:rFonts w:ascii="Arial" w:hAnsi="Arial" w:cs="Arial"/>
              <w:sz w:val="20"/>
            </w:rPr>
            <w:id w:val="543107659"/>
            <w:text/>
          </w:sdtPr>
          <w:sdtEndPr/>
          <w:sdtContent>
            <w:tc>
              <w:tcPr>
                <w:tcW w:w="784" w:type="pct"/>
              </w:tcPr>
              <w:p w:rsidR="002F6923" w:rsidRPr="00520348" w:rsidRDefault="00731433" w:rsidP="00731433">
                <w:pPr>
                  <w:rPr>
                    <w:rFonts w:ascii="Arial" w:hAnsi="Arial" w:cs="Arial"/>
                    <w:sz w:val="20"/>
                    <w:lang w:val="en-GB"/>
                  </w:rPr>
                </w:pPr>
                <w:r>
                  <w:rPr>
                    <w:rFonts w:ascii="Arial" w:hAnsi="Arial" w:cs="Arial"/>
                    <w:sz w:val="20"/>
                  </w:rPr>
                  <w:t>Pupils to listen to and follow clear instructions and guidance if using this equipment.</w:t>
                </w:r>
              </w:p>
            </w:tc>
          </w:sdtContent>
        </w:sdt>
        <w:sdt>
          <w:sdtPr>
            <w:rPr>
              <w:rFonts w:ascii="Arial" w:hAnsi="Arial" w:cs="Arial"/>
              <w:sz w:val="20"/>
            </w:rPr>
            <w:id w:val="299969550"/>
            <w:text/>
          </w:sdtPr>
          <w:sdtEndPr/>
          <w:sdtContent>
            <w:tc>
              <w:tcPr>
                <w:tcW w:w="744" w:type="pct"/>
              </w:tcPr>
              <w:p w:rsidR="002F6923" w:rsidRPr="00520348" w:rsidRDefault="00731433" w:rsidP="00731433">
                <w:pPr>
                  <w:rPr>
                    <w:rFonts w:ascii="Arial" w:hAnsi="Arial" w:cs="Arial"/>
                    <w:sz w:val="20"/>
                    <w:lang w:val="en-GB"/>
                  </w:rPr>
                </w:pPr>
                <w:r>
                  <w:rPr>
                    <w:rFonts w:ascii="Arial" w:hAnsi="Arial" w:cs="Arial"/>
                    <w:sz w:val="20"/>
                  </w:rPr>
                  <w:t>Education and Outreach Officer / LSE Estates</w:t>
                </w:r>
              </w:p>
            </w:tc>
          </w:sdtContent>
        </w:sdt>
      </w:tr>
      <w:tr w:rsidR="002F6923" w:rsidRPr="00520348" w:rsidTr="002F6923">
        <w:sdt>
          <w:sdtPr>
            <w:rPr>
              <w:rFonts w:ascii="Arial" w:hAnsi="Arial" w:cs="Arial"/>
              <w:sz w:val="20"/>
            </w:rPr>
            <w:alias w:val="Hazard Identified"/>
            <w:tag w:val="Hazard Identified"/>
            <w:id w:val="369654200"/>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731433" w:rsidP="002806DD">
                <w:pPr>
                  <w:rPr>
                    <w:rFonts w:ascii="Arial" w:hAnsi="Arial" w:cs="Arial"/>
                    <w:sz w:val="20"/>
                    <w:lang w:val="en-GB"/>
                  </w:rPr>
                </w:pPr>
                <w:r>
                  <w:rPr>
                    <w:rFonts w:ascii="Arial" w:hAnsi="Arial" w:cs="Arial"/>
                    <w:sz w:val="20"/>
                  </w:rPr>
                  <w:t>Fire hazards</w:t>
                </w:r>
              </w:p>
            </w:tc>
          </w:sdtContent>
        </w:sdt>
        <w:sdt>
          <w:sdtPr>
            <w:rPr>
              <w:rFonts w:ascii="Arial" w:hAnsi="Arial" w:cs="Arial"/>
              <w:sz w:val="20"/>
            </w:rPr>
            <w:id w:val="1411121460"/>
            <w:text/>
          </w:sdtPr>
          <w:sdtEndPr/>
          <w:sdtContent>
            <w:tc>
              <w:tcPr>
                <w:tcW w:w="710" w:type="pct"/>
              </w:tcPr>
              <w:p w:rsidR="002F6923" w:rsidRPr="00520348" w:rsidRDefault="00731433" w:rsidP="00731433">
                <w:pPr>
                  <w:rPr>
                    <w:rFonts w:ascii="Arial" w:hAnsi="Arial" w:cs="Arial"/>
                    <w:sz w:val="20"/>
                    <w:lang w:val="en-GB"/>
                  </w:rPr>
                </w:pPr>
                <w:r>
                  <w:rPr>
                    <w:rFonts w:ascii="Arial" w:hAnsi="Arial" w:cs="Arial"/>
                    <w:sz w:val="20"/>
                  </w:rPr>
                  <w:t>Fire in the library</w:t>
                </w:r>
              </w:p>
            </w:tc>
          </w:sdtContent>
        </w:sdt>
        <w:sdt>
          <w:sdtPr>
            <w:rPr>
              <w:rFonts w:ascii="Arial" w:hAnsi="Arial" w:cs="Arial"/>
              <w:sz w:val="20"/>
            </w:rPr>
            <w:alias w:val="Who is at risk"/>
            <w:tag w:val="Who is at risk"/>
            <w:id w:val="-1189759563"/>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731433"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896396596"/>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731433" w:rsidP="002806DD">
                <w:pPr>
                  <w:rPr>
                    <w:rFonts w:ascii="Arial" w:hAnsi="Arial" w:cs="Arial"/>
                    <w:sz w:val="20"/>
                    <w:lang w:val="en-GB"/>
                  </w:rPr>
                </w:pPr>
                <w:r>
                  <w:rPr>
                    <w:rFonts w:ascii="Arial" w:hAnsi="Arial" w:cs="Arial"/>
                    <w:sz w:val="20"/>
                  </w:rPr>
                  <w:t>4</w:t>
                </w:r>
              </w:p>
            </w:tc>
          </w:sdtContent>
        </w:sdt>
        <w:sdt>
          <w:sdtPr>
            <w:rPr>
              <w:rFonts w:ascii="Arial" w:hAnsi="Arial" w:cs="Arial"/>
              <w:sz w:val="20"/>
            </w:rPr>
            <w:id w:val="1019281914"/>
            <w:text/>
          </w:sdtPr>
          <w:sdtEndPr/>
          <w:sdtContent>
            <w:tc>
              <w:tcPr>
                <w:tcW w:w="959" w:type="pct"/>
              </w:tcPr>
              <w:p w:rsidR="002F6923" w:rsidRPr="00520348" w:rsidRDefault="002C7A9C" w:rsidP="00731433">
                <w:pPr>
                  <w:rPr>
                    <w:rFonts w:ascii="Arial" w:hAnsi="Arial" w:cs="Arial"/>
                    <w:sz w:val="20"/>
                    <w:lang w:val="en-GB"/>
                  </w:rPr>
                </w:pPr>
                <w:r>
                  <w:rPr>
                    <w:rFonts w:ascii="Arial" w:hAnsi="Arial" w:cs="Arial"/>
                    <w:sz w:val="20"/>
                  </w:rPr>
                  <w:t>Knowledge of basic fire procedures to be followed.</w:t>
                </w:r>
              </w:p>
            </w:tc>
          </w:sdtContent>
        </w:sdt>
        <w:sdt>
          <w:sdtPr>
            <w:rPr>
              <w:rFonts w:ascii="Arial" w:hAnsi="Arial" w:cs="Arial"/>
              <w:sz w:val="20"/>
            </w:rPr>
            <w:id w:val="200904884"/>
            <w:text/>
          </w:sdtPr>
          <w:sdtEndPr/>
          <w:sdtContent>
            <w:tc>
              <w:tcPr>
                <w:tcW w:w="784" w:type="pct"/>
              </w:tcPr>
              <w:p w:rsidR="002F6923" w:rsidRPr="00520348" w:rsidRDefault="002C7A9C" w:rsidP="002C7A9C">
                <w:pPr>
                  <w:rPr>
                    <w:rFonts w:ascii="Arial" w:hAnsi="Arial" w:cs="Arial"/>
                    <w:sz w:val="20"/>
                    <w:lang w:val="en-GB"/>
                  </w:rPr>
                </w:pPr>
                <w:r>
                  <w:rPr>
                    <w:rFonts w:ascii="Arial" w:hAnsi="Arial" w:cs="Arial"/>
                    <w:sz w:val="20"/>
                  </w:rPr>
                  <w:t>Instruction to be given at the beginning of the session on where fire exits are and what to do in the event of the alarm. Library fire evacuation procedures</w:t>
                </w:r>
              </w:p>
            </w:tc>
          </w:sdtContent>
        </w:sdt>
        <w:sdt>
          <w:sdtPr>
            <w:rPr>
              <w:rFonts w:ascii="Arial" w:hAnsi="Arial" w:cs="Arial"/>
              <w:sz w:val="20"/>
            </w:rPr>
            <w:id w:val="-861363906"/>
            <w:text/>
          </w:sdtPr>
          <w:sdtEndPr/>
          <w:sdtContent>
            <w:tc>
              <w:tcPr>
                <w:tcW w:w="744" w:type="pct"/>
              </w:tcPr>
              <w:p w:rsidR="002F6923" w:rsidRPr="00520348" w:rsidRDefault="002C7A9C" w:rsidP="002C7A9C">
                <w:pPr>
                  <w:rPr>
                    <w:rFonts w:ascii="Arial" w:hAnsi="Arial" w:cs="Arial"/>
                    <w:sz w:val="20"/>
                    <w:lang w:val="en-GB"/>
                  </w:rPr>
                </w:pPr>
                <w:r>
                  <w:rPr>
                    <w:rFonts w:ascii="Arial" w:hAnsi="Arial" w:cs="Arial"/>
                    <w:sz w:val="20"/>
                  </w:rPr>
                  <w:t>Learning and Outreach Officer / LSE staff</w:t>
                </w:r>
              </w:p>
            </w:tc>
          </w:sdtContent>
        </w:sdt>
      </w:tr>
      <w:tr w:rsidR="002F6923" w:rsidRPr="00520348" w:rsidTr="002F6923">
        <w:sdt>
          <w:sdtPr>
            <w:rPr>
              <w:rFonts w:ascii="Arial" w:hAnsi="Arial" w:cs="Arial"/>
              <w:sz w:val="20"/>
            </w:rPr>
            <w:alias w:val="Hazard Identified"/>
            <w:tag w:val="Hazard Identified"/>
            <w:id w:val="945348455"/>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2C7A9C" w:rsidP="002806DD">
                <w:pPr>
                  <w:rPr>
                    <w:rFonts w:ascii="Arial" w:hAnsi="Arial" w:cs="Arial"/>
                    <w:sz w:val="20"/>
                    <w:lang w:val="en-GB"/>
                  </w:rPr>
                </w:pPr>
                <w:r>
                  <w:rPr>
                    <w:rFonts w:ascii="Arial" w:hAnsi="Arial" w:cs="Arial"/>
                    <w:sz w:val="20"/>
                  </w:rPr>
                  <w:t>Other - please specify</w:t>
                </w:r>
              </w:p>
            </w:tc>
          </w:sdtContent>
        </w:sdt>
        <w:sdt>
          <w:sdtPr>
            <w:rPr>
              <w:rFonts w:ascii="Arial" w:hAnsi="Arial" w:cs="Arial"/>
              <w:sz w:val="20"/>
            </w:rPr>
            <w:id w:val="2015801536"/>
            <w:text/>
          </w:sdtPr>
          <w:sdtEndPr/>
          <w:sdtContent>
            <w:tc>
              <w:tcPr>
                <w:tcW w:w="710" w:type="pct"/>
              </w:tcPr>
              <w:p w:rsidR="002F6923" w:rsidRPr="00520348" w:rsidRDefault="002C7A9C" w:rsidP="002C7A9C">
                <w:pPr>
                  <w:rPr>
                    <w:rFonts w:ascii="Arial" w:hAnsi="Arial" w:cs="Arial"/>
                    <w:sz w:val="20"/>
                    <w:lang w:val="en-GB"/>
                  </w:rPr>
                </w:pPr>
                <w:r>
                  <w:rPr>
                    <w:rFonts w:ascii="Arial" w:hAnsi="Arial" w:cs="Arial"/>
                    <w:sz w:val="20"/>
                  </w:rPr>
                  <w:t>Unsupervised interaction between pupils and Library users in the toilets</w:t>
                </w:r>
                <w:r w:rsidR="00066BDB">
                  <w:rPr>
                    <w:rFonts w:ascii="Arial" w:hAnsi="Arial" w:cs="Arial"/>
                    <w:sz w:val="20"/>
                  </w:rPr>
                  <w:t xml:space="preserve"> (used by visitors / LSE Staff &amp; students)</w:t>
                </w:r>
              </w:p>
            </w:tc>
          </w:sdtContent>
        </w:sdt>
        <w:sdt>
          <w:sdtPr>
            <w:rPr>
              <w:rFonts w:ascii="Arial" w:hAnsi="Arial" w:cs="Arial"/>
              <w:sz w:val="20"/>
            </w:rPr>
            <w:alias w:val="Who is at risk"/>
            <w:tag w:val="Who is at risk"/>
            <w:id w:val="1658655945"/>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2C7A9C"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1239751197"/>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2C7A9C" w:rsidP="002806DD">
                <w:pPr>
                  <w:rPr>
                    <w:rFonts w:ascii="Arial" w:hAnsi="Arial" w:cs="Arial"/>
                    <w:sz w:val="20"/>
                    <w:lang w:val="en-GB"/>
                  </w:rPr>
                </w:pPr>
                <w:r>
                  <w:rPr>
                    <w:rFonts w:ascii="Arial" w:hAnsi="Arial" w:cs="Arial"/>
                    <w:sz w:val="20"/>
                  </w:rPr>
                  <w:t>2</w:t>
                </w:r>
              </w:p>
            </w:tc>
          </w:sdtContent>
        </w:sdt>
        <w:sdt>
          <w:sdtPr>
            <w:rPr>
              <w:rFonts w:ascii="Arial" w:hAnsi="Arial" w:cs="Arial"/>
              <w:sz w:val="20"/>
            </w:rPr>
            <w:id w:val="1532304671"/>
            <w:text/>
          </w:sdtPr>
          <w:sdtEndPr/>
          <w:sdtContent>
            <w:tc>
              <w:tcPr>
                <w:tcW w:w="959" w:type="pct"/>
              </w:tcPr>
              <w:p w:rsidR="002F6923" w:rsidRPr="00520348" w:rsidRDefault="002C7A9C" w:rsidP="002C7A9C">
                <w:pPr>
                  <w:rPr>
                    <w:rFonts w:ascii="Arial" w:hAnsi="Arial" w:cs="Arial"/>
                    <w:sz w:val="20"/>
                    <w:lang w:val="en-GB"/>
                  </w:rPr>
                </w:pPr>
                <w:r>
                  <w:rPr>
                    <w:rFonts w:ascii="Arial" w:hAnsi="Arial" w:cs="Arial"/>
                    <w:sz w:val="20"/>
                  </w:rPr>
                  <w:t>Ratio of adults to pupils applied.</w:t>
                </w:r>
              </w:p>
            </w:tc>
          </w:sdtContent>
        </w:sdt>
        <w:sdt>
          <w:sdtPr>
            <w:rPr>
              <w:rFonts w:ascii="Arial" w:hAnsi="Arial" w:cs="Arial"/>
              <w:sz w:val="20"/>
            </w:rPr>
            <w:id w:val="-2020157197"/>
            <w:text/>
          </w:sdtPr>
          <w:sdtEndPr/>
          <w:sdtContent>
            <w:tc>
              <w:tcPr>
                <w:tcW w:w="784" w:type="pct"/>
              </w:tcPr>
              <w:p w:rsidR="002F6923" w:rsidRPr="00520348" w:rsidRDefault="002C7A9C" w:rsidP="002C7A9C">
                <w:pPr>
                  <w:rPr>
                    <w:rFonts w:ascii="Arial" w:hAnsi="Arial" w:cs="Arial"/>
                    <w:sz w:val="20"/>
                    <w:lang w:val="en-GB"/>
                  </w:rPr>
                </w:pPr>
                <w:r>
                  <w:rPr>
                    <w:rFonts w:ascii="Arial" w:hAnsi="Arial" w:cs="Arial"/>
                    <w:sz w:val="20"/>
                  </w:rPr>
                  <w:t>Helpers to supervise pupils in toilet areas (not inside cubicles).</w:t>
                </w:r>
              </w:p>
            </w:tc>
          </w:sdtContent>
        </w:sdt>
        <w:sdt>
          <w:sdtPr>
            <w:rPr>
              <w:rFonts w:ascii="Arial" w:hAnsi="Arial" w:cs="Arial"/>
              <w:sz w:val="20"/>
            </w:rPr>
            <w:id w:val="1024215133"/>
            <w:text/>
          </w:sdtPr>
          <w:sdtEndPr/>
          <w:sdtContent>
            <w:tc>
              <w:tcPr>
                <w:tcW w:w="744" w:type="pct"/>
              </w:tcPr>
              <w:p w:rsidR="002F6923" w:rsidRPr="00520348" w:rsidRDefault="002C7A9C" w:rsidP="002C7A9C">
                <w:pPr>
                  <w:rPr>
                    <w:rFonts w:ascii="Arial" w:hAnsi="Arial" w:cs="Arial"/>
                    <w:sz w:val="20"/>
                    <w:lang w:val="en-GB"/>
                  </w:rPr>
                </w:pPr>
                <w:r>
                  <w:rPr>
                    <w:rFonts w:ascii="Arial" w:hAnsi="Arial" w:cs="Arial"/>
                    <w:sz w:val="20"/>
                  </w:rPr>
                  <w:t>Teachers</w:t>
                </w:r>
              </w:p>
            </w:tc>
          </w:sdtContent>
        </w:sdt>
      </w:tr>
      <w:tr w:rsidR="002F6923" w:rsidRPr="00520348" w:rsidTr="002F6923">
        <w:sdt>
          <w:sdtPr>
            <w:rPr>
              <w:rFonts w:ascii="Arial" w:hAnsi="Arial" w:cs="Arial"/>
              <w:sz w:val="20"/>
            </w:rPr>
            <w:alias w:val="Hazard Identified"/>
            <w:tag w:val="Hazard Identified"/>
            <w:id w:val="-1692761460"/>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2C7A9C" w:rsidP="002806DD">
                <w:pPr>
                  <w:rPr>
                    <w:rFonts w:ascii="Arial" w:hAnsi="Arial" w:cs="Arial"/>
                    <w:sz w:val="20"/>
                    <w:lang w:val="en-GB"/>
                  </w:rPr>
                </w:pPr>
                <w:r>
                  <w:rPr>
                    <w:rFonts w:ascii="Arial" w:hAnsi="Arial" w:cs="Arial"/>
                    <w:sz w:val="20"/>
                  </w:rPr>
                  <w:t>Other - please specify</w:t>
                </w:r>
              </w:p>
            </w:tc>
          </w:sdtContent>
        </w:sdt>
        <w:sdt>
          <w:sdtPr>
            <w:rPr>
              <w:rFonts w:ascii="Arial" w:hAnsi="Arial" w:cs="Arial"/>
              <w:sz w:val="20"/>
            </w:rPr>
            <w:id w:val="-1034415017"/>
            <w:text/>
          </w:sdtPr>
          <w:sdtEndPr/>
          <w:sdtContent>
            <w:tc>
              <w:tcPr>
                <w:tcW w:w="710" w:type="pct"/>
              </w:tcPr>
              <w:p w:rsidR="002F6923" w:rsidRPr="00520348" w:rsidRDefault="002C7A9C" w:rsidP="002C7A9C">
                <w:pPr>
                  <w:rPr>
                    <w:rFonts w:ascii="Arial" w:hAnsi="Arial" w:cs="Arial"/>
                    <w:sz w:val="20"/>
                    <w:lang w:val="en-GB"/>
                  </w:rPr>
                </w:pPr>
                <w:r>
                  <w:rPr>
                    <w:rFonts w:ascii="Arial" w:hAnsi="Arial" w:cs="Arial"/>
                    <w:sz w:val="20"/>
                  </w:rPr>
                  <w:t>Unsolicited interaction between under 16 and adult</w:t>
                </w:r>
              </w:p>
            </w:tc>
          </w:sdtContent>
        </w:sdt>
        <w:sdt>
          <w:sdtPr>
            <w:rPr>
              <w:rFonts w:ascii="Arial" w:hAnsi="Arial" w:cs="Arial"/>
              <w:sz w:val="20"/>
            </w:rPr>
            <w:alias w:val="Who is at risk"/>
            <w:tag w:val="Who is at risk"/>
            <w:id w:val="-1372919709"/>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2C7A9C" w:rsidP="002806DD">
                <w:pPr>
                  <w:rPr>
                    <w:rFonts w:ascii="Arial" w:hAnsi="Arial" w:cs="Arial"/>
                    <w:sz w:val="20"/>
                    <w:lang w:val="en-GB"/>
                  </w:rPr>
                </w:pPr>
                <w:r>
                  <w:rPr>
                    <w:rFonts w:ascii="Arial" w:hAnsi="Arial" w:cs="Arial"/>
                    <w:sz w:val="20"/>
                  </w:rPr>
                  <w:t>Children</w:t>
                </w:r>
              </w:p>
            </w:tc>
          </w:sdtContent>
        </w:sdt>
        <w:sdt>
          <w:sdtPr>
            <w:rPr>
              <w:rFonts w:ascii="Arial" w:hAnsi="Arial" w:cs="Arial"/>
              <w:sz w:val="20"/>
            </w:rPr>
            <w:alias w:val="Risk Score"/>
            <w:tag w:val="Risk Score"/>
            <w:id w:val="1328322115"/>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2C7A9C" w:rsidP="002806DD">
                <w:pPr>
                  <w:rPr>
                    <w:rFonts w:ascii="Arial" w:hAnsi="Arial" w:cs="Arial"/>
                    <w:sz w:val="20"/>
                    <w:lang w:val="en-GB"/>
                  </w:rPr>
                </w:pPr>
                <w:r>
                  <w:rPr>
                    <w:rFonts w:ascii="Arial" w:hAnsi="Arial" w:cs="Arial"/>
                    <w:sz w:val="20"/>
                  </w:rPr>
                  <w:t>2</w:t>
                </w:r>
              </w:p>
            </w:tc>
          </w:sdtContent>
        </w:sdt>
        <w:sdt>
          <w:sdtPr>
            <w:rPr>
              <w:rFonts w:ascii="Arial" w:hAnsi="Arial" w:cs="Arial"/>
              <w:sz w:val="20"/>
            </w:rPr>
            <w:id w:val="849066716"/>
            <w:text/>
          </w:sdtPr>
          <w:sdtEndPr/>
          <w:sdtContent>
            <w:tc>
              <w:tcPr>
                <w:tcW w:w="959" w:type="pct"/>
              </w:tcPr>
              <w:p w:rsidR="002F6923" w:rsidRPr="00520348" w:rsidRDefault="002C7A9C" w:rsidP="002C7A9C">
                <w:pPr>
                  <w:rPr>
                    <w:rFonts w:ascii="Arial" w:hAnsi="Arial" w:cs="Arial"/>
                    <w:sz w:val="20"/>
                    <w:lang w:val="en-GB"/>
                  </w:rPr>
                </w:pPr>
                <w:r>
                  <w:rPr>
                    <w:rFonts w:ascii="Arial" w:hAnsi="Arial" w:cs="Arial"/>
                    <w:sz w:val="20"/>
                  </w:rPr>
                  <w:t>Enhanced DBS checks in place for learning support staff. Other LSE staff not left alone with children</w:t>
                </w:r>
              </w:p>
            </w:tc>
          </w:sdtContent>
        </w:sdt>
        <w:sdt>
          <w:sdtPr>
            <w:rPr>
              <w:rFonts w:ascii="Arial" w:hAnsi="Arial" w:cs="Arial"/>
              <w:sz w:val="20"/>
            </w:rPr>
            <w:id w:val="1387447196"/>
            <w:text/>
          </w:sdtPr>
          <w:sdtEndPr/>
          <w:sdtContent>
            <w:tc>
              <w:tcPr>
                <w:tcW w:w="784" w:type="pct"/>
              </w:tcPr>
              <w:p w:rsidR="002F6923" w:rsidRPr="00520348" w:rsidRDefault="002C7A9C" w:rsidP="002C7A9C">
                <w:pPr>
                  <w:rPr>
                    <w:rFonts w:ascii="Arial" w:hAnsi="Arial" w:cs="Arial"/>
                    <w:sz w:val="20"/>
                    <w:lang w:val="en-GB"/>
                  </w:rPr>
                </w:pPr>
                <w:r>
                  <w:rPr>
                    <w:rFonts w:ascii="Arial" w:hAnsi="Arial" w:cs="Arial"/>
                    <w:sz w:val="20"/>
                  </w:rPr>
                  <w:t>No pupils / children should be left alone with LSE Staff without adult from the school / group present.</w:t>
                </w:r>
              </w:p>
            </w:tc>
          </w:sdtContent>
        </w:sdt>
        <w:sdt>
          <w:sdtPr>
            <w:rPr>
              <w:rFonts w:ascii="Arial" w:hAnsi="Arial" w:cs="Arial"/>
              <w:sz w:val="20"/>
            </w:rPr>
            <w:id w:val="-1743868733"/>
            <w:text/>
          </w:sdtPr>
          <w:sdtEndPr/>
          <w:sdtContent>
            <w:tc>
              <w:tcPr>
                <w:tcW w:w="744" w:type="pct"/>
              </w:tcPr>
              <w:p w:rsidR="002F6923" w:rsidRPr="00520348" w:rsidRDefault="00066BDB" w:rsidP="00066BDB">
                <w:pPr>
                  <w:rPr>
                    <w:rFonts w:ascii="Arial" w:hAnsi="Arial" w:cs="Arial"/>
                    <w:sz w:val="20"/>
                    <w:lang w:val="en-GB"/>
                  </w:rPr>
                </w:pPr>
                <w:r>
                  <w:rPr>
                    <w:rFonts w:ascii="Arial" w:hAnsi="Arial" w:cs="Arial"/>
                    <w:sz w:val="20"/>
                  </w:rPr>
                  <w:t>Teachers / LSE Education and Outreach officer</w:t>
                </w:r>
              </w:p>
            </w:tc>
          </w:sdtContent>
        </w:sdt>
      </w:tr>
      <w:tr w:rsidR="002F6923" w:rsidRPr="00520348" w:rsidTr="002F6923">
        <w:sdt>
          <w:sdtPr>
            <w:rPr>
              <w:rFonts w:ascii="Arial" w:hAnsi="Arial" w:cs="Arial"/>
              <w:sz w:val="20"/>
            </w:rPr>
            <w:alias w:val="Hazard Identified"/>
            <w:tag w:val="Hazard Identified"/>
            <w:id w:val="1073466308"/>
            <w:showingPlcHdr/>
            <w:dropDownList>
              <w:listItem w:displayText="Alcohol consumption" w:value="Alcohol consumption"/>
              <w:listItem w:displayText="Chemicals, funes, dust" w:value="Chemicals, funes, dust"/>
              <w:listItem w:displayText="Confined space" w:value="Confined space"/>
              <w:listItem w:displayText="Controversial content" w:value="Controversial content"/>
              <w:listItem w:displayText="Crowd control" w:value="Crowd control"/>
              <w:listItem w:displayText="Electrical equipment &amp; wiring" w:value="Electrical equipment &amp; wiring"/>
              <w:listItem w:displayText="Environmental noise" w:value="Environmental noise"/>
              <w:listItem w:displayText="Fairground equipment" w:value="Fairground equipment"/>
              <w:listItem w:displayText="Fall of objects" w:value="Fall of objects"/>
              <w:listItem w:displayText="Fall of person" w:value="Fall of person"/>
              <w:listItem w:displayText="Fire hazards" w:value="Fire hazards"/>
              <w:listItem w:displayText="Fireworks" w:value="Fireworks"/>
              <w:listItem w:displayText="Food provision" w:value="Food provision"/>
              <w:listItem w:displayText="Heating &amp; ventilation" w:value="Heating &amp; ventilation"/>
              <w:listItem w:displayText="Hot water/liquids" w:value="Hot water/liquids"/>
              <w:listItem w:displayText="Inflatables" w:value="Inflatables"/>
              <w:listItem w:displayText="Lasers" w:value="Lasers"/>
              <w:listItem w:displayText="Layout &amp; traffic routes" w:value="Layout &amp; traffic routes"/>
              <w:listItem w:displayText="Lighting levels" w:value="Lighting levels"/>
              <w:listItem w:displayText="Lighting systems" w:value="Lighting systems"/>
              <w:listItem w:displayText="Lone working" w:value="Lone working"/>
              <w:listItem w:displayText="Machinery/lifting equipment" w:value="Machinery/lifting equipment"/>
              <w:listItem w:displayText="Manual handling" w:value="Manual handling"/>
              <w:listItem w:displayText="Marquees" w:value="Marquees"/>
              <w:listItem w:displayText="Noise &amp; vibration" w:value="Noise &amp; vibration"/>
              <w:listItem w:displayText="Other temporary structures" w:value="Other temporary structures"/>
              <w:listItem w:displayText="Pressurised equipment" w:value="Pressurised equipment"/>
              <w:listItem w:displayText="Pulled muscles" w:value="Pulled muscles"/>
              <w:listItem w:displayText="Pyrotechnics" w:value="Pyrotechnics"/>
              <w:listItem w:displayText="Sanitation" w:value="Sanitation"/>
              <w:listItem w:displayText="Seating arrangements" w:value="Seating arrangements"/>
              <w:listItem w:displayText="Slips, trips, housekeeping" w:value="Slips, trips, housekeeping"/>
              <w:listItem w:displayText="Speaker/Panellist event" w:value="Speaker/Panellist event"/>
              <w:listItem w:displayText="Use of portable tools/equipment" w:value="Use of portable tools/equipment"/>
              <w:listItem w:displayText="Vehicles, driving" w:value="Vehicles, driving"/>
              <w:listItem w:displayText="Violence to attendees or staff" w:value="Violence to attendees or staff"/>
              <w:listItem w:displayText="Welfare" w:value="Welfare"/>
              <w:listItem w:displayText="Work with animals" w:value="Work with animals"/>
              <w:listItem w:displayText="Other - please specify" w:value="Other - please specify"/>
            </w:dropDownList>
          </w:sdtPr>
          <w:sdtEndPr/>
          <w:sdtContent>
            <w:tc>
              <w:tcPr>
                <w:tcW w:w="627" w:type="pct"/>
              </w:tcPr>
              <w:p w:rsidR="002F6923" w:rsidRPr="00520348" w:rsidRDefault="002F6923" w:rsidP="002806DD">
                <w:pPr>
                  <w:rPr>
                    <w:rFonts w:ascii="Arial" w:hAnsi="Arial" w:cs="Arial"/>
                    <w:sz w:val="20"/>
                    <w:lang w:val="en-GB"/>
                  </w:rPr>
                </w:pPr>
                <w:r w:rsidRPr="00520348">
                  <w:rPr>
                    <w:rStyle w:val="PlaceholderText"/>
                  </w:rPr>
                  <w:t>Choose an item.</w:t>
                </w:r>
              </w:p>
            </w:tc>
          </w:sdtContent>
        </w:sdt>
        <w:sdt>
          <w:sdtPr>
            <w:rPr>
              <w:rFonts w:ascii="Arial" w:hAnsi="Arial" w:cs="Arial"/>
              <w:sz w:val="20"/>
            </w:rPr>
            <w:id w:val="-1068655343"/>
            <w:showingPlcHdr/>
            <w:text/>
          </w:sdtPr>
          <w:sdtEndPr/>
          <w:sdtContent>
            <w:tc>
              <w:tcPr>
                <w:tcW w:w="710" w:type="pct"/>
              </w:tcPr>
              <w:p w:rsidR="002F6923" w:rsidRPr="00520348" w:rsidRDefault="002F6923" w:rsidP="002806DD">
                <w:pPr>
                  <w:rPr>
                    <w:rFonts w:ascii="Arial" w:hAnsi="Arial" w:cs="Arial"/>
                    <w:sz w:val="20"/>
                    <w:lang w:val="en-GB"/>
                  </w:rPr>
                </w:pPr>
                <w:r w:rsidRPr="00520348">
                  <w:rPr>
                    <w:rStyle w:val="PlaceholderText"/>
                  </w:rPr>
                  <w:t>Click here to enter text.</w:t>
                </w:r>
              </w:p>
            </w:tc>
          </w:sdtContent>
        </w:sdt>
        <w:sdt>
          <w:sdtPr>
            <w:rPr>
              <w:rFonts w:ascii="Arial" w:hAnsi="Arial" w:cs="Arial"/>
              <w:sz w:val="20"/>
            </w:rPr>
            <w:alias w:val="Who is at risk"/>
            <w:tag w:val="Who is at risk"/>
            <w:id w:val="1044874765"/>
            <w:showingPlcHdr/>
            <w:comboBox>
              <w:listItem w:displayText="Children" w:value="Children"/>
              <w:listItem w:displayText="Committee Members" w:value="Committee Members"/>
              <w:listItem w:displayText="Contractors" w:value="Contractors"/>
              <w:listItem w:displayText="Participants" w:value="Participants"/>
              <w:listItem w:displayText="Special needs" w:value="Special needs"/>
              <w:listItem w:displayText="Spectators" w:value="Spectators"/>
              <w:listItem w:displayText="Staff" w:value="Staff"/>
              <w:listItem w:displayText="The public (non-LSE)" w:value="The public (non-LSE)"/>
              <w:listItem w:displayText="Other - please specify" w:value="Other - please specify"/>
            </w:comboBox>
          </w:sdtPr>
          <w:sdtEndPr/>
          <w:sdtContent>
            <w:tc>
              <w:tcPr>
                <w:tcW w:w="641" w:type="pct"/>
              </w:tcPr>
              <w:p w:rsidR="002F6923" w:rsidRPr="00520348" w:rsidRDefault="002F6923" w:rsidP="002806DD">
                <w:pPr>
                  <w:rPr>
                    <w:rFonts w:ascii="Arial" w:hAnsi="Arial" w:cs="Arial"/>
                    <w:sz w:val="20"/>
                    <w:lang w:val="en-GB"/>
                  </w:rPr>
                </w:pPr>
                <w:r w:rsidRPr="00520348">
                  <w:rPr>
                    <w:rStyle w:val="PlaceholderText"/>
                  </w:rPr>
                  <w:t>Choose an item.</w:t>
                </w:r>
              </w:p>
            </w:tc>
          </w:sdtContent>
        </w:sdt>
        <w:sdt>
          <w:sdtPr>
            <w:rPr>
              <w:rFonts w:ascii="Arial" w:hAnsi="Arial" w:cs="Arial"/>
              <w:sz w:val="20"/>
            </w:rPr>
            <w:alias w:val="Risk Score"/>
            <w:tag w:val="Risk Score"/>
            <w:id w:val="-1196075187"/>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535" w:type="pct"/>
              </w:tcPr>
              <w:p w:rsidR="002F6923" w:rsidRPr="00520348" w:rsidRDefault="002F6923" w:rsidP="002806DD">
                <w:pPr>
                  <w:rPr>
                    <w:rFonts w:ascii="Arial" w:hAnsi="Arial" w:cs="Arial"/>
                    <w:sz w:val="20"/>
                    <w:lang w:val="en-GB"/>
                  </w:rPr>
                </w:pPr>
                <w:r w:rsidRPr="00520348">
                  <w:rPr>
                    <w:rStyle w:val="PlaceholderText"/>
                  </w:rPr>
                  <w:t>Choose an item.</w:t>
                </w:r>
              </w:p>
            </w:tc>
          </w:sdtContent>
        </w:sdt>
        <w:sdt>
          <w:sdtPr>
            <w:rPr>
              <w:rFonts w:ascii="Arial" w:hAnsi="Arial" w:cs="Arial"/>
              <w:sz w:val="20"/>
            </w:rPr>
            <w:id w:val="1201443399"/>
            <w:showingPlcHdr/>
            <w:text/>
          </w:sdtPr>
          <w:sdtEndPr/>
          <w:sdtContent>
            <w:tc>
              <w:tcPr>
                <w:tcW w:w="959" w:type="pct"/>
              </w:tcPr>
              <w:p w:rsidR="002F6923" w:rsidRPr="00520348" w:rsidRDefault="002F6923" w:rsidP="002806DD">
                <w:pPr>
                  <w:rPr>
                    <w:rFonts w:ascii="Arial" w:hAnsi="Arial" w:cs="Arial"/>
                    <w:sz w:val="20"/>
                    <w:lang w:val="en-GB"/>
                  </w:rPr>
                </w:pPr>
                <w:r w:rsidRPr="00520348">
                  <w:rPr>
                    <w:rStyle w:val="PlaceholderText"/>
                  </w:rPr>
                  <w:t>Click here to enter text.</w:t>
                </w:r>
              </w:p>
            </w:tc>
          </w:sdtContent>
        </w:sdt>
        <w:sdt>
          <w:sdtPr>
            <w:rPr>
              <w:rFonts w:ascii="Arial" w:hAnsi="Arial" w:cs="Arial"/>
              <w:sz w:val="20"/>
            </w:rPr>
            <w:id w:val="-277410260"/>
            <w:showingPlcHdr/>
            <w:text/>
          </w:sdtPr>
          <w:sdtEndPr/>
          <w:sdtContent>
            <w:tc>
              <w:tcPr>
                <w:tcW w:w="784" w:type="pct"/>
              </w:tcPr>
              <w:p w:rsidR="002F6923" w:rsidRPr="00520348" w:rsidRDefault="002F6923" w:rsidP="002806DD">
                <w:pPr>
                  <w:rPr>
                    <w:rFonts w:ascii="Arial" w:hAnsi="Arial" w:cs="Arial"/>
                    <w:sz w:val="20"/>
                    <w:lang w:val="en-GB"/>
                  </w:rPr>
                </w:pPr>
                <w:r w:rsidRPr="00520348">
                  <w:rPr>
                    <w:rStyle w:val="PlaceholderText"/>
                  </w:rPr>
                  <w:t>Click here to enter text.</w:t>
                </w:r>
              </w:p>
            </w:tc>
          </w:sdtContent>
        </w:sdt>
        <w:sdt>
          <w:sdtPr>
            <w:rPr>
              <w:rFonts w:ascii="Arial" w:hAnsi="Arial" w:cs="Arial"/>
              <w:sz w:val="20"/>
            </w:rPr>
            <w:id w:val="1582790106"/>
            <w:showingPlcHdr/>
            <w:text/>
          </w:sdtPr>
          <w:sdtEndPr/>
          <w:sdtContent>
            <w:tc>
              <w:tcPr>
                <w:tcW w:w="744" w:type="pct"/>
              </w:tcPr>
              <w:p w:rsidR="002F6923" w:rsidRPr="00520348" w:rsidRDefault="002F6923" w:rsidP="002806DD">
                <w:pPr>
                  <w:rPr>
                    <w:rFonts w:ascii="Arial" w:hAnsi="Arial" w:cs="Arial"/>
                    <w:sz w:val="20"/>
                    <w:lang w:val="en-GB"/>
                  </w:rPr>
                </w:pPr>
                <w:r w:rsidRPr="00520348">
                  <w:rPr>
                    <w:rStyle w:val="PlaceholderText"/>
                  </w:rPr>
                  <w:t>Click here to enter text.</w:t>
                </w:r>
              </w:p>
            </w:tc>
          </w:sdtContent>
        </w:sdt>
      </w:tr>
    </w:tbl>
    <w:p w:rsidR="002F6923" w:rsidRDefault="002F6923"/>
    <w:p w:rsidR="002806DD" w:rsidRPr="002806DD" w:rsidRDefault="002806DD">
      <w:pPr>
        <w:rPr>
          <w:u w:val="single"/>
        </w:rPr>
      </w:pPr>
      <w:r>
        <w:rPr>
          <w:u w:val="single"/>
        </w:rPr>
        <w:t>Risk Score Information</w:t>
      </w:r>
    </w:p>
    <w:p w:rsidR="002806DD" w:rsidRPr="00A4650C" w:rsidRDefault="002806DD" w:rsidP="002806DD">
      <w:pPr>
        <w:rPr>
          <w:rFonts w:ascii="Arial" w:hAnsi="Arial" w:cs="Arial"/>
          <w:color w:val="767171" w:themeColor="background2" w:themeShade="80"/>
          <w:sz w:val="20"/>
        </w:rPr>
      </w:pPr>
      <w:r w:rsidRPr="00A4650C">
        <w:rPr>
          <w:rFonts w:ascii="Arial" w:hAnsi="Arial" w:cs="Arial"/>
          <w:color w:val="767171" w:themeColor="background2" w:themeShade="80"/>
          <w:sz w:val="20"/>
        </w:rPr>
        <w:t>Risk Severity</w:t>
      </w:r>
      <w:r>
        <w:rPr>
          <w:rFonts w:ascii="Arial" w:hAnsi="Arial" w:cs="Arial"/>
          <w:color w:val="767171" w:themeColor="background2" w:themeShade="80"/>
          <w:sz w:val="20"/>
        </w:rPr>
        <w:t>:</w:t>
      </w:r>
    </w:p>
    <w:p w:rsidR="002806DD" w:rsidRDefault="002806DD" w:rsidP="002806DD">
      <w:pPr>
        <w:pStyle w:val="ListParagraph"/>
        <w:numPr>
          <w:ilvl w:val="0"/>
          <w:numId w:val="1"/>
        </w:numPr>
        <w:jc w:val="left"/>
        <w:rPr>
          <w:rFonts w:ascii="Arial" w:hAnsi="Arial" w:cs="Arial"/>
          <w:color w:val="767171" w:themeColor="background2" w:themeShade="80"/>
          <w:sz w:val="20"/>
          <w:lang w:val="en-GB"/>
        </w:rPr>
      </w:pPr>
      <w:r w:rsidRPr="00A4650C">
        <w:rPr>
          <w:rFonts w:ascii="Arial" w:hAnsi="Arial" w:cs="Arial"/>
          <w:color w:val="767171" w:themeColor="background2" w:themeShade="80"/>
          <w:sz w:val="20"/>
          <w:lang w:val="en-GB"/>
        </w:rPr>
        <w:t>MINOR</w:t>
      </w:r>
      <w:r>
        <w:rPr>
          <w:rFonts w:ascii="Arial" w:hAnsi="Arial" w:cs="Arial"/>
          <w:color w:val="767171" w:themeColor="background2" w:themeShade="80"/>
          <w:sz w:val="20"/>
          <w:lang w:val="en-GB"/>
        </w:rPr>
        <w:t>:</w:t>
      </w:r>
      <w:r w:rsidRPr="00A4650C">
        <w:rPr>
          <w:rFonts w:ascii="Arial" w:hAnsi="Arial" w:cs="Arial"/>
          <w:color w:val="767171" w:themeColor="background2" w:themeShade="80"/>
          <w:sz w:val="20"/>
          <w:lang w:val="en-GB"/>
        </w:rPr>
        <w:t xml:space="preserve"> Superficial injuries - cuts, bruises, mild skin irritation, mild aches and pains −</w:t>
      </w:r>
      <w:r>
        <w:rPr>
          <w:rFonts w:ascii="Arial" w:hAnsi="Arial" w:cs="Arial"/>
          <w:color w:val="767171" w:themeColor="background2" w:themeShade="80"/>
          <w:sz w:val="20"/>
          <w:lang w:val="en-GB"/>
        </w:rPr>
        <w:t xml:space="preserve"> </w:t>
      </w:r>
      <w:r w:rsidRPr="00A4650C">
        <w:rPr>
          <w:rFonts w:ascii="Arial" w:hAnsi="Arial" w:cs="Arial"/>
          <w:color w:val="767171" w:themeColor="background2" w:themeShade="80"/>
          <w:sz w:val="20"/>
          <w:lang w:val="en-GB"/>
        </w:rPr>
        <w:t>requiring first aid only. Minor property damage.</w:t>
      </w:r>
    </w:p>
    <w:p w:rsidR="002806DD" w:rsidRDefault="002806DD" w:rsidP="002806DD">
      <w:pPr>
        <w:pStyle w:val="ListParagraph"/>
        <w:numPr>
          <w:ilvl w:val="0"/>
          <w:numId w:val="1"/>
        </w:numPr>
        <w:jc w:val="left"/>
        <w:rPr>
          <w:rFonts w:ascii="Arial" w:hAnsi="Arial" w:cs="Arial"/>
          <w:color w:val="767171" w:themeColor="background2" w:themeShade="80"/>
          <w:sz w:val="20"/>
          <w:lang w:val="en-GB"/>
        </w:rPr>
      </w:pPr>
      <w:r w:rsidRPr="00A4650C">
        <w:rPr>
          <w:rFonts w:ascii="Arial" w:hAnsi="Arial" w:cs="Arial"/>
          <w:color w:val="767171" w:themeColor="background2" w:themeShade="80"/>
          <w:sz w:val="20"/>
          <w:lang w:val="en-GB"/>
        </w:rPr>
        <w:t>SERIOUS</w:t>
      </w:r>
      <w:r>
        <w:rPr>
          <w:rFonts w:ascii="Arial" w:hAnsi="Arial" w:cs="Arial"/>
          <w:color w:val="767171" w:themeColor="background2" w:themeShade="80"/>
          <w:sz w:val="20"/>
          <w:lang w:val="en-GB"/>
        </w:rPr>
        <w:t>:</w:t>
      </w:r>
      <w:r w:rsidRPr="00A4650C">
        <w:rPr>
          <w:rFonts w:ascii="Arial" w:hAnsi="Arial" w:cs="Arial"/>
          <w:color w:val="767171" w:themeColor="background2" w:themeShade="80"/>
          <w:sz w:val="20"/>
          <w:lang w:val="en-GB"/>
        </w:rPr>
        <w:t xml:space="preserve"> More serious injuries or ill-health, requiring time off work or study or a hospital visit, e.g. burns, sprains, strains and short-term musculoskeletal disorders, cuts requiring stitches, back injuries, fractures to fingers or toes. More serious property damage.</w:t>
      </w:r>
    </w:p>
    <w:p w:rsidR="002806DD" w:rsidRDefault="002806DD" w:rsidP="002806DD">
      <w:pPr>
        <w:pStyle w:val="ListParagraph"/>
        <w:numPr>
          <w:ilvl w:val="0"/>
          <w:numId w:val="1"/>
        </w:numPr>
        <w:jc w:val="left"/>
        <w:rPr>
          <w:rFonts w:ascii="Arial" w:hAnsi="Arial" w:cs="Arial"/>
          <w:color w:val="767171" w:themeColor="background2" w:themeShade="80"/>
          <w:sz w:val="20"/>
          <w:lang w:val="en-GB"/>
        </w:rPr>
      </w:pPr>
      <w:r w:rsidRPr="00A4650C">
        <w:rPr>
          <w:rFonts w:ascii="Arial" w:hAnsi="Arial" w:cs="Arial"/>
          <w:color w:val="767171" w:themeColor="background2" w:themeShade="80"/>
          <w:sz w:val="20"/>
          <w:lang w:val="en-GB"/>
        </w:rPr>
        <w:t>MAJOR: Broken limbs, amputations, long-term health problems resulting from work, or acute illness requiring medical treatment, loss of consciousness, serious electric shock, loss of sight. Major property damage.</w:t>
      </w:r>
    </w:p>
    <w:p w:rsidR="002806DD" w:rsidRPr="00A4650C" w:rsidRDefault="002806DD" w:rsidP="002806DD">
      <w:pPr>
        <w:pStyle w:val="ListParagraph"/>
        <w:numPr>
          <w:ilvl w:val="0"/>
          <w:numId w:val="1"/>
        </w:numPr>
        <w:jc w:val="left"/>
        <w:rPr>
          <w:rFonts w:ascii="Arial" w:hAnsi="Arial" w:cs="Arial"/>
          <w:color w:val="767171" w:themeColor="background2" w:themeShade="80"/>
          <w:sz w:val="20"/>
          <w:lang w:val="en-GB"/>
        </w:rPr>
      </w:pPr>
      <w:r w:rsidRPr="00A4650C">
        <w:rPr>
          <w:rFonts w:ascii="Arial" w:hAnsi="Arial" w:cs="Arial"/>
          <w:color w:val="767171" w:themeColor="background2" w:themeShade="80"/>
          <w:sz w:val="20"/>
          <w:lang w:val="en-GB"/>
        </w:rPr>
        <w:t>FATAL: Injury or ill-health which leads to death either at the time or soon after the incident, or eventually, as in the case of certain occupational diseases, such as asbestos-related cancers.</w:t>
      </w:r>
    </w:p>
    <w:p w:rsidR="002806DD" w:rsidRDefault="002806DD" w:rsidP="002806DD">
      <w:pPr>
        <w:rPr>
          <w:rFonts w:ascii="Arial" w:hAnsi="Arial" w:cs="Arial"/>
          <w:color w:val="767171" w:themeColor="background2" w:themeShade="80"/>
          <w:sz w:val="20"/>
        </w:rPr>
      </w:pPr>
    </w:p>
    <w:p w:rsidR="002806DD" w:rsidRDefault="002806DD" w:rsidP="002806DD">
      <w:pPr>
        <w:rPr>
          <w:rFonts w:ascii="Arial" w:hAnsi="Arial" w:cs="Arial"/>
          <w:color w:val="767171" w:themeColor="background2" w:themeShade="80"/>
          <w:sz w:val="20"/>
        </w:rPr>
      </w:pPr>
      <w:r>
        <w:rPr>
          <w:rFonts w:ascii="Arial" w:hAnsi="Arial" w:cs="Arial"/>
          <w:color w:val="767171" w:themeColor="background2" w:themeShade="80"/>
          <w:sz w:val="20"/>
        </w:rPr>
        <w:t>Risk Probability:</w:t>
      </w:r>
    </w:p>
    <w:p w:rsidR="002806DD" w:rsidRDefault="002806DD" w:rsidP="002806DD">
      <w:pPr>
        <w:pStyle w:val="ListParagraph"/>
        <w:numPr>
          <w:ilvl w:val="0"/>
          <w:numId w:val="2"/>
        </w:numPr>
        <w:jc w:val="left"/>
        <w:rPr>
          <w:rFonts w:ascii="Arial" w:hAnsi="Arial" w:cs="Arial"/>
          <w:color w:val="767171" w:themeColor="background2" w:themeShade="80"/>
          <w:sz w:val="20"/>
          <w:lang w:val="en-GB"/>
        </w:rPr>
      </w:pPr>
      <w:r w:rsidRPr="00A4650C">
        <w:rPr>
          <w:rFonts w:ascii="Arial" w:hAnsi="Arial" w:cs="Arial"/>
          <w:color w:val="767171" w:themeColor="background2" w:themeShade="80"/>
          <w:sz w:val="20"/>
          <w:lang w:val="en-GB"/>
        </w:rPr>
        <w:t>VERY UNLIKELY: Good control measures are in place. Controls do not rely on a person using them (i.e. personal compliance). Controls are very unlikely to break down. People are very rarely in this area or very rarely engage in this activity.</w:t>
      </w:r>
    </w:p>
    <w:p w:rsidR="002806DD" w:rsidRDefault="002806DD" w:rsidP="002806DD">
      <w:pPr>
        <w:pStyle w:val="ListParagraph"/>
        <w:numPr>
          <w:ilvl w:val="0"/>
          <w:numId w:val="2"/>
        </w:numPr>
        <w:jc w:val="left"/>
        <w:rPr>
          <w:rFonts w:ascii="Arial" w:hAnsi="Arial" w:cs="Arial"/>
          <w:color w:val="767171" w:themeColor="background2" w:themeShade="80"/>
          <w:sz w:val="20"/>
          <w:lang w:val="en-GB"/>
        </w:rPr>
      </w:pPr>
      <w:r w:rsidRPr="00A4650C">
        <w:rPr>
          <w:rFonts w:ascii="Arial" w:hAnsi="Arial" w:cs="Arial"/>
          <w:color w:val="767171" w:themeColor="background2" w:themeShade="80"/>
          <w:sz w:val="20"/>
          <w:lang w:val="en-GB"/>
        </w:rPr>
        <w:t>UNLIKELY: Reasonable control measures are in place but they do rely on a person using them (some room for human error). Controls unlikely to breakdown. People are not often in this area / do not often engage in this activity / this situation is unlikely.</w:t>
      </w:r>
    </w:p>
    <w:p w:rsidR="002806DD" w:rsidRDefault="002806DD" w:rsidP="002806DD">
      <w:pPr>
        <w:pStyle w:val="ListParagraph"/>
        <w:numPr>
          <w:ilvl w:val="0"/>
          <w:numId w:val="2"/>
        </w:numPr>
        <w:jc w:val="left"/>
        <w:rPr>
          <w:rFonts w:ascii="Arial" w:hAnsi="Arial" w:cs="Arial"/>
          <w:color w:val="767171" w:themeColor="background2" w:themeShade="80"/>
          <w:sz w:val="20"/>
          <w:lang w:val="en-GB"/>
        </w:rPr>
      </w:pPr>
      <w:r w:rsidRPr="00A4650C">
        <w:rPr>
          <w:rFonts w:ascii="Arial" w:hAnsi="Arial" w:cs="Arial"/>
          <w:color w:val="767171" w:themeColor="background2" w:themeShade="80"/>
          <w:sz w:val="20"/>
          <w:lang w:val="en-GB"/>
        </w:rPr>
        <w:t>POSSIBLE: Inadequate controls are in place, or likely to breakdown if not maintained. Controls rely on personal compliance. People are sometimes in this area or sometimes engage in this activity / this situation sometimes arises.</w:t>
      </w:r>
    </w:p>
    <w:p w:rsidR="002806DD" w:rsidRDefault="002806DD" w:rsidP="002806DD">
      <w:pPr>
        <w:pStyle w:val="ListParagraph"/>
        <w:numPr>
          <w:ilvl w:val="0"/>
          <w:numId w:val="2"/>
        </w:numPr>
        <w:jc w:val="left"/>
        <w:rPr>
          <w:rFonts w:ascii="Arial" w:hAnsi="Arial" w:cs="Arial"/>
          <w:color w:val="767171" w:themeColor="background2" w:themeShade="80"/>
          <w:sz w:val="20"/>
          <w:lang w:val="en-GB"/>
        </w:rPr>
      </w:pPr>
      <w:r w:rsidRPr="00A4650C">
        <w:rPr>
          <w:rFonts w:ascii="Arial" w:hAnsi="Arial" w:cs="Arial"/>
          <w:color w:val="767171" w:themeColor="background2" w:themeShade="80"/>
          <w:sz w:val="20"/>
          <w:lang w:val="en-GB"/>
        </w:rPr>
        <w:t xml:space="preserve">LIKELY: Poor or no controls in place. Heavy reliance on personal compliance (lots of room for human error). People are often in this area / engage in this activity on a regular basis / this situation often arises. </w:t>
      </w:r>
    </w:p>
    <w:p w:rsidR="002806DD" w:rsidRDefault="002806DD" w:rsidP="002806DD">
      <w:pPr>
        <w:rPr>
          <w:rFonts w:ascii="Arial" w:hAnsi="Arial" w:cs="Arial"/>
          <w:color w:val="767171" w:themeColor="background2" w:themeShade="80"/>
          <w:sz w:val="20"/>
        </w:rPr>
      </w:pPr>
    </w:p>
    <w:tbl>
      <w:tblPr>
        <w:tblStyle w:val="TableGrid"/>
        <w:tblW w:w="0" w:type="auto"/>
        <w:jc w:val="center"/>
        <w:tblLook w:val="04A0" w:firstRow="1" w:lastRow="0" w:firstColumn="1" w:lastColumn="0" w:noHBand="0" w:noVBand="1"/>
      </w:tblPr>
      <w:tblGrid>
        <w:gridCol w:w="2126"/>
        <w:gridCol w:w="1843"/>
        <w:gridCol w:w="1276"/>
        <w:gridCol w:w="1134"/>
        <w:gridCol w:w="992"/>
        <w:gridCol w:w="1059"/>
      </w:tblGrid>
      <w:tr w:rsidR="002806DD" w:rsidTr="002806DD">
        <w:trPr>
          <w:jc w:val="center"/>
        </w:trPr>
        <w:tc>
          <w:tcPr>
            <w:tcW w:w="3969" w:type="dxa"/>
            <w:gridSpan w:val="2"/>
            <w:vMerge w:val="restart"/>
            <w:vAlign w:val="center"/>
          </w:tcPr>
          <w:p w:rsidR="002806DD" w:rsidRDefault="002806DD" w:rsidP="002806DD">
            <w:pPr>
              <w:jc w:val="center"/>
              <w:rPr>
                <w:rFonts w:ascii="Arial" w:hAnsi="Arial" w:cs="Arial"/>
                <w:color w:val="767171" w:themeColor="background2" w:themeShade="80"/>
                <w:sz w:val="20"/>
                <w:lang w:val="en-GB"/>
              </w:rPr>
            </w:pPr>
          </w:p>
        </w:tc>
        <w:tc>
          <w:tcPr>
            <w:tcW w:w="4461" w:type="dxa"/>
            <w:gridSpan w:val="4"/>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RISK SEVERITY</w:t>
            </w:r>
          </w:p>
        </w:tc>
      </w:tr>
      <w:tr w:rsidR="002806DD" w:rsidTr="002806DD">
        <w:trPr>
          <w:jc w:val="center"/>
        </w:trPr>
        <w:tc>
          <w:tcPr>
            <w:tcW w:w="3969" w:type="dxa"/>
            <w:gridSpan w:val="2"/>
            <w:vMerge/>
            <w:vAlign w:val="center"/>
          </w:tcPr>
          <w:p w:rsidR="002806DD" w:rsidRDefault="002806DD" w:rsidP="002806DD">
            <w:pPr>
              <w:jc w:val="center"/>
              <w:rPr>
                <w:rFonts w:ascii="Arial" w:hAnsi="Arial" w:cs="Arial"/>
                <w:color w:val="767171" w:themeColor="background2" w:themeShade="80"/>
                <w:sz w:val="20"/>
                <w:lang w:val="en-GB"/>
              </w:rPr>
            </w:pPr>
          </w:p>
        </w:tc>
        <w:tc>
          <w:tcPr>
            <w:tcW w:w="1276" w:type="dxa"/>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MINOR</w:t>
            </w:r>
          </w:p>
        </w:tc>
        <w:tc>
          <w:tcPr>
            <w:tcW w:w="1134" w:type="dxa"/>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SERIOUS</w:t>
            </w:r>
          </w:p>
        </w:tc>
        <w:tc>
          <w:tcPr>
            <w:tcW w:w="992" w:type="dxa"/>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MAJOR</w:t>
            </w:r>
          </w:p>
        </w:tc>
        <w:tc>
          <w:tcPr>
            <w:tcW w:w="1059" w:type="dxa"/>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FATAL</w:t>
            </w:r>
          </w:p>
        </w:tc>
      </w:tr>
      <w:tr w:rsidR="002806DD" w:rsidTr="002806DD">
        <w:trPr>
          <w:jc w:val="center"/>
        </w:trPr>
        <w:tc>
          <w:tcPr>
            <w:tcW w:w="2126" w:type="dxa"/>
            <w:vMerge w:val="restart"/>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RISK PROBABILITY</w:t>
            </w:r>
          </w:p>
        </w:tc>
        <w:tc>
          <w:tcPr>
            <w:tcW w:w="1843" w:type="dxa"/>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VERY UNLIKELY</w:t>
            </w:r>
          </w:p>
        </w:tc>
        <w:tc>
          <w:tcPr>
            <w:tcW w:w="1276" w:type="dxa"/>
            <w:shd w:val="clear" w:color="auto" w:fill="E2EFD9" w:themeFill="accent6"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1</w:t>
            </w:r>
          </w:p>
        </w:tc>
        <w:tc>
          <w:tcPr>
            <w:tcW w:w="1134" w:type="dxa"/>
            <w:shd w:val="clear" w:color="auto" w:fill="E2EFD9" w:themeFill="accent6"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2</w:t>
            </w:r>
          </w:p>
        </w:tc>
        <w:tc>
          <w:tcPr>
            <w:tcW w:w="992" w:type="dxa"/>
            <w:shd w:val="clear" w:color="auto" w:fill="E2EFD9" w:themeFill="accent6"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3</w:t>
            </w:r>
          </w:p>
        </w:tc>
        <w:tc>
          <w:tcPr>
            <w:tcW w:w="1059" w:type="dxa"/>
            <w:shd w:val="clear" w:color="auto" w:fill="FFF2CC" w:themeFill="accent4"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4</w:t>
            </w:r>
          </w:p>
        </w:tc>
      </w:tr>
      <w:tr w:rsidR="002806DD" w:rsidTr="002806DD">
        <w:trPr>
          <w:jc w:val="center"/>
        </w:trPr>
        <w:tc>
          <w:tcPr>
            <w:tcW w:w="2126" w:type="dxa"/>
            <w:vMerge/>
            <w:vAlign w:val="center"/>
          </w:tcPr>
          <w:p w:rsidR="002806DD" w:rsidRDefault="002806DD" w:rsidP="002806DD">
            <w:pPr>
              <w:jc w:val="center"/>
              <w:rPr>
                <w:rFonts w:ascii="Arial" w:hAnsi="Arial" w:cs="Arial"/>
                <w:color w:val="767171" w:themeColor="background2" w:themeShade="80"/>
                <w:sz w:val="20"/>
                <w:lang w:val="en-GB"/>
              </w:rPr>
            </w:pPr>
          </w:p>
        </w:tc>
        <w:tc>
          <w:tcPr>
            <w:tcW w:w="1843" w:type="dxa"/>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UNLIKELY</w:t>
            </w:r>
          </w:p>
        </w:tc>
        <w:tc>
          <w:tcPr>
            <w:tcW w:w="1276" w:type="dxa"/>
            <w:shd w:val="clear" w:color="auto" w:fill="E2EFD9" w:themeFill="accent6"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2</w:t>
            </w:r>
          </w:p>
        </w:tc>
        <w:tc>
          <w:tcPr>
            <w:tcW w:w="1134" w:type="dxa"/>
            <w:shd w:val="clear" w:color="auto" w:fill="FFF2CC" w:themeFill="accent4"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4</w:t>
            </w:r>
          </w:p>
        </w:tc>
        <w:tc>
          <w:tcPr>
            <w:tcW w:w="992" w:type="dxa"/>
            <w:shd w:val="clear" w:color="auto" w:fill="FFF2CC" w:themeFill="accent4"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6</w:t>
            </w:r>
          </w:p>
        </w:tc>
        <w:tc>
          <w:tcPr>
            <w:tcW w:w="1059" w:type="dxa"/>
            <w:shd w:val="clear" w:color="auto" w:fill="FFC000" w:themeFill="accent4"/>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8</w:t>
            </w:r>
          </w:p>
        </w:tc>
      </w:tr>
      <w:tr w:rsidR="002806DD" w:rsidTr="002806DD">
        <w:trPr>
          <w:jc w:val="center"/>
        </w:trPr>
        <w:tc>
          <w:tcPr>
            <w:tcW w:w="2126" w:type="dxa"/>
            <w:vMerge/>
            <w:vAlign w:val="center"/>
          </w:tcPr>
          <w:p w:rsidR="002806DD" w:rsidRDefault="002806DD" w:rsidP="002806DD">
            <w:pPr>
              <w:jc w:val="center"/>
              <w:rPr>
                <w:rFonts w:ascii="Arial" w:hAnsi="Arial" w:cs="Arial"/>
                <w:color w:val="767171" w:themeColor="background2" w:themeShade="80"/>
                <w:sz w:val="20"/>
                <w:lang w:val="en-GB"/>
              </w:rPr>
            </w:pPr>
          </w:p>
        </w:tc>
        <w:tc>
          <w:tcPr>
            <w:tcW w:w="1843" w:type="dxa"/>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POSSIBLE</w:t>
            </w:r>
          </w:p>
        </w:tc>
        <w:tc>
          <w:tcPr>
            <w:tcW w:w="1276" w:type="dxa"/>
            <w:shd w:val="clear" w:color="auto" w:fill="E2EFD9" w:themeFill="accent6"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3</w:t>
            </w:r>
          </w:p>
        </w:tc>
        <w:tc>
          <w:tcPr>
            <w:tcW w:w="1134" w:type="dxa"/>
            <w:shd w:val="clear" w:color="auto" w:fill="FFF2CC" w:themeFill="accent4"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6</w:t>
            </w:r>
          </w:p>
        </w:tc>
        <w:tc>
          <w:tcPr>
            <w:tcW w:w="992" w:type="dxa"/>
            <w:shd w:val="clear" w:color="auto" w:fill="FFC000" w:themeFill="accent4"/>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9</w:t>
            </w:r>
          </w:p>
        </w:tc>
        <w:tc>
          <w:tcPr>
            <w:tcW w:w="1059" w:type="dxa"/>
            <w:shd w:val="clear" w:color="auto" w:fill="EE4B30"/>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12</w:t>
            </w:r>
          </w:p>
        </w:tc>
      </w:tr>
      <w:tr w:rsidR="002806DD" w:rsidTr="002806DD">
        <w:trPr>
          <w:jc w:val="center"/>
        </w:trPr>
        <w:tc>
          <w:tcPr>
            <w:tcW w:w="2126" w:type="dxa"/>
            <w:vMerge/>
            <w:vAlign w:val="center"/>
          </w:tcPr>
          <w:p w:rsidR="002806DD" w:rsidRDefault="002806DD" w:rsidP="002806DD">
            <w:pPr>
              <w:jc w:val="center"/>
              <w:rPr>
                <w:rFonts w:ascii="Arial" w:hAnsi="Arial" w:cs="Arial"/>
                <w:color w:val="767171" w:themeColor="background2" w:themeShade="80"/>
                <w:sz w:val="20"/>
                <w:lang w:val="en-GB"/>
              </w:rPr>
            </w:pPr>
          </w:p>
        </w:tc>
        <w:tc>
          <w:tcPr>
            <w:tcW w:w="1843" w:type="dxa"/>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LIKELY</w:t>
            </w:r>
          </w:p>
        </w:tc>
        <w:tc>
          <w:tcPr>
            <w:tcW w:w="1276" w:type="dxa"/>
            <w:shd w:val="clear" w:color="auto" w:fill="FFF2CC" w:themeFill="accent4" w:themeFillTint="33"/>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4</w:t>
            </w:r>
          </w:p>
        </w:tc>
        <w:tc>
          <w:tcPr>
            <w:tcW w:w="1134" w:type="dxa"/>
            <w:shd w:val="clear" w:color="auto" w:fill="FFC000" w:themeFill="accent4"/>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8</w:t>
            </w:r>
          </w:p>
        </w:tc>
        <w:tc>
          <w:tcPr>
            <w:tcW w:w="992" w:type="dxa"/>
            <w:shd w:val="clear" w:color="auto" w:fill="EE4B30"/>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12</w:t>
            </w:r>
          </w:p>
        </w:tc>
        <w:tc>
          <w:tcPr>
            <w:tcW w:w="1059" w:type="dxa"/>
            <w:shd w:val="clear" w:color="auto" w:fill="EE4B30"/>
            <w:vAlign w:val="center"/>
          </w:tcPr>
          <w:p w:rsidR="002806DD" w:rsidRDefault="002806DD" w:rsidP="002806DD">
            <w:pPr>
              <w:jc w:val="center"/>
              <w:rPr>
                <w:rFonts w:ascii="Arial" w:hAnsi="Arial" w:cs="Arial"/>
                <w:color w:val="767171" w:themeColor="background2" w:themeShade="80"/>
                <w:sz w:val="20"/>
                <w:lang w:val="en-GB"/>
              </w:rPr>
            </w:pPr>
            <w:r>
              <w:rPr>
                <w:rFonts w:ascii="Arial" w:hAnsi="Arial" w:cs="Arial"/>
                <w:color w:val="767171" w:themeColor="background2" w:themeShade="80"/>
                <w:sz w:val="20"/>
                <w:lang w:val="en-GB"/>
              </w:rPr>
              <w:t>16</w:t>
            </w:r>
          </w:p>
        </w:tc>
      </w:tr>
    </w:tbl>
    <w:p w:rsidR="002806DD" w:rsidRDefault="002806DD" w:rsidP="002806DD">
      <w:pPr>
        <w:rPr>
          <w:rFonts w:ascii="Arial" w:hAnsi="Arial" w:cs="Arial"/>
          <w:b/>
          <w:color w:val="9899CC"/>
          <w:sz w:val="28"/>
          <w:szCs w:val="36"/>
        </w:rPr>
      </w:pPr>
    </w:p>
    <w:p w:rsidR="002806DD" w:rsidRDefault="002806DD"/>
    <w:sectPr w:rsidR="002806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DB" w:rsidRDefault="00066BDB" w:rsidP="00066BDB">
      <w:pPr>
        <w:spacing w:after="0" w:line="240" w:lineRule="auto"/>
      </w:pPr>
      <w:r>
        <w:separator/>
      </w:r>
    </w:p>
  </w:endnote>
  <w:endnote w:type="continuationSeparator" w:id="0">
    <w:p w:rsidR="00066BDB" w:rsidRDefault="00066BDB" w:rsidP="0006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DB" w:rsidRDefault="00066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49880"/>
      <w:docPartObj>
        <w:docPartGallery w:val="Page Numbers (Bottom of Page)"/>
        <w:docPartUnique/>
      </w:docPartObj>
    </w:sdtPr>
    <w:sdtEndPr>
      <w:rPr>
        <w:noProof/>
      </w:rPr>
    </w:sdtEndPr>
    <w:sdtContent>
      <w:p w:rsidR="00066BDB" w:rsidRDefault="00066BDB">
        <w:pPr>
          <w:pStyle w:val="Footer"/>
          <w:jc w:val="right"/>
        </w:pPr>
        <w:r>
          <w:fldChar w:fldCharType="begin"/>
        </w:r>
        <w:r>
          <w:instrText xml:space="preserve"> PAGE   \* MERGEFORMAT </w:instrText>
        </w:r>
        <w:r>
          <w:fldChar w:fldCharType="separate"/>
        </w:r>
        <w:r w:rsidR="0022016F">
          <w:rPr>
            <w:noProof/>
          </w:rPr>
          <w:t>4</w:t>
        </w:r>
        <w:r>
          <w:rPr>
            <w:noProof/>
          </w:rPr>
          <w:fldChar w:fldCharType="end"/>
        </w:r>
      </w:p>
    </w:sdtContent>
  </w:sdt>
  <w:p w:rsidR="00066BDB" w:rsidRDefault="00066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DB" w:rsidRDefault="0006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DB" w:rsidRDefault="00066BDB" w:rsidP="00066BDB">
      <w:pPr>
        <w:spacing w:after="0" w:line="240" w:lineRule="auto"/>
      </w:pPr>
      <w:r>
        <w:separator/>
      </w:r>
    </w:p>
  </w:footnote>
  <w:footnote w:type="continuationSeparator" w:id="0">
    <w:p w:rsidR="00066BDB" w:rsidRDefault="00066BDB" w:rsidP="0006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DB" w:rsidRDefault="00066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31861"/>
      <w:docPartObj>
        <w:docPartGallery w:val="Watermarks"/>
        <w:docPartUnique/>
      </w:docPartObj>
    </w:sdtPr>
    <w:sdtEndPr/>
    <w:sdtContent>
      <w:p w:rsidR="00066BDB" w:rsidRDefault="0022016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DB" w:rsidRDefault="00066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3661"/>
    <w:multiLevelType w:val="hybridMultilevel"/>
    <w:tmpl w:val="A81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04424"/>
    <w:multiLevelType w:val="hybridMultilevel"/>
    <w:tmpl w:val="D72C5D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705B5"/>
    <w:multiLevelType w:val="hybridMultilevel"/>
    <w:tmpl w:val="357AEF4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23"/>
    <w:rsid w:val="00066BDB"/>
    <w:rsid w:val="000C7F52"/>
    <w:rsid w:val="00147B1A"/>
    <w:rsid w:val="0021299C"/>
    <w:rsid w:val="0022016F"/>
    <w:rsid w:val="002806DD"/>
    <w:rsid w:val="0029631D"/>
    <w:rsid w:val="002C7A9C"/>
    <w:rsid w:val="002F6923"/>
    <w:rsid w:val="002F766D"/>
    <w:rsid w:val="00477EF7"/>
    <w:rsid w:val="0049055B"/>
    <w:rsid w:val="004F5320"/>
    <w:rsid w:val="005823A7"/>
    <w:rsid w:val="00731433"/>
    <w:rsid w:val="00C73373"/>
    <w:rsid w:val="00EF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09F472-7E85-454A-8BB0-1918EBD3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923"/>
    <w:pPr>
      <w:spacing w:after="0" w:line="240" w:lineRule="auto"/>
    </w:pPr>
    <w:rPr>
      <w:rFonts w:eastAsiaTheme="minorEastAsia"/>
      <w:kern w:val="2"/>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6923"/>
    <w:rPr>
      <w:color w:val="808080"/>
    </w:rPr>
  </w:style>
  <w:style w:type="paragraph" w:styleId="ListParagraph">
    <w:name w:val="List Paragraph"/>
    <w:basedOn w:val="Normal"/>
    <w:uiPriority w:val="34"/>
    <w:qFormat/>
    <w:rsid w:val="002806DD"/>
    <w:pPr>
      <w:widowControl w:val="0"/>
      <w:spacing w:after="0" w:line="240" w:lineRule="auto"/>
      <w:ind w:left="720"/>
      <w:contextualSpacing/>
      <w:jc w:val="both"/>
    </w:pPr>
    <w:rPr>
      <w:rFonts w:eastAsiaTheme="minorEastAsia"/>
      <w:kern w:val="2"/>
      <w:sz w:val="24"/>
      <w:szCs w:val="24"/>
      <w:lang w:val="en-US" w:eastAsia="zh-CN"/>
    </w:rPr>
  </w:style>
  <w:style w:type="paragraph" w:styleId="BalloonText">
    <w:name w:val="Balloon Text"/>
    <w:basedOn w:val="Normal"/>
    <w:link w:val="BalloonTextChar"/>
    <w:uiPriority w:val="99"/>
    <w:semiHidden/>
    <w:unhideWhenUsed/>
    <w:rsid w:val="0047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F7"/>
    <w:rPr>
      <w:rFonts w:ascii="Segoe UI" w:hAnsi="Segoe UI" w:cs="Segoe UI"/>
      <w:sz w:val="18"/>
      <w:szCs w:val="18"/>
    </w:rPr>
  </w:style>
  <w:style w:type="paragraph" w:styleId="Header">
    <w:name w:val="header"/>
    <w:basedOn w:val="Normal"/>
    <w:link w:val="HeaderChar"/>
    <w:uiPriority w:val="99"/>
    <w:unhideWhenUsed/>
    <w:rsid w:val="0006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BDB"/>
  </w:style>
  <w:style w:type="paragraph" w:styleId="Footer">
    <w:name w:val="footer"/>
    <w:basedOn w:val="Normal"/>
    <w:link w:val="FooterChar"/>
    <w:uiPriority w:val="99"/>
    <w:unhideWhenUsed/>
    <w:rsid w:val="0006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243F-1EF5-4392-8D2D-373C5B32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8</cp:revision>
  <cp:lastPrinted>2018-06-07T14:37:00Z</cp:lastPrinted>
  <dcterms:created xsi:type="dcterms:W3CDTF">2018-06-07T09:53:00Z</dcterms:created>
  <dcterms:modified xsi:type="dcterms:W3CDTF">2018-08-15T08:36:00Z</dcterms:modified>
</cp:coreProperties>
</file>