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61CB" w:rsidRDefault="001E444E" w:rsidP="005E61CB">
      <w:pPr>
        <w:rPr>
          <w:b/>
          <w:bCs/>
          <w:sz w:val="52"/>
          <w:szCs w:val="52"/>
        </w:rPr>
      </w:pPr>
      <w:r>
        <w:rPr>
          <w:b/>
          <w:bCs/>
          <w:noProof/>
          <w:sz w:val="52"/>
          <w:szCs w:val="52"/>
          <w:lang w:eastAsia="en-GB"/>
        </w:rPr>
        <w:drawing>
          <wp:inline distT="0" distB="0" distL="0" distR="0">
            <wp:extent cx="3629025" cy="926247"/>
            <wp:effectExtent l="0" t="0" r="0" b="7620"/>
            <wp:docPr id="2" name="Picture 2" descr="H:\Logo Student Wellbeing Serv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Logo Student Wellbeing Service.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627418" cy="925837"/>
                    </a:xfrm>
                    <a:prstGeom prst="rect">
                      <a:avLst/>
                    </a:prstGeom>
                    <a:noFill/>
                    <a:ln>
                      <a:noFill/>
                    </a:ln>
                  </pic:spPr>
                </pic:pic>
              </a:graphicData>
            </a:graphic>
          </wp:inline>
        </w:drawing>
      </w:r>
    </w:p>
    <w:p w:rsidR="005E61CB" w:rsidRPr="005E61CB" w:rsidRDefault="005E61CB" w:rsidP="00927229">
      <w:pPr>
        <w:jc w:val="both"/>
        <w:rPr>
          <w:b/>
          <w:bCs/>
          <w:sz w:val="48"/>
          <w:szCs w:val="48"/>
        </w:rPr>
      </w:pPr>
      <w:r>
        <w:rPr>
          <w:b/>
          <w:bCs/>
          <w:sz w:val="52"/>
          <w:szCs w:val="52"/>
        </w:rPr>
        <w:t xml:space="preserve">       </w:t>
      </w:r>
      <w:r w:rsidR="00CC4852">
        <w:rPr>
          <w:b/>
          <w:bCs/>
          <w:sz w:val="52"/>
          <w:szCs w:val="52"/>
        </w:rPr>
        <w:t xml:space="preserve"> </w:t>
      </w:r>
      <w:r>
        <w:rPr>
          <w:b/>
          <w:bCs/>
          <w:sz w:val="52"/>
          <w:szCs w:val="52"/>
        </w:rPr>
        <w:t xml:space="preserve">  </w:t>
      </w:r>
      <w:r w:rsidRPr="005E61CB">
        <w:rPr>
          <w:b/>
          <w:bCs/>
          <w:sz w:val="48"/>
          <w:szCs w:val="48"/>
        </w:rPr>
        <w:t xml:space="preserve">LSE Student Counselling Service            </w:t>
      </w:r>
    </w:p>
    <w:p w:rsidR="00CC4852" w:rsidRPr="00AE7BC9" w:rsidRDefault="00C62A76" w:rsidP="00C62A76">
      <w:pPr>
        <w:jc w:val="center"/>
        <w:rPr>
          <w:rFonts w:cstheme="minorHAnsi"/>
          <w:b/>
          <w:bCs/>
          <w:sz w:val="96"/>
          <w:szCs w:val="72"/>
        </w:rPr>
      </w:pPr>
      <w:r w:rsidRPr="00AE7BC9">
        <w:rPr>
          <w:rFonts w:cstheme="minorHAnsi"/>
          <w:b/>
          <w:bCs/>
          <w:sz w:val="96"/>
          <w:szCs w:val="72"/>
        </w:rPr>
        <w:t xml:space="preserve">How to </w:t>
      </w:r>
      <w:r w:rsidR="00332801" w:rsidRPr="00AE7BC9">
        <w:rPr>
          <w:rFonts w:cstheme="minorHAnsi"/>
          <w:b/>
          <w:bCs/>
          <w:sz w:val="96"/>
          <w:szCs w:val="72"/>
        </w:rPr>
        <w:t>Manage Your Time Effectively</w:t>
      </w:r>
    </w:p>
    <w:p w:rsidR="005E61CB" w:rsidRPr="00AE7BC9" w:rsidRDefault="00332801" w:rsidP="009E7EDD">
      <w:pPr>
        <w:jc w:val="center"/>
        <w:rPr>
          <w:b/>
          <w:bCs/>
          <w:sz w:val="56"/>
          <w:szCs w:val="56"/>
        </w:rPr>
      </w:pPr>
      <w:bookmarkStart w:id="0" w:name="_GoBack"/>
      <w:bookmarkEnd w:id="0"/>
      <w:r w:rsidRPr="00AE7BC9">
        <w:rPr>
          <w:b/>
          <w:bCs/>
          <w:sz w:val="56"/>
          <w:szCs w:val="56"/>
        </w:rPr>
        <w:t>Thurs</w:t>
      </w:r>
      <w:r w:rsidR="005E61CB" w:rsidRPr="00AE7BC9">
        <w:rPr>
          <w:b/>
          <w:bCs/>
          <w:sz w:val="56"/>
          <w:szCs w:val="56"/>
        </w:rPr>
        <w:t xml:space="preserve">day </w:t>
      </w:r>
      <w:r w:rsidR="00AE7BC9" w:rsidRPr="00AE7BC9">
        <w:rPr>
          <w:b/>
          <w:bCs/>
          <w:sz w:val="56"/>
          <w:szCs w:val="56"/>
        </w:rPr>
        <w:t>21 January 2016</w:t>
      </w:r>
      <w:r w:rsidR="00AE7BC9" w:rsidRPr="00AE7BC9">
        <w:rPr>
          <w:rStyle w:val="Strong"/>
          <w:rFonts w:ascii="Arial" w:hAnsi="Arial" w:cs="Arial"/>
          <w:sz w:val="56"/>
          <w:szCs w:val="56"/>
        </w:rPr>
        <w:t xml:space="preserve"> </w:t>
      </w:r>
      <w:r w:rsidR="00AE7BC9" w:rsidRPr="00AE7BC9">
        <w:rPr>
          <w:rStyle w:val="Strong"/>
          <w:rFonts w:ascii="Arial" w:hAnsi="Arial" w:cs="Arial"/>
          <w:sz w:val="56"/>
          <w:szCs w:val="56"/>
        </w:rPr>
        <w:br/>
      </w:r>
      <w:r w:rsidR="005E61CB" w:rsidRPr="00AE7BC9">
        <w:rPr>
          <w:rFonts w:ascii="Arial" w:hAnsi="Arial" w:cs="Arial"/>
          <w:b/>
          <w:bCs/>
          <w:sz w:val="56"/>
          <w:szCs w:val="56"/>
        </w:rPr>
        <w:t>at 3.</w:t>
      </w:r>
      <w:r w:rsidR="00C62A76" w:rsidRPr="00AE7BC9">
        <w:rPr>
          <w:rFonts w:ascii="Arial" w:hAnsi="Arial" w:cs="Arial"/>
          <w:b/>
          <w:bCs/>
          <w:sz w:val="56"/>
          <w:szCs w:val="56"/>
        </w:rPr>
        <w:t>0</w:t>
      </w:r>
      <w:r w:rsidR="005E61CB" w:rsidRPr="00AE7BC9">
        <w:rPr>
          <w:rFonts w:ascii="Arial" w:hAnsi="Arial" w:cs="Arial"/>
          <w:b/>
          <w:bCs/>
          <w:sz w:val="56"/>
          <w:szCs w:val="56"/>
        </w:rPr>
        <w:t xml:space="preserve">0 – </w:t>
      </w:r>
      <w:r w:rsidRPr="00AE7BC9">
        <w:rPr>
          <w:rFonts w:ascii="Arial" w:hAnsi="Arial" w:cs="Arial"/>
          <w:b/>
          <w:bCs/>
          <w:sz w:val="56"/>
          <w:szCs w:val="56"/>
        </w:rPr>
        <w:t>4</w:t>
      </w:r>
      <w:r w:rsidR="005E61CB" w:rsidRPr="00AE7BC9">
        <w:rPr>
          <w:rFonts w:ascii="Arial" w:hAnsi="Arial" w:cs="Arial"/>
          <w:b/>
          <w:bCs/>
          <w:sz w:val="56"/>
          <w:szCs w:val="56"/>
        </w:rPr>
        <w:t>.</w:t>
      </w:r>
      <w:r w:rsidR="00C62A76" w:rsidRPr="00AE7BC9">
        <w:rPr>
          <w:rFonts w:ascii="Arial" w:hAnsi="Arial" w:cs="Arial"/>
          <w:b/>
          <w:bCs/>
          <w:sz w:val="56"/>
          <w:szCs w:val="56"/>
        </w:rPr>
        <w:t>0</w:t>
      </w:r>
      <w:r w:rsidRPr="00AE7BC9">
        <w:rPr>
          <w:rFonts w:ascii="Arial" w:hAnsi="Arial" w:cs="Arial"/>
          <w:b/>
          <w:bCs/>
          <w:sz w:val="56"/>
          <w:szCs w:val="56"/>
        </w:rPr>
        <w:t xml:space="preserve">0, Room:  </w:t>
      </w:r>
      <w:r w:rsidR="00AE7BC9" w:rsidRPr="00AE7BC9">
        <w:rPr>
          <w:rStyle w:val="Strong"/>
          <w:rFonts w:ascii="Arial" w:hAnsi="Arial" w:cs="Arial"/>
          <w:sz w:val="56"/>
          <w:szCs w:val="56"/>
        </w:rPr>
        <w:t>PAR 1.02</w:t>
      </w:r>
    </w:p>
    <w:p w:rsidR="001E444E" w:rsidRDefault="001E444E" w:rsidP="001E444E">
      <w:pPr>
        <w:rPr>
          <w:b/>
          <w:bCs/>
          <w:sz w:val="16"/>
          <w:szCs w:val="16"/>
        </w:rPr>
      </w:pPr>
    </w:p>
    <w:p w:rsidR="000417D5" w:rsidRPr="00C62A76" w:rsidRDefault="00332801" w:rsidP="00C62A76">
      <w:pPr>
        <w:rPr>
          <w:b/>
          <w:sz w:val="40"/>
          <w:szCs w:val="40"/>
        </w:rPr>
      </w:pPr>
      <w:r w:rsidRPr="00332801">
        <w:rPr>
          <w:rFonts w:ascii="Arial" w:hAnsi="Arial" w:cs="Arial"/>
          <w:color w:val="000000"/>
          <w:sz w:val="32"/>
          <w:szCs w:val="18"/>
          <w:shd w:val="clear" w:color="auto" w:fill="FFFFFF"/>
        </w:rPr>
        <w:t>This course will identify strategies for better tim</w:t>
      </w:r>
      <w:r>
        <w:rPr>
          <w:rFonts w:ascii="Arial" w:hAnsi="Arial" w:cs="Arial"/>
          <w:color w:val="000000"/>
          <w:sz w:val="32"/>
          <w:szCs w:val="18"/>
          <w:shd w:val="clear" w:color="auto" w:fill="FFFFFF"/>
        </w:rPr>
        <w:t>e management. The course will a</w:t>
      </w:r>
      <w:r w:rsidRPr="00332801">
        <w:rPr>
          <w:rFonts w:ascii="Arial" w:hAnsi="Arial" w:cs="Arial"/>
          <w:color w:val="000000"/>
          <w:sz w:val="32"/>
          <w:szCs w:val="18"/>
          <w:shd w:val="clear" w:color="auto" w:fill="FFFFFF"/>
        </w:rPr>
        <w:t>l</w:t>
      </w:r>
      <w:r>
        <w:rPr>
          <w:rFonts w:ascii="Arial" w:hAnsi="Arial" w:cs="Arial"/>
          <w:color w:val="000000"/>
          <w:sz w:val="32"/>
          <w:szCs w:val="18"/>
          <w:shd w:val="clear" w:color="auto" w:fill="FFFFFF"/>
        </w:rPr>
        <w:t>s</w:t>
      </w:r>
      <w:r w:rsidRPr="00332801">
        <w:rPr>
          <w:rFonts w:ascii="Arial" w:hAnsi="Arial" w:cs="Arial"/>
          <w:color w:val="000000"/>
          <w:sz w:val="32"/>
          <w:szCs w:val="18"/>
          <w:shd w:val="clear" w:color="auto" w:fill="FFFFFF"/>
        </w:rPr>
        <w:t>o examine psychological issues and explore common difficulties with perfectionism and procrastination.</w:t>
      </w:r>
      <w:r>
        <w:rPr>
          <w:rFonts w:ascii="Arial" w:hAnsi="Arial" w:cs="Arial"/>
          <w:color w:val="000000"/>
          <w:sz w:val="32"/>
          <w:szCs w:val="18"/>
          <w:shd w:val="clear" w:color="auto" w:fill="FFFFFF"/>
        </w:rPr>
        <w:br/>
      </w:r>
      <w:r w:rsidR="00C62A76">
        <w:rPr>
          <w:rFonts w:ascii="Arial" w:hAnsi="Arial" w:cs="Arial"/>
          <w:color w:val="000000"/>
          <w:sz w:val="18"/>
          <w:szCs w:val="18"/>
          <w:shd w:val="clear" w:color="auto" w:fill="FFFFFF"/>
        </w:rPr>
        <w:br/>
      </w:r>
      <w:r w:rsidR="005E61CB">
        <w:rPr>
          <w:b/>
          <w:sz w:val="40"/>
          <w:szCs w:val="40"/>
        </w:rPr>
        <w:t xml:space="preserve"> </w:t>
      </w:r>
      <w:r w:rsidR="005E61CB" w:rsidRPr="005E61CB">
        <w:rPr>
          <w:b/>
          <w:sz w:val="40"/>
          <w:szCs w:val="40"/>
        </w:rPr>
        <w:t>No need to book in advance,</w:t>
      </w:r>
      <w:r w:rsidR="005E61CB">
        <w:rPr>
          <w:b/>
          <w:sz w:val="40"/>
          <w:szCs w:val="40"/>
        </w:rPr>
        <w:t xml:space="preserve"> just turn up at the door!</w:t>
      </w:r>
    </w:p>
    <w:p w:rsidR="005E61CB" w:rsidRDefault="00C62A76" w:rsidP="00927229">
      <w:pPr>
        <w:jc w:val="both"/>
        <w:rPr>
          <w:i/>
          <w:sz w:val="28"/>
          <w:szCs w:val="28"/>
        </w:rPr>
      </w:pPr>
      <w:r>
        <w:rPr>
          <w:i/>
          <w:sz w:val="28"/>
          <w:szCs w:val="28"/>
        </w:rPr>
        <w:br/>
      </w:r>
      <w:r w:rsidR="00512DDA" w:rsidRPr="000417D5">
        <w:rPr>
          <w:i/>
          <w:sz w:val="28"/>
          <w:szCs w:val="28"/>
        </w:rPr>
        <w:t xml:space="preserve">The counselling service is also running short term </w:t>
      </w:r>
      <w:r w:rsidR="00512DDA" w:rsidRPr="000417D5">
        <w:rPr>
          <w:b/>
          <w:i/>
          <w:sz w:val="28"/>
          <w:szCs w:val="28"/>
        </w:rPr>
        <w:t>small groups</w:t>
      </w:r>
      <w:r w:rsidR="00512DDA" w:rsidRPr="000417D5">
        <w:rPr>
          <w:i/>
          <w:sz w:val="28"/>
          <w:szCs w:val="28"/>
        </w:rPr>
        <w:t xml:space="preserve"> on </w:t>
      </w:r>
      <w:r w:rsidR="00512DDA" w:rsidRPr="000417D5">
        <w:rPr>
          <w:b/>
          <w:i/>
          <w:sz w:val="28"/>
          <w:szCs w:val="28"/>
        </w:rPr>
        <w:t>self-esteem</w:t>
      </w:r>
      <w:r w:rsidR="00512DDA" w:rsidRPr="000417D5">
        <w:rPr>
          <w:i/>
          <w:sz w:val="28"/>
          <w:szCs w:val="28"/>
        </w:rPr>
        <w:t xml:space="preserve"> and </w:t>
      </w:r>
      <w:r w:rsidR="00512DDA" w:rsidRPr="000417D5">
        <w:rPr>
          <w:b/>
          <w:i/>
          <w:sz w:val="28"/>
          <w:szCs w:val="28"/>
        </w:rPr>
        <w:t>stress management</w:t>
      </w:r>
      <w:r w:rsidR="00512DDA" w:rsidRPr="000417D5">
        <w:rPr>
          <w:i/>
          <w:sz w:val="28"/>
          <w:szCs w:val="28"/>
        </w:rPr>
        <w:t xml:space="preserve">, as well as groups for MSc, Undergraduate and PhD students. If you wish to join them you will need to book your place in advance. If you are interested, please see the website, visit KSW.507 or email </w:t>
      </w:r>
      <w:hyperlink r:id="rId6" w:history="1">
        <w:r w:rsidR="00512DDA" w:rsidRPr="000417D5">
          <w:rPr>
            <w:rStyle w:val="Hyperlink"/>
            <w:i/>
            <w:sz w:val="28"/>
            <w:szCs w:val="28"/>
          </w:rPr>
          <w:t>student.counselling@lse.ac.uk</w:t>
        </w:r>
      </w:hyperlink>
      <w:r w:rsidR="00512DDA" w:rsidRPr="00512DDA">
        <w:rPr>
          <w:i/>
          <w:sz w:val="28"/>
          <w:szCs w:val="28"/>
        </w:rPr>
        <w:t>.</w:t>
      </w:r>
      <w:r w:rsidR="00512DDA" w:rsidRPr="00512DDA">
        <w:rPr>
          <w:sz w:val="28"/>
          <w:szCs w:val="28"/>
        </w:rPr>
        <w:t xml:space="preserve">                                                                                                                                                  </w:t>
      </w:r>
      <w:r>
        <w:rPr>
          <w:i/>
          <w:sz w:val="28"/>
          <w:szCs w:val="28"/>
        </w:rPr>
        <w:br/>
      </w:r>
      <w:r w:rsidR="00754E24" w:rsidRPr="00A30A85">
        <w:rPr>
          <w:i/>
          <w:sz w:val="28"/>
          <w:szCs w:val="28"/>
        </w:rPr>
        <w:t xml:space="preserve"> </w:t>
      </w:r>
    </w:p>
    <w:p w:rsidR="00AE7BC9" w:rsidRPr="00A30A85" w:rsidRDefault="00AE7BC9" w:rsidP="00927229">
      <w:pPr>
        <w:jc w:val="both"/>
        <w:rPr>
          <w:i/>
          <w:sz w:val="28"/>
          <w:szCs w:val="28"/>
        </w:rPr>
      </w:pPr>
      <w:r>
        <w:rPr>
          <w:i/>
          <w:noProof/>
          <w:sz w:val="28"/>
          <w:szCs w:val="28"/>
          <w:lang w:eastAsia="en-GB"/>
        </w:rPr>
        <w:drawing>
          <wp:anchor distT="0" distB="0" distL="114300" distR="114300" simplePos="0" relativeHeight="251658240" behindDoc="1" locked="0" layoutInCell="1" allowOverlap="1">
            <wp:simplePos x="0" y="0"/>
            <wp:positionH relativeFrom="column">
              <wp:posOffset>-133985</wp:posOffset>
            </wp:positionH>
            <wp:positionV relativeFrom="paragraph">
              <wp:posOffset>335915</wp:posOffset>
            </wp:positionV>
            <wp:extent cx="5253355" cy="698500"/>
            <wp:effectExtent l="0" t="0" r="4445" b="6350"/>
            <wp:wrapTight wrapText="bothSides">
              <wp:wrapPolygon edited="0">
                <wp:start x="0" y="0"/>
                <wp:lineTo x="0" y="21207"/>
                <wp:lineTo x="21540" y="21207"/>
                <wp:lineTo x="21540" y="0"/>
                <wp:lineTo x="0" y="0"/>
              </wp:wrapPolygon>
            </wp:wrapTight>
            <wp:docPr id="3" name="Picture 3" descr="Logo Nov 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Nov 0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253355" cy="698500"/>
                    </a:xfrm>
                    <a:prstGeom prst="rect">
                      <a:avLst/>
                    </a:prstGeom>
                    <a:noFill/>
                    <a:ln>
                      <a:noFill/>
                    </a:ln>
                  </pic:spPr>
                </pic:pic>
              </a:graphicData>
            </a:graphic>
            <wp14:sizeRelH relativeFrom="page">
              <wp14:pctWidth>0</wp14:pctWidth>
            </wp14:sizeRelH>
            <wp14:sizeRelV relativeFrom="page">
              <wp14:pctHeight>0</wp14:pctHeight>
            </wp14:sizeRelV>
          </wp:anchor>
        </w:drawing>
      </w:r>
    </w:p>
    <w:sectPr w:rsidR="00AE7BC9" w:rsidRPr="00A30A85" w:rsidSect="005E61CB">
      <w:pgSz w:w="11906" w:h="16838"/>
      <w:pgMar w:top="1440" w:right="1440" w:bottom="1440" w:left="1440" w:header="708" w:footer="708" w:gutter="0"/>
      <w:pgBorders w:offsetFrom="page">
        <w:top w:val="thickThinSmallGap" w:sz="24" w:space="24" w:color="auto"/>
        <w:left w:val="thickThinSmallGap" w:sz="24" w:space="24" w:color="auto"/>
        <w:bottom w:val="thinThickSmallGap" w:sz="24" w:space="24" w:color="auto"/>
        <w:right w:val="thinThickSmallGap" w:sz="2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61CB"/>
    <w:rsid w:val="000417D5"/>
    <w:rsid w:val="001840EB"/>
    <w:rsid w:val="001B3D29"/>
    <w:rsid w:val="001E0C77"/>
    <w:rsid w:val="001E444E"/>
    <w:rsid w:val="00250D2B"/>
    <w:rsid w:val="00332801"/>
    <w:rsid w:val="00346A8F"/>
    <w:rsid w:val="00465FEF"/>
    <w:rsid w:val="00506491"/>
    <w:rsid w:val="00512DDA"/>
    <w:rsid w:val="005E61CB"/>
    <w:rsid w:val="00712093"/>
    <w:rsid w:val="00754E24"/>
    <w:rsid w:val="00927229"/>
    <w:rsid w:val="009E7EDD"/>
    <w:rsid w:val="00A30A85"/>
    <w:rsid w:val="00A54B4E"/>
    <w:rsid w:val="00AE7BC9"/>
    <w:rsid w:val="00C62A76"/>
    <w:rsid w:val="00CC4852"/>
    <w:rsid w:val="00EC7085"/>
    <w:rsid w:val="00F11892"/>
    <w:rsid w:val="00FA779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E61C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E61CB"/>
    <w:rPr>
      <w:rFonts w:ascii="Tahoma" w:hAnsi="Tahoma" w:cs="Tahoma"/>
      <w:sz w:val="16"/>
      <w:szCs w:val="16"/>
    </w:rPr>
  </w:style>
  <w:style w:type="character" w:styleId="Hyperlink">
    <w:name w:val="Hyperlink"/>
    <w:basedOn w:val="DefaultParagraphFont"/>
    <w:uiPriority w:val="99"/>
    <w:unhideWhenUsed/>
    <w:rsid w:val="00754E24"/>
    <w:rPr>
      <w:color w:val="0000FF" w:themeColor="hyperlink"/>
      <w:u w:val="single"/>
    </w:rPr>
  </w:style>
  <w:style w:type="character" w:styleId="Strong">
    <w:name w:val="Strong"/>
    <w:basedOn w:val="DefaultParagraphFont"/>
    <w:uiPriority w:val="22"/>
    <w:qFormat/>
    <w:rsid w:val="00C62A76"/>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E61C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E61CB"/>
    <w:rPr>
      <w:rFonts w:ascii="Tahoma" w:hAnsi="Tahoma" w:cs="Tahoma"/>
      <w:sz w:val="16"/>
      <w:szCs w:val="16"/>
    </w:rPr>
  </w:style>
  <w:style w:type="character" w:styleId="Hyperlink">
    <w:name w:val="Hyperlink"/>
    <w:basedOn w:val="DefaultParagraphFont"/>
    <w:uiPriority w:val="99"/>
    <w:unhideWhenUsed/>
    <w:rsid w:val="00754E24"/>
    <w:rPr>
      <w:color w:val="0000FF" w:themeColor="hyperlink"/>
      <w:u w:val="single"/>
    </w:rPr>
  </w:style>
  <w:style w:type="character" w:styleId="Strong">
    <w:name w:val="Strong"/>
    <w:basedOn w:val="DefaultParagraphFont"/>
    <w:uiPriority w:val="22"/>
    <w:qFormat/>
    <w:rsid w:val="00C62A7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student.counselling@lse.ac.uk" TargetMode="External"/><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26396675.dotm</Template>
  <TotalTime>1</TotalTime>
  <Pages>1</Pages>
  <Words>138</Words>
  <Characters>792</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London School of Economics and Political Science</Company>
  <LinksUpToDate>false</LinksUpToDate>
  <CharactersWithSpaces>929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cp:revision>
  <cp:lastPrinted>2015-09-11T10:31:00Z</cp:lastPrinted>
  <dcterms:created xsi:type="dcterms:W3CDTF">2015-11-09T09:57:00Z</dcterms:created>
  <dcterms:modified xsi:type="dcterms:W3CDTF">2015-11-09T09:57:00Z</dcterms:modified>
</cp:coreProperties>
</file>