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Types>
</file>

<file path=_rels/.rels>&#65279;<?xml version="1.0" encoding="UTF-8" standalone="yes"?><Relationships xmlns="http://schemas.openxmlformats.org/package/2006/relationships"><Relationship Type="http://schemas.openxmlformats.org/officeDocument/2006/relationships/officeDocument" Target="word/document.xml" Id="rId2" /><Relationship Type="http://schemas.openxmlformats.org/officeDocument/2006/relationships/extended-properties" Target="docProps/app.xml" Id="rId3" /><Relationship Type="http://schemas.openxmlformats.org/package/2006/relationships/metadata/core-properties" Target="docProps/core.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pacing/>
      </w:pPr>
      <w:r>
        <w:rPr/>
        <w:t xml:space="preserve">Subject: Message from the Pro-Director Professor Paul Kelly  </w:t>
      </w:r>
      <w:r>
        <w:rPr/>
        <w:br/>
      </w:r>
    </w:p>
    <w:p>
      <w:pPr>
        <w:rPr/>
        <w:spacing/>
      </w:pPr>
      <w:r>
        <w:rPr/>
        <w:t xml:space="preserve">Dear student</w:t>
      </w:r>
      <w:r>
        <w:rPr/>
        <w:t xml:space="preserve">s,</w:t>
      </w:r>
    </w:p>
    <w:p>
      <w:pPr>
        <w:rPr/>
        <w:spacing/>
      </w:pPr>
    </w:p>
    <w:p>
      <w:pPr>
        <w:rPr/>
        <w:spacing/>
      </w:pPr>
      <w:r>
        <w:rPr/>
        <w:t xml:space="preserve">This email is the first </w:t>
      </w:r>
      <w:r>
        <w:rPr/>
        <w:t xml:space="preserve">of a series of occasional messages to students on major matters in the life of the School</w:t>
      </w:r>
      <w:r>
        <w:rPr/>
        <w:t xml:space="preserve">. It </w:t>
      </w:r>
      <w:r>
        <w:rPr/>
        <w:t xml:space="preserve">includes details on</w:t>
      </w:r>
      <w:r>
        <w:rPr/>
        <w:t xml:space="preserve"> two major developments LSE is undertaking across the current academic year: </w:t>
      </w:r>
      <w:r>
        <w:rPr/>
        <w:t xml:space="preserve">LSE’s new academic year structure </w:t>
      </w:r>
      <w:r>
        <w:rPr/>
        <w:t xml:space="preserve">and </w:t>
      </w:r>
      <w:r>
        <w:rPr/>
        <w:t xml:space="preserve">its planned improvements to the timetables system</w:t>
      </w:r>
      <w:r>
        <w:rPr/>
        <w:t xml:space="preserve">. B</w:t>
      </w:r>
      <w:r>
        <w:rPr/>
        <w:t xml:space="preserve">oth come into effect for the start of the 2015-16 academic year.  </w:t>
      </w:r>
    </w:p>
    <w:p>
      <w:pPr>
        <w:rPr/>
        <w:spacing/>
      </w:pPr>
    </w:p>
    <w:p>
      <w:pPr>
        <w:rPr>
          <w:b/>
        </w:rPr>
        <w:spacing/>
      </w:pPr>
      <w:r>
        <w:rPr>
          <w:b/>
        </w:rPr>
        <w:t xml:space="preserve">LSE’s new academic year </w:t>
      </w:r>
      <w:r>
        <w:rPr>
          <w:b/>
        </w:rPr>
        <w:t xml:space="preserve">struct</w:t>
      </w:r>
      <w:r>
        <w:rPr>
          <w:b/>
        </w:rPr>
        <w:t xml:space="preserve">ure</w:t>
      </w:r>
    </w:p>
    <w:p>
      <w:pPr>
        <w:rPr/>
        <w:spacing/>
      </w:pPr>
    </w:p>
    <w:p>
      <w:pPr>
        <w:rPr/>
        <w:spacing/>
      </w:pPr>
      <w:r>
        <w:rPr/>
        <w:t xml:space="preserve">In June 2014 the </w:t>
      </w:r>
      <w:r>
        <w:rPr/>
        <w:t xml:space="preserve">School</w:t>
      </w:r>
      <w:r>
        <w:rPr/>
        <w:t xml:space="preserve"> decided </w:t>
      </w:r>
      <w:r>
        <w:rPr/>
        <w:t xml:space="preserve">to</w:t>
      </w:r>
      <w:r>
        <w:rPr/>
        <w:t xml:space="preserve"> revise its teaching year</w:t>
      </w:r>
      <w:r>
        <w:rPr/>
        <w:t xml:space="preserve">, meaning that t</w:t>
      </w:r>
      <w:r>
        <w:rPr/>
        <w:t xml:space="preserve">he current academic year will be the last to use three ten-week terms.  </w:t>
      </w:r>
      <w:r>
        <w:rPr/>
        <w:t xml:space="preserve">Departments are currently working out individual plans and students will be consulted on </w:t>
      </w:r>
      <w:r>
        <w:rPr/>
        <w:t xml:space="preserve">proposed </w:t>
      </w:r>
      <w:r>
        <w:rPr/>
        <w:t xml:space="preserve">changes </w:t>
      </w:r>
      <w:r>
        <w:rPr/>
        <w:t xml:space="preserve">through Staff Student Liaison Committee</w:t>
      </w:r>
      <w:r>
        <w:rPr/>
        <w:t xml:space="preserve">s</w:t>
      </w:r>
      <w:r>
        <w:rPr/>
        <w:t xml:space="preserve">. </w:t>
      </w:r>
    </w:p>
    <w:p>
      <w:pPr>
        <w:rPr/>
        <w:spacing/>
      </w:pPr>
    </w:p>
    <w:p>
      <w:pPr>
        <w:rPr/>
        <w:spacing/>
      </w:pPr>
      <w:r>
        <w:rPr/>
        <w:t xml:space="preserve">From 2015, t</w:t>
      </w:r>
      <w:r>
        <w:rPr/>
        <w:t xml:space="preserve">he new academic year structure will </w:t>
      </w:r>
      <w:r>
        <w:rPr/>
        <w:t xml:space="preserve">change to </w:t>
      </w:r>
      <w:r>
        <w:rPr/>
        <w:t xml:space="preserve">two 11-week teaching terms, followed by a seven-week term primarily for exams.  </w:t>
      </w:r>
      <w:r>
        <w:rPr/>
        <w:t xml:space="preserve">This means that the new Michaelmas and Lent Terms will be extended by one week, and as a student you can expect 11 weeks of teaching related activity</w:t>
      </w:r>
      <w:r>
        <w:rPr/>
        <w:t xml:space="preserve"> across both terms</w:t>
      </w:r>
      <w:r>
        <w:rPr/>
        <w:t xml:space="preserve">.</w:t>
      </w:r>
      <w:r>
        <w:rPr/>
        <w:t xml:space="preserve"> </w:t>
      </w:r>
    </w:p>
    <w:p>
      <w:pPr>
        <w:rPr/>
        <w:spacing/>
      </w:pPr>
    </w:p>
    <w:p>
      <w:pPr>
        <w:rPr/>
        <w:spacing/>
      </w:pPr>
      <w:r>
        <w:rPr/>
        <w:t xml:space="preserve">Teaching loads will remain the same for students as under the current academic year structure</w:t>
      </w:r>
      <w:r>
        <w:rPr/>
        <w:t xml:space="preserve"> but departments will be able to use this added time to provide extra opportunities. T</w:t>
      </w:r>
      <w:r>
        <w:rPr/>
        <w:t xml:space="preserve">here are various ways that a</w:t>
      </w:r>
      <w:r>
        <w:rPr/>
        <w:t xml:space="preserve">cademic departments can use the extra term-time week in </w:t>
      </w:r>
      <w:r>
        <w:rPr/>
        <w:t xml:space="preserve">the </w:t>
      </w:r>
      <w:r>
        <w:rPr/>
        <w:t xml:space="preserve">Michaelmas and Lent Terms</w:t>
      </w:r>
      <w:r>
        <w:rPr/>
        <w:t xml:space="preserve">: s</w:t>
      </w:r>
      <w:r>
        <w:rPr/>
        <w:t xml:space="preserve">o</w:t>
      </w:r>
      <w:r>
        <w:rPr/>
        <w:t xml:space="preserve">me may spread this load across 11 weeks, some may hold ‘reading weeks’ and others may hold structured learning activities </w:t>
      </w:r>
      <w:r>
        <w:rPr/>
        <w:t xml:space="preserve">such as skills-based workshops </w:t>
      </w:r>
      <w:r>
        <w:rPr/>
        <w:t xml:space="preserve">a</w:t>
      </w:r>
      <w:r>
        <w:rPr/>
        <w:t xml:space="preserve">cross the extra term-time week</w:t>
      </w:r>
      <w:r>
        <w:rPr/>
        <w:t xml:space="preserve">.</w:t>
      </w:r>
    </w:p>
    <w:p>
      <w:pPr>
        <w:rPr/>
        <w:spacing/>
      </w:pPr>
    </w:p>
    <w:p>
      <w:pPr>
        <w:rPr/>
        <w:spacing/>
      </w:pPr>
      <w:r>
        <w:rPr/>
        <w:t xml:space="preserve">Students may also benefit from an earlier, additional exam period in January of each year, which will enable departments to hold exams for Michaelmas Term half unit courses earlier than has been previously possible. </w:t>
      </w:r>
      <w:r>
        <w:rPr/>
        <w:t xml:space="preserve">T</w:t>
      </w:r>
      <w:r>
        <w:rPr/>
        <w:t xml:space="preserve">he Summer Term will </w:t>
      </w:r>
      <w:r>
        <w:rPr/>
        <w:t xml:space="preserve">also </w:t>
      </w:r>
      <w:r>
        <w:rPr/>
        <w:t xml:space="preserve">be shortened f</w:t>
      </w:r>
      <w:r>
        <w:rPr/>
        <w:t xml:space="preserve">rom ten to seven weeks</w:t>
      </w:r>
      <w:bookmarkStart w:name="_GoBack" w:id="2"/>
      <w:bookmarkEnd w:id="2"/>
      <w:r>
        <w:rPr/>
        <w:t xml:space="preserve">: t</w:t>
      </w:r>
      <w:r>
        <w:rPr/>
        <w:t xml:space="preserve">he first week will be held open for revision classes, with exams held in the remaining six weeks.  The academic year will formally end three weeks earlier than under the current structure.</w:t>
      </w:r>
    </w:p>
    <w:p>
      <w:pPr>
        <w:rPr/>
        <w:spacing/>
      </w:pPr>
    </w:p>
    <w:p>
      <w:pPr>
        <w:rPr/>
        <w:spacing/>
      </w:pPr>
      <w:r>
        <w:rPr/>
        <w:t xml:space="preserve">Websites and handbooks will be updated in good time to inform you about teaching delivery under the new academic year structure.  You can find out more information about it </w:t>
      </w:r>
      <w:hyperlink r:id="rId1" w:history="1">
        <w:r>
          <w:rPr>
            <w:rStyle w:val="Hyperlink"/>
          </w:rPr>
          <w:t xml:space="preserve">here</w:t>
        </w:r>
      </w:hyperlink>
      <w:r>
        <w:rPr/>
        <w:t xml:space="preserve">.</w:t>
      </w:r>
    </w:p>
    <w:p>
      <w:pPr>
        <w:rPr/>
        <w:spacing/>
      </w:pPr>
    </w:p>
    <w:p>
      <w:pPr>
        <w:rPr>
          <w:b/>
        </w:rPr>
        <w:spacing/>
      </w:pPr>
      <w:r>
        <w:rPr>
          <w:b/>
        </w:rPr>
        <w:t xml:space="preserve">Improving the </w:t>
      </w:r>
      <w:r>
        <w:rPr>
          <w:b/>
        </w:rPr>
        <w:t xml:space="preserve">teaching timetable</w:t>
      </w:r>
      <w:r>
        <w:rPr>
          <w:b/>
        </w:rPr>
        <w:t xml:space="preserve">s</w:t>
      </w:r>
      <w:r>
        <w:rPr>
          <w:b/>
        </w:rPr>
        <w:t xml:space="preserve"> system</w:t>
      </w:r>
    </w:p>
    <w:p>
      <w:pPr>
        <w:rPr/>
        <w:spacing/>
      </w:pPr>
    </w:p>
    <w:p>
      <w:pPr>
        <w:rPr/>
        <w:spacing/>
      </w:pPr>
      <w:r>
        <w:rPr/>
        <w:t xml:space="preserve">The School </w:t>
      </w:r>
      <w:r>
        <w:rPr/>
        <w:t xml:space="preserve">will also be replacing </w:t>
      </w:r>
      <w:r>
        <w:rPr/>
        <w:t xml:space="preserve">t</w:t>
      </w:r>
      <w:r>
        <w:rPr/>
        <w:t xml:space="preserve">he IT system which manages</w:t>
      </w:r>
      <w:r>
        <w:rPr/>
        <w:t xml:space="preserve"> its</w:t>
      </w:r>
      <w:r>
        <w:rPr/>
        <w:t xml:space="preserve"> </w:t>
      </w:r>
      <w:r>
        <w:rPr/>
        <w:t xml:space="preserve">teaching</w:t>
      </w:r>
      <w:r>
        <w:rPr/>
        <w:t xml:space="preserve"> timetables and room bookings, </w:t>
      </w:r>
      <w:r>
        <w:rPr/>
        <w:t xml:space="preserve">which should give you</w:t>
      </w:r>
      <w:r>
        <w:rPr/>
        <w:t xml:space="preserve"> a much improved user experience</w:t>
      </w:r>
      <w:r>
        <w:rPr/>
        <w:t xml:space="preserve"> and </w:t>
      </w:r>
      <w:r>
        <w:rPr/>
        <w:t xml:space="preserve">keep</w:t>
      </w:r>
      <w:r>
        <w:rPr/>
        <w:t xml:space="preserve"> you</w:t>
      </w:r>
      <w:r>
        <w:rPr/>
        <w:t xml:space="preserve"> much better informed as to what </w:t>
      </w:r>
      <w:r>
        <w:rPr/>
        <w:t xml:space="preserve">you </w:t>
      </w:r>
      <w:r>
        <w:rPr/>
        <w:t xml:space="preserve">have booked and when.</w:t>
      </w:r>
    </w:p>
    <w:p>
      <w:pPr>
        <w:rPr/>
        <w:spacing/>
      </w:pPr>
    </w:p>
    <w:p>
      <w:pPr>
        <w:rPr/>
        <w:spacing/>
      </w:pPr>
      <w:r>
        <w:rPr/>
        <w:t xml:space="preserve">This is something that our students have been asking for in </w:t>
      </w:r>
      <w:r>
        <w:rPr/>
        <w:t xml:space="preserve">their response to</w:t>
      </w:r>
      <w:r>
        <w:rPr/>
        <w:t xml:space="preserve"> student surveys</w:t>
      </w:r>
      <w:r>
        <w:rPr/>
        <w:t xml:space="preserve">,</w:t>
      </w:r>
      <w:r>
        <w:rPr/>
        <w:t xml:space="preserve"> with many </w:t>
      </w:r>
      <w:r>
        <w:rPr/>
        <w:t xml:space="preserve">of you </w:t>
      </w:r>
      <w:r>
        <w:rPr/>
        <w:t xml:space="preserve">commenting </w:t>
      </w:r>
      <w:r>
        <w:rPr/>
        <w:t xml:space="preserve">that</w:t>
      </w:r>
      <w:r>
        <w:rPr/>
        <w:t xml:space="preserve"> the current system </w:t>
      </w:r>
      <w:r>
        <w:rPr/>
        <w:t xml:space="preserve">is</w:t>
      </w:r>
      <w:r>
        <w:rPr/>
        <w:t xml:space="preserve"> outdated, difficult to view and hard to understand. </w:t>
      </w:r>
    </w:p>
    <w:p>
      <w:pPr>
        <w:rPr/>
        <w:spacing/>
      </w:pPr>
    </w:p>
    <w:p>
      <w:pPr>
        <w:rPr/>
        <w:spacing/>
      </w:pPr>
      <w:r>
        <w:rPr/>
        <w:t xml:space="preserve">The project to implement this new system</w:t>
      </w:r>
      <w:r>
        <w:rPr/>
        <w:t xml:space="preserve"> </w:t>
      </w:r>
      <w:r>
        <w:rPr/>
        <w:t xml:space="preserve">is </w:t>
      </w:r>
      <w:r>
        <w:rPr/>
        <w:t xml:space="preserve">now </w:t>
      </w:r>
      <w:r>
        <w:rPr/>
        <w:t xml:space="preserve">underway, and the team is keen </w:t>
      </w:r>
      <w:r>
        <w:rPr/>
        <w:t xml:space="preserve">to involve</w:t>
      </w:r>
      <w:r>
        <w:rPr/>
        <w:t xml:space="preserve"> students in trialling </w:t>
      </w:r>
      <w:r>
        <w:rPr/>
        <w:t xml:space="preserve">it so as</w:t>
      </w:r>
      <w:r>
        <w:rPr/>
        <w:t xml:space="preserve"> to help </w:t>
      </w:r>
      <w:r>
        <w:rPr/>
        <w:t xml:space="preserve">us</w:t>
      </w:r>
      <w:r>
        <w:rPr/>
        <w:t xml:space="preserve"> to ensure it is fit for purpose</w:t>
      </w:r>
      <w:r>
        <w:rPr/>
        <w:t xml:space="preserve">. U</w:t>
      </w:r>
      <w:r>
        <w:rPr/>
        <w:t xml:space="preserve">ser input will also </w:t>
      </w:r>
      <w:r>
        <w:rPr/>
        <w:t xml:space="preserve">help </w:t>
      </w:r>
      <w:r>
        <w:rPr/>
        <w:t xml:space="preserve">us</w:t>
      </w:r>
      <w:r>
        <w:rPr/>
        <w:t xml:space="preserve"> to collate a list of Frequently Asked Questions and appropriate user guides. </w:t>
      </w:r>
      <w:r>
        <w:rPr/>
        <w:t xml:space="preserve">If you are interested in taking part, please contact Zoe Saunders-White (Z.Saunders-White@lse.ac.uk).  </w:t>
      </w:r>
    </w:p>
    <w:p>
      <w:pPr>
        <w:rPr/>
        <w:spacing/>
      </w:pPr>
    </w:p>
    <w:p>
      <w:pPr>
        <w:rPr>
          <w:color w:val="000000"/>
        </w:rPr>
        <w:spacing/>
      </w:pPr>
      <w:r>
        <w:rPr/>
        <w:t xml:space="preserve">T</w:t>
      </w:r>
      <w:r>
        <w:rPr/>
        <w:t xml:space="preserve">he new system will mean that </w:t>
      </w:r>
      <w:r>
        <w:rPr/>
        <w:t xml:space="preserve">students </w:t>
      </w:r>
      <w:r>
        <w:rPr/>
        <w:t xml:space="preserve">will</w:t>
      </w:r>
      <w:r>
        <w:rPr/>
        <w:t xml:space="preserve">:</w:t>
      </w:r>
      <w:r>
        <w:rPr>
          <w:color w:val="000000"/>
        </w:rPr>
        <w:t xml:space="preserve"> </w:t>
      </w:r>
    </w:p>
    <w:p>
      <w:pPr>
        <w:rPr>
          <w:color w:val="000000"/>
        </w:rPr>
        <w:spacing/>
      </w:pPr>
    </w:p>
    <w:p>
      <w:pPr>
        <w:numPr>
          <w:ilvl w:val="0"/>
          <w:numId w:val="3"/>
        </w:numPr>
        <w:pStyle w:val="ListParagraph"/>
        <w:rPr>
          <w:rFonts w:ascii="Arial" w:hAnsi="Arial" w:eastAsia="Arial" w:cs="Arial"/>
        </w:rPr>
        <w:contextualSpacing/>
        <w:spacing/>
      </w:pPr>
      <w:r>
        <w:rPr>
          <w:rFonts w:ascii="Arial" w:hAnsi="Arial" w:eastAsia="Arial" w:cs="Arial"/>
        </w:rPr>
        <w:t xml:space="preserve">experience a more intuitive, web-based interaction with the timetabling and room booking system;</w:t>
      </w:r>
    </w:p>
    <w:p>
      <w:pPr>
        <w:numPr>
          <w:ilvl w:val="0"/>
          <w:numId w:val="3"/>
        </w:numPr>
        <w:pStyle w:val="ListParagraph"/>
        <w:rPr>
          <w:rFonts w:ascii="Arial" w:hAnsi="Arial" w:eastAsia="Arial" w:cs="Arial"/>
        </w:rPr>
        <w:contextualSpacing/>
        <w:spacing/>
      </w:pPr>
      <w:r>
        <w:rPr>
          <w:rFonts w:ascii="Arial" w:hAnsi="Arial" w:eastAsia="Arial" w:cs="Arial"/>
        </w:rPr>
        <w:t xml:space="preserve">be able to access personal timetables in a more attractive looking and user-friendly view than the existing version</w:t>
      </w:r>
      <w:r>
        <w:rPr>
          <w:rFonts w:ascii="Arial" w:hAnsi="Arial" w:eastAsia="Arial" w:cs="Arial"/>
        </w:rPr>
        <w:t xml:space="preserve">,</w:t>
      </w:r>
      <w:r>
        <w:rPr>
          <w:rFonts w:ascii="Arial" w:hAnsi="Arial" w:eastAsia="Arial" w:cs="Arial"/>
        </w:rPr>
        <w:t xml:space="preserve"> </w:t>
      </w:r>
      <w:r>
        <w:rPr>
          <w:rFonts w:ascii="Arial" w:hAnsi="Arial" w:eastAsia="Arial" w:cs="Arial"/>
        </w:rPr>
        <w:t xml:space="preserve">as well as </w:t>
      </w:r>
      <w:r>
        <w:rPr>
          <w:rFonts w:ascii="Arial" w:hAnsi="Arial" w:eastAsia="Arial" w:cs="Arial"/>
        </w:rPr>
        <w:t xml:space="preserve">view timetables in other calendars such as Outlook, Google and Apple iCal </w:t>
      </w:r>
    </w:p>
    <w:p>
      <w:pPr>
        <w:numPr>
          <w:ilvl w:val="0"/>
          <w:numId w:val="3"/>
        </w:numPr>
        <w:pStyle w:val="ListParagraph"/>
        <w:rPr>
          <w:rFonts w:ascii="Arial" w:hAnsi="Arial" w:eastAsia="Arial" w:cs="Arial"/>
        </w:rPr>
        <w:contextualSpacing/>
        <w:spacing/>
      </w:pPr>
      <w:r>
        <w:rPr>
          <w:rFonts w:ascii="Arial" w:hAnsi="Arial" w:eastAsia="Arial" w:cs="Arial"/>
        </w:rPr>
        <w:t xml:space="preserve">be able to see bookings </w:t>
      </w:r>
      <w:r>
        <w:rPr>
          <w:rFonts w:ascii="Arial" w:hAnsi="Arial" w:eastAsia="Arial" w:cs="Arial"/>
        </w:rPr>
        <w:t xml:space="preserve">for LSESU societies </w:t>
      </w:r>
      <w:r>
        <w:rPr>
          <w:rFonts w:ascii="Arial" w:hAnsi="Arial" w:eastAsia="Arial" w:cs="Arial"/>
        </w:rPr>
        <w:t xml:space="preserve">online or on smartphone calendars</w:t>
      </w:r>
    </w:p>
    <w:p>
      <w:pPr>
        <w:numPr>
          <w:ilvl w:val="0"/>
          <w:numId w:val="3"/>
        </w:numPr>
        <w:pStyle w:val="ListParagraph"/>
        <w:rPr>
          <w:rFonts w:ascii="Arial" w:hAnsi="Arial" w:eastAsia="Arial" w:cs="Arial"/>
        </w:rPr>
        <w:contextualSpacing/>
        <w:spacing/>
      </w:pPr>
      <w:r>
        <w:rPr>
          <w:rFonts w:ascii="Arial" w:hAnsi="Arial" w:eastAsia="Arial" w:cs="Arial"/>
        </w:rPr>
        <w:t xml:space="preserve">be able to use </w:t>
      </w:r>
      <w:r>
        <w:rPr>
          <w:rFonts w:ascii="Arial" w:hAnsi="Arial" w:eastAsia="Arial" w:cs="Arial"/>
        </w:rPr>
        <w:t xml:space="preserve">screens which can be resized and maximised with a click and drag facility, as well as being able to zoom in and to increase font sizes</w:t>
      </w:r>
      <w:r>
        <w:rPr>
          <w:rFonts w:ascii="Arial" w:hAnsi="Arial" w:eastAsia="Arial" w:cs="Arial"/>
        </w:rPr>
        <w:t xml:space="preserve"> </w:t>
      </w:r>
      <w:r>
        <w:rPr>
          <w:rFonts w:ascii="Arial" w:hAnsi="Arial" w:eastAsia="Arial" w:cs="Arial"/>
        </w:rPr>
        <w:t xml:space="preserve">be automatically notified of timetable changes and updates in calendars</w:t>
      </w:r>
      <w:r>
        <w:rPr>
          <w:rFonts w:ascii="Arial" w:hAnsi="Arial" w:eastAsia="Arial" w:cs="Arial"/>
        </w:rPr>
        <w:t xml:space="preserve">.</w:t>
      </w:r>
      <w:r>
        <w:rPr>
          <w:rFonts w:ascii="Arial" w:hAnsi="Arial" w:eastAsia="Arial" w:cs="Arial"/>
        </w:rPr>
        <w:t xml:space="preserve"> </w:t>
      </w:r>
    </w:p>
    <w:p>
      <w:pPr>
        <w:pStyle w:val="ListParagraph"/>
        <w:rPr>
          <w:rFonts w:ascii="Arial" w:hAnsi="Arial" w:eastAsia="Arial" w:cs="Arial"/>
        </w:rPr>
        <w:contextualSpacing/>
        <w:spacing/>
      </w:pPr>
    </w:p>
    <w:p>
      <w:pPr>
        <w:rPr/>
        <w:spacing/>
      </w:pPr>
      <w:r>
        <w:rPr/>
        <w:t xml:space="preserve">These benefits will start to be realised from September 2015</w:t>
      </w:r>
      <w:r>
        <w:rPr/>
        <w:t xml:space="preserve">,</w:t>
      </w:r>
      <w:r>
        <w:rPr/>
        <w:t xml:space="preserve"> when the new timetables are published for courses running in the academic year 201</w:t>
      </w:r>
      <w:r>
        <w:rPr/>
        <w:t xml:space="preserve">5</w:t>
      </w:r>
      <w:r>
        <w:rPr/>
        <w:t xml:space="preserve">-1</w:t>
      </w:r>
      <w:r>
        <w:rPr/>
        <w:t xml:space="preserve">6</w:t>
      </w:r>
      <w:r>
        <w:rPr/>
        <w:t xml:space="preserve">.</w:t>
      </w:r>
    </w:p>
    <w:p>
      <w:pPr>
        <w:rPr/>
        <w:spacing/>
      </w:pPr>
    </w:p>
    <w:p>
      <w:pPr>
        <w:rPr/>
        <w:spacing/>
      </w:pPr>
      <w:r>
        <w:rPr/>
        <w:t xml:space="preserve">Regards,</w:t>
      </w:r>
    </w:p>
    <w:p>
      <w:pPr>
        <w:rPr/>
        <w:spacing/>
      </w:pPr>
    </w:p>
    <w:p>
      <w:pPr>
        <w:rPr/>
        <w:spacing/>
      </w:pPr>
      <w:r>
        <w:rPr/>
        <w:t xml:space="preserve">Professor Paul Kelly</w:t>
      </w:r>
    </w:p>
    <w:p>
      <w:pPr>
        <w:rPr/>
        <w:spacing/>
      </w:pPr>
      <w:r>
        <w:rPr/>
        <w:t xml:space="preserve">Pro-Director, Teaching and Learning</w:t>
      </w:r>
    </w:p>
    <w:p>
      <w:pPr>
        <w:rPr/>
        <w:spacing/>
      </w:pPr>
      <w:r>
        <w:rPr/>
        <w:t xml:space="preserve"> </w:t>
      </w:r>
    </w:p>
    <w:p>
      <w:pPr>
        <w:rPr/>
        <w:spacing/>
      </w:pPr>
    </w:p>
    <w:p>
      <w:pPr>
        <w:rPr/>
        <w:spacing/>
      </w:pPr>
    </w:p>
    <w:p>
      <w:pPr>
        <w:rPr/>
        <w:spacing/>
      </w:pPr>
    </w:p>
    <w:p>
      <w:pPr>
        <w:rPr/>
        <w:spacing/>
      </w:pPr>
    </w:p>
    <w:p>
      <w:pPr>
        <w:rPr/>
        <w:spacing/>
      </w:pPr>
    </w:p>
    <w:sectPr>
      <w:type w:val="nextPage"/>
      <w:pgSz w:w="11906" w:h="16838"/>
      <w:pgMar w:top="1134" w:right="1134" w:bottom="1134" w:left="1134" w:footer="567" w:header="567" w:gutter="0"/>
      <w:pgBorders/>
      <w:docGrid w:linePitch="360"/>
      <w:pgNumType w:fmt="decimal"/>
      <w:cols w:num="1" w:equalWidth="1" w:space="708"/>
    </w:sectPr>
  </w:body>
</w:document>
</file>

<file path=word/fontTable.xml><?xml version="1.0" encoding="utf-8"?>
<w:fonts xmlns:r="http://schemas.openxmlformats.org/officeDocument/2006/relationships" xmlns:w="http://schemas.openxmlformats.org/wordprocessingml/2006/main">
  <w:font w:name="Batang">
    <w:altName w:val="바탕"/>
  </w:font>
</w:fonts>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bullet"/>
      <w:lvlText w:val=""/>
      <w:suff w:val="tab"/>
      <w:pPr>
        <w:ind w:left="720" w:firstLine="-360"/>
        <w:spacing/>
      </w:pPr>
      <w:rPr>
        <w:rFonts w:ascii="Symbol" w:hAnsi="Symbol" w:eastAsia="Symbol" w:cs="Symbol"/>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3">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4"/>
        <w:szCs w:val="24"/>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2"/>
      <w:szCs w:val="22"/>
      <w:rFonts w:ascii="Arial" w:hAnsi="Arial" w:eastAsia="Arial" w:cs="Arial"/>
      <w:lang w:eastAsia="ur-PK"/>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styleId="Hyperlink">
    <w:name w:val="Hyperlink"/>
    <w:basedOn w:val="DefaultParagraphFont"/>
    <w:rPr>
      <w:u w:val="single"/>
      <w:color w:val="0000FF"/>
    </w:rPr>
  </w:style>
  <w:style w:type="paragraph" w:custom="1" w:styleId="ListParagraph">
    <w:name w:val="List Paragraph"/>
    <w:qFormat/>
    <w:basedOn w:val="Normal"/>
    <w:pPr>
      <w:ind w:left="720"/>
      <w:contextualSpacing/>
      <w:spacing/>
    </w:pPr>
    <w:rPr>
      <w:rFonts w:ascii="Calibri" w:hAnsi="Calibri" w:eastAsia="Calibri" w:cs="Calibri"/>
      <w:lang w:eastAsia="ar-SA"/>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eastAsia="ur-PK"/>
    </w:rPr>
  </w:style>
  <w:style w:type="character" w:custom="1" w:styleId="CommentReference">
    <w:name w:val="annotation reference"/>
    <w:basedOn w:val="DefaultParagraphFont"/>
    <w:rPr>
      <w:sz w:val="16"/>
      <w:szCs w:val="16"/>
    </w:rPr>
  </w:style>
  <w:style w:type="paragraph" w:custom="1" w:styleId="CommentText">
    <w:name w:val="annotation text"/>
    <w:basedOn w:val="Normal"/>
    <w:link w:val="CommentTextChar"/>
    <w:pPr>
      <w:spacing/>
    </w:pPr>
    <w:rPr>
      <w:sz w:val="20"/>
      <w:szCs w:val="20"/>
    </w:rPr>
  </w:style>
  <w:style w:type="character" w:custom="1" w:styleId="CommentTextChar">
    <w:name w:val="Comment Text Char"/>
    <w:basedOn w:val="DefaultParagraphFont"/>
    <w:link w:val="annotationtext"/>
    <w:rPr>
      <w:rFonts w:ascii="Arial" w:hAnsi="Arial" w:eastAsia="Arial" w:cs="Arial"/>
      <w:lang w:eastAsia="ur-PK"/>
    </w:rPr>
  </w:style>
  <w:style w:type="paragraph" w:custom="1" w:styleId="CommentSubject">
    <w:name w:val="annotation subject"/>
    <w:basedOn w:val="CommentText"/>
    <w:link w:val="CommentSubjectChar"/>
    <w:pPr>
      <w:spacing/>
    </w:pPr>
    <w:rPr>
      <w:b/>
      <w:bCs/>
    </w:rPr>
  </w:style>
  <w:style w:type="character" w:custom="1" w:styleId="CommentSubjectChar">
    <w:name w:val="Comment Subject Char"/>
    <w:basedOn w:val="CommentTextChar"/>
    <w:link w:val="annotationsubject"/>
    <w:rPr>
      <w:rFonts w:ascii="Arial" w:hAnsi="Arial" w:eastAsia="Arial" w:cs="Arial"/>
      <w:b/>
      <w:bCs/>
      <w:lang w:eastAsia="ur-PK"/>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 Type="http://schemas.openxmlformats.org/officeDocument/2006/relationships/fontTable" Target="fontTable.xml" Id="rId8" /><Relationship Type="http://schemas.openxmlformats.org/officeDocument/2006/relationships/hyperlink" Target="http://www.lse.ac.uk/intranet/LSEServices/TQARO/AYR/home.aspx" Id="rId1" TargetMode="External" /></Relationships>
</file>

<file path=docProps/app.xml><?xml version="1.0" encoding="utf-8"?>
<Properties xmlns:vt="http://schemas.openxmlformats.org/officeDocument/2006/docPropsVTypes" xmlns="http://schemas.openxmlformats.org/officeDocument/2006/extended-properties">
  <Template>C79A5064.dotm</Template>
  <TotalTime>22</TotalTime>
  <Pages>2</Pages>
  <Words>601</Words>
  <Characters>3431</Characters>
  <Application>Microsoft Office Word</Application>
  <DocSecurity>0</DocSecurity>
  <Lines>28</Lines>
  <Paragraphs>8</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AYR-TT-message-to-students</dc:title>
  <dc:creator>Thomas Hewlett</dc:creator>
  <cp:lastModifiedBy>Administrator</cp:lastModifiedBy>
  <cp:lastPrinted>2014-10-21T11:24:00Z</cp:lastPrinted>
  <cp:revision>4</cp:revision>
  <dcterms:created xsi:type="dcterms:W3CDTF">2014-10-21T11:35:00Z</dcterms:created>
  <dcterms:modified xsi:type="dcterms:W3CDTF">2014-10-22T11:35:35.803Z</dcterms:modified>
</cp:coreProperties>
</file>