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9E" w:rsidRDefault="00376FED" w:rsidP="001F5237">
      <w:pPr>
        <w:jc w:val="center"/>
        <w:rPr>
          <w:b/>
        </w:rPr>
      </w:pPr>
      <w:r>
        <w:rPr>
          <w:b/>
        </w:rPr>
        <w:t xml:space="preserve">Dr. </w:t>
      </w:r>
      <w:r w:rsidR="001F5237" w:rsidRPr="001F5237">
        <w:rPr>
          <w:b/>
        </w:rPr>
        <w:t>Peter T. Cirenza</w:t>
      </w:r>
    </w:p>
    <w:p w:rsidR="00854DA6" w:rsidRPr="00854DA6" w:rsidRDefault="00854DA6" w:rsidP="001F5237">
      <w:pPr>
        <w:jc w:val="center"/>
      </w:pPr>
      <w:r w:rsidRPr="00854DA6">
        <w:t>London School of Economics</w:t>
      </w:r>
    </w:p>
    <w:p w:rsidR="00854DA6" w:rsidRDefault="00854DA6" w:rsidP="001F5237">
      <w:pPr>
        <w:jc w:val="center"/>
      </w:pPr>
      <w:r w:rsidRPr="00854DA6">
        <w:t>Sardinia House Room 5.06</w:t>
      </w:r>
    </w:p>
    <w:p w:rsidR="00C9597E" w:rsidRPr="00854DA6" w:rsidRDefault="00C9597E" w:rsidP="001F5237">
      <w:pPr>
        <w:jc w:val="center"/>
      </w:pPr>
      <w:r>
        <w:t>Sardinia Street</w:t>
      </w:r>
    </w:p>
    <w:p w:rsidR="00854DA6" w:rsidRPr="00854DA6" w:rsidRDefault="00854DA6" w:rsidP="001F5237">
      <w:pPr>
        <w:jc w:val="center"/>
      </w:pPr>
      <w:r w:rsidRPr="00854DA6">
        <w:t>London WC2A 2AE</w:t>
      </w:r>
    </w:p>
    <w:p w:rsidR="005809AD" w:rsidRPr="00854DA6" w:rsidRDefault="00854DA6" w:rsidP="001F5237">
      <w:pPr>
        <w:jc w:val="center"/>
      </w:pPr>
      <w:r w:rsidRPr="00854DA6">
        <w:t>+44 (0)20 9755 6680</w:t>
      </w:r>
    </w:p>
    <w:p w:rsidR="00BC3EF8" w:rsidRDefault="00854DA6" w:rsidP="001F5237">
      <w:pPr>
        <w:jc w:val="center"/>
      </w:pPr>
      <w:hyperlink r:id="rId5" w:history="1">
        <w:r w:rsidRPr="00CE5D73">
          <w:rPr>
            <w:rStyle w:val="Hyperlink"/>
          </w:rPr>
          <w:t>p.t.cirenza@lse.ac.uk</w:t>
        </w:r>
      </w:hyperlink>
    </w:p>
    <w:p w:rsidR="00854DA6" w:rsidRPr="00EB12D0" w:rsidRDefault="00854DA6" w:rsidP="001F5237">
      <w:pPr>
        <w:jc w:val="center"/>
        <w:rPr>
          <w:sz w:val="16"/>
          <w:szCs w:val="16"/>
        </w:rPr>
      </w:pPr>
    </w:p>
    <w:p w:rsidR="002666B5" w:rsidRPr="002666B5" w:rsidRDefault="00E64A18" w:rsidP="002666B5">
      <w:pPr>
        <w:rPr>
          <w:b/>
        </w:rPr>
      </w:pPr>
      <w:r>
        <w:rPr>
          <w:b/>
        </w:rPr>
        <w:t>Research</w:t>
      </w:r>
      <w:r w:rsidR="002666B5" w:rsidRPr="002666B5">
        <w:rPr>
          <w:b/>
        </w:rPr>
        <w:t xml:space="preserve"> interests:</w:t>
      </w:r>
    </w:p>
    <w:p w:rsidR="002666B5" w:rsidRDefault="00C94DCA" w:rsidP="001F5237">
      <w:r>
        <w:tab/>
        <w:t>M</w:t>
      </w:r>
      <w:r w:rsidR="002666B5">
        <w:t>igration, financial markets and institutions</w:t>
      </w:r>
      <w:r w:rsidR="00DD5958">
        <w:t xml:space="preserve">, </w:t>
      </w:r>
      <w:r w:rsidR="00DD5958" w:rsidRPr="00DD5958">
        <w:t>business history</w:t>
      </w:r>
    </w:p>
    <w:p w:rsidR="002666B5" w:rsidRPr="006D13A8" w:rsidRDefault="002666B5" w:rsidP="001F5237">
      <w:pPr>
        <w:rPr>
          <w:sz w:val="16"/>
          <w:szCs w:val="16"/>
        </w:rPr>
      </w:pPr>
    </w:p>
    <w:p w:rsidR="00D56C90" w:rsidRPr="002666B5" w:rsidRDefault="001F5237" w:rsidP="001F5237">
      <w:pPr>
        <w:rPr>
          <w:b/>
        </w:rPr>
      </w:pPr>
      <w:r w:rsidRPr="002666B5">
        <w:rPr>
          <w:b/>
        </w:rPr>
        <w:t>Education:</w:t>
      </w:r>
    </w:p>
    <w:p w:rsidR="001F5237" w:rsidRDefault="001F5237" w:rsidP="001F5237">
      <w:r>
        <w:tab/>
      </w:r>
      <w:r w:rsidRPr="001F5237">
        <w:rPr>
          <w:b/>
        </w:rPr>
        <w:t>Brown University</w:t>
      </w:r>
      <w:r>
        <w:t>, Providence</w:t>
      </w:r>
      <w:r w:rsidR="00402914">
        <w:t>,</w:t>
      </w:r>
      <w:r>
        <w:t xml:space="preserve"> Rhode Island</w:t>
      </w:r>
    </w:p>
    <w:p w:rsidR="002A05E9" w:rsidRDefault="005C46BD" w:rsidP="001F5237">
      <w:r>
        <w:tab/>
      </w:r>
      <w:r w:rsidR="003C3C35">
        <w:t>A</w:t>
      </w:r>
      <w:r w:rsidR="00052BB0">
        <w:t>B</w:t>
      </w:r>
      <w:r w:rsidR="00724288">
        <w:t xml:space="preserve"> d</w:t>
      </w:r>
      <w:r w:rsidR="00506543">
        <w:t>egree in History</w:t>
      </w:r>
      <w:r w:rsidR="002247AD">
        <w:t xml:space="preserve"> </w:t>
      </w:r>
      <w:r w:rsidR="001F5237">
        <w:t xml:space="preserve">awarded </w:t>
      </w:r>
      <w:r w:rsidR="00DB203F">
        <w:t xml:space="preserve">in </w:t>
      </w:r>
      <w:r w:rsidR="001F5237">
        <w:t>May 1985</w:t>
      </w:r>
      <w:r w:rsidR="002A05E9">
        <w:t xml:space="preserve"> </w:t>
      </w:r>
    </w:p>
    <w:p w:rsidR="002247AD" w:rsidRDefault="00C9597E" w:rsidP="001F5237">
      <w:r>
        <w:tab/>
        <w:t>C</w:t>
      </w:r>
      <w:r w:rsidR="002A05E9">
        <w:t>omple</w:t>
      </w:r>
      <w:r w:rsidR="006F16BB">
        <w:t xml:space="preserve">ted requirements for </w:t>
      </w:r>
      <w:r w:rsidR="002A05E9">
        <w:t>A</w:t>
      </w:r>
      <w:r w:rsidR="00052BB0">
        <w:t>B degree</w:t>
      </w:r>
      <w:r w:rsidR="002A05E9">
        <w:t xml:space="preserve"> in Economics</w:t>
      </w:r>
    </w:p>
    <w:p w:rsidR="001F5237" w:rsidRDefault="00225F3F" w:rsidP="001F5237">
      <w:r>
        <w:tab/>
      </w:r>
      <w:r w:rsidR="000C0991">
        <w:t xml:space="preserve">Magna </w:t>
      </w:r>
      <w:proofErr w:type="gramStart"/>
      <w:r w:rsidR="000C0991">
        <w:t>Cum</w:t>
      </w:r>
      <w:proofErr w:type="gramEnd"/>
      <w:r w:rsidR="000C0991">
        <w:t xml:space="preserve"> Laude</w:t>
      </w:r>
    </w:p>
    <w:p w:rsidR="001F5237" w:rsidRDefault="001F5237" w:rsidP="001F5237">
      <w:r>
        <w:tab/>
        <w:t>Elected to Phi Beta Kappa</w:t>
      </w:r>
      <w:r w:rsidR="00086EF4">
        <w:t xml:space="preserve"> in junior year</w:t>
      </w:r>
    </w:p>
    <w:p w:rsidR="001F5237" w:rsidRPr="006D13A8" w:rsidRDefault="001F5237" w:rsidP="001F5237">
      <w:pPr>
        <w:rPr>
          <w:sz w:val="16"/>
          <w:szCs w:val="16"/>
        </w:rPr>
      </w:pPr>
    </w:p>
    <w:p w:rsidR="001F5237" w:rsidRPr="000C0991" w:rsidRDefault="00D56C90" w:rsidP="001F5237">
      <w:r>
        <w:tab/>
      </w:r>
      <w:r w:rsidR="001F5237" w:rsidRPr="000C0991">
        <w:rPr>
          <w:b/>
        </w:rPr>
        <w:t>Columbia University Gradu</w:t>
      </w:r>
      <w:r w:rsidR="000C0991" w:rsidRPr="000C0991">
        <w:rPr>
          <w:b/>
        </w:rPr>
        <w:t>a</w:t>
      </w:r>
      <w:r w:rsidR="001F5237" w:rsidRPr="000C0991">
        <w:rPr>
          <w:b/>
        </w:rPr>
        <w:t>te School of Business</w:t>
      </w:r>
      <w:r w:rsidR="000C0991">
        <w:t>, New York</w:t>
      </w:r>
      <w:r w:rsidR="00E64A18">
        <w:t xml:space="preserve">, </w:t>
      </w:r>
      <w:r>
        <w:t>New York</w:t>
      </w:r>
    </w:p>
    <w:p w:rsidR="000C0991" w:rsidRDefault="005A7B83" w:rsidP="001F5237">
      <w:r>
        <w:tab/>
        <w:t xml:space="preserve">MBA degree </w:t>
      </w:r>
      <w:r w:rsidR="00D2093B">
        <w:t xml:space="preserve">in Finance </w:t>
      </w:r>
      <w:r>
        <w:t>awarded in August</w:t>
      </w:r>
      <w:r w:rsidR="000C0991">
        <w:t xml:space="preserve"> 1989</w:t>
      </w:r>
    </w:p>
    <w:p w:rsidR="000C0991" w:rsidRPr="006D13A8" w:rsidRDefault="000C0991" w:rsidP="001F5237">
      <w:pPr>
        <w:rPr>
          <w:sz w:val="16"/>
          <w:szCs w:val="16"/>
        </w:rPr>
      </w:pPr>
    </w:p>
    <w:p w:rsidR="000C0991" w:rsidRDefault="000C0991" w:rsidP="001F5237">
      <w:r>
        <w:tab/>
      </w:r>
      <w:r w:rsidRPr="000C0991">
        <w:rPr>
          <w:b/>
        </w:rPr>
        <w:t>London School of Economics and Political Science</w:t>
      </w:r>
      <w:r>
        <w:t>, London, England</w:t>
      </w:r>
    </w:p>
    <w:p w:rsidR="000C0991" w:rsidRDefault="000C0991" w:rsidP="001F5237">
      <w:r>
        <w:tab/>
      </w:r>
      <w:r w:rsidR="003F20DF">
        <w:t>MSc</w:t>
      </w:r>
      <w:r w:rsidR="00D56C90">
        <w:t xml:space="preserve"> degree in Economic History (Research) awarded in December 2006</w:t>
      </w:r>
    </w:p>
    <w:p w:rsidR="00D56C90" w:rsidRDefault="00D56C90" w:rsidP="001F5237">
      <w:r>
        <w:tab/>
        <w:t>With Merit</w:t>
      </w:r>
    </w:p>
    <w:p w:rsidR="00724288" w:rsidRPr="006D13A8" w:rsidRDefault="00724288" w:rsidP="001F5237">
      <w:pPr>
        <w:rPr>
          <w:sz w:val="16"/>
          <w:szCs w:val="16"/>
        </w:rPr>
      </w:pPr>
    </w:p>
    <w:p w:rsidR="00724288" w:rsidRDefault="00724288" w:rsidP="001F5237">
      <w:r>
        <w:tab/>
        <w:t xml:space="preserve">PhD in Economic History awarded </w:t>
      </w:r>
      <w:r w:rsidR="00224707">
        <w:t xml:space="preserve">in </w:t>
      </w:r>
      <w:r>
        <w:t>May 2011</w:t>
      </w:r>
    </w:p>
    <w:p w:rsidR="00117850" w:rsidRPr="006D13A8" w:rsidRDefault="00117850" w:rsidP="001F5237">
      <w:pPr>
        <w:rPr>
          <w:sz w:val="16"/>
          <w:szCs w:val="16"/>
        </w:rPr>
      </w:pPr>
    </w:p>
    <w:p w:rsidR="00117850" w:rsidRDefault="00117850" w:rsidP="001F5237">
      <w:r>
        <w:tab/>
      </w:r>
      <w:r w:rsidRPr="00117850">
        <w:t>Postgraduate Certifi</w:t>
      </w:r>
      <w:r>
        <w:t>cate in Higher Education</w:t>
      </w:r>
      <w:r w:rsidR="00052BB0" w:rsidRPr="00052BB0">
        <w:t xml:space="preserve"> awarded in July 2011</w:t>
      </w:r>
    </w:p>
    <w:p w:rsidR="00D56C90" w:rsidRPr="006D13A8" w:rsidRDefault="00D56C90" w:rsidP="001F5237">
      <w:pPr>
        <w:rPr>
          <w:sz w:val="16"/>
          <w:szCs w:val="16"/>
        </w:rPr>
      </w:pPr>
    </w:p>
    <w:p w:rsidR="008C07C8" w:rsidRDefault="008C07C8" w:rsidP="008C07C8">
      <w:pPr>
        <w:rPr>
          <w:b/>
        </w:rPr>
      </w:pPr>
      <w:r>
        <w:rPr>
          <w:b/>
        </w:rPr>
        <w:t>Teaching Experience:</w:t>
      </w:r>
    </w:p>
    <w:p w:rsidR="008C07C8" w:rsidRDefault="008C07C8" w:rsidP="008C07C8">
      <w:r>
        <w:rPr>
          <w:b/>
        </w:rPr>
        <w:tab/>
      </w:r>
      <w:r w:rsidRPr="000C0991">
        <w:rPr>
          <w:b/>
        </w:rPr>
        <w:t>London School of Economics and Political Science</w:t>
      </w:r>
      <w:r>
        <w:t xml:space="preserve"> (2009-</w:t>
      </w:r>
      <w:r w:rsidR="000F70C9">
        <w:t>present</w:t>
      </w:r>
      <w:r w:rsidR="00092CE2">
        <w:t>)</w:t>
      </w:r>
    </w:p>
    <w:p w:rsidR="00F01774" w:rsidRDefault="008C07C8" w:rsidP="008C07C8">
      <w:r>
        <w:tab/>
      </w:r>
      <w:r w:rsidR="00F01774">
        <w:t>Graduate Teaching Assistant (2009-2011), Tea</w:t>
      </w:r>
      <w:r w:rsidR="006D130A">
        <w:t xml:space="preserve">ching Fellow (2011-2014), </w:t>
      </w:r>
      <w:r w:rsidR="00F01774">
        <w:t xml:space="preserve">Course </w:t>
      </w:r>
      <w:r w:rsidR="006D130A">
        <w:tab/>
      </w:r>
      <w:r w:rsidR="005C7514">
        <w:t>Tutor (2014-</w:t>
      </w:r>
      <w:r w:rsidR="00F01774">
        <w:t>present)</w:t>
      </w:r>
    </w:p>
    <w:p w:rsidR="006D130A" w:rsidRPr="006D13A8" w:rsidRDefault="006D130A" w:rsidP="008C07C8">
      <w:pPr>
        <w:rPr>
          <w:sz w:val="16"/>
          <w:szCs w:val="16"/>
        </w:rPr>
      </w:pPr>
    </w:p>
    <w:p w:rsidR="00F01774" w:rsidRDefault="006D130A" w:rsidP="008C07C8">
      <w:pPr>
        <w:rPr>
          <w:bCs/>
        </w:rPr>
      </w:pPr>
      <w:r>
        <w:tab/>
        <w:t>Courses taught:</w:t>
      </w:r>
      <w:r w:rsidR="00F01774">
        <w:t xml:space="preserve"> EH101: </w:t>
      </w:r>
      <w:r w:rsidR="00F01774" w:rsidRPr="00F01774">
        <w:t>The Internatio</w:t>
      </w:r>
      <w:r w:rsidR="00F01774">
        <w:t>nalization of Economic</w:t>
      </w:r>
      <w:r>
        <w:t xml:space="preserve"> </w:t>
      </w:r>
      <w:r w:rsidR="00F01774">
        <w:t>Growth</w:t>
      </w:r>
      <w:r>
        <w:rPr>
          <w:bCs/>
        </w:rPr>
        <w:t>,</w:t>
      </w:r>
      <w:r w:rsidR="00CC630D">
        <w:rPr>
          <w:bCs/>
        </w:rPr>
        <w:t xml:space="preserve"> </w:t>
      </w:r>
      <w:r w:rsidR="00C92FE2">
        <w:rPr>
          <w:bCs/>
        </w:rPr>
        <w:t>EH</w:t>
      </w:r>
      <w:r w:rsidR="00F01774">
        <w:rPr>
          <w:bCs/>
        </w:rPr>
        <w:t xml:space="preserve">240: </w:t>
      </w:r>
      <w:r>
        <w:rPr>
          <w:bCs/>
        </w:rPr>
        <w:tab/>
      </w:r>
      <w:r w:rsidR="00F01774" w:rsidRPr="00F01774">
        <w:rPr>
          <w:bCs/>
        </w:rPr>
        <w:t xml:space="preserve">Business and Economic </w:t>
      </w:r>
      <w:r w:rsidR="00F01774">
        <w:rPr>
          <w:bCs/>
        </w:rPr>
        <w:t xml:space="preserve">Performance since </w:t>
      </w:r>
      <w:r w:rsidR="00F01774" w:rsidRPr="00F01774">
        <w:rPr>
          <w:bCs/>
        </w:rPr>
        <w:t>1945: B</w:t>
      </w:r>
      <w:r w:rsidR="00F01774">
        <w:rPr>
          <w:bCs/>
        </w:rPr>
        <w:t>ritain in International Context</w:t>
      </w:r>
      <w:r w:rsidR="000F70C9">
        <w:rPr>
          <w:bCs/>
        </w:rPr>
        <w:t xml:space="preserve">, </w:t>
      </w:r>
      <w:r w:rsidR="00225E18">
        <w:rPr>
          <w:bCs/>
        </w:rPr>
        <w:tab/>
        <w:t xml:space="preserve">EH390: Dissertation in Economic History, </w:t>
      </w:r>
      <w:r>
        <w:rPr>
          <w:bCs/>
        </w:rPr>
        <w:t>EH</w:t>
      </w:r>
      <w:r w:rsidR="000F70C9">
        <w:rPr>
          <w:bCs/>
        </w:rPr>
        <w:t>464</w:t>
      </w:r>
      <w:r w:rsidR="00F01774">
        <w:rPr>
          <w:bCs/>
        </w:rPr>
        <w:t>:</w:t>
      </w:r>
      <w:r w:rsidR="000F70C9">
        <w:rPr>
          <w:bCs/>
        </w:rPr>
        <w:t xml:space="preserve"> </w:t>
      </w:r>
      <w:r w:rsidR="00F01774" w:rsidRPr="00F01774">
        <w:rPr>
          <w:bCs/>
        </w:rPr>
        <w:t xml:space="preserve">The Historical Context of </w:t>
      </w:r>
      <w:r w:rsidR="00225E18">
        <w:rPr>
          <w:bCs/>
        </w:rPr>
        <w:tab/>
      </w:r>
      <w:r w:rsidR="00F01774" w:rsidRPr="00F01774">
        <w:rPr>
          <w:bCs/>
        </w:rPr>
        <w:t>Business</w:t>
      </w:r>
      <w:r w:rsidR="00C022A2">
        <w:rPr>
          <w:bCs/>
        </w:rPr>
        <w:t>,</w:t>
      </w:r>
      <w:r w:rsidR="000F70C9">
        <w:rPr>
          <w:bCs/>
        </w:rPr>
        <w:t xml:space="preserve"> </w:t>
      </w:r>
      <w:r>
        <w:rPr>
          <w:bCs/>
        </w:rPr>
        <w:t>EH</w:t>
      </w:r>
      <w:r w:rsidR="000F70C9">
        <w:rPr>
          <w:bCs/>
        </w:rPr>
        <w:t>483</w:t>
      </w:r>
      <w:r w:rsidR="00F01774">
        <w:rPr>
          <w:bCs/>
        </w:rPr>
        <w:t xml:space="preserve">: </w:t>
      </w:r>
      <w:r w:rsidR="00F01774" w:rsidRPr="00F01774">
        <w:rPr>
          <w:bCs/>
        </w:rPr>
        <w:t>The Development and Integration of the World Economy</w:t>
      </w:r>
      <w:r w:rsidR="00F01774">
        <w:rPr>
          <w:bCs/>
        </w:rPr>
        <w:t xml:space="preserve"> in </w:t>
      </w:r>
      <w:r w:rsidR="00225E18">
        <w:rPr>
          <w:bCs/>
        </w:rPr>
        <w:tab/>
      </w:r>
      <w:r w:rsidR="00F01774">
        <w:rPr>
          <w:bCs/>
        </w:rPr>
        <w:t>the 19th and 20th Centuries</w:t>
      </w:r>
    </w:p>
    <w:p w:rsidR="00F01774" w:rsidRPr="006D13A8" w:rsidRDefault="00F01774" w:rsidP="008C07C8">
      <w:pPr>
        <w:rPr>
          <w:bCs/>
          <w:sz w:val="16"/>
          <w:szCs w:val="16"/>
        </w:rPr>
      </w:pPr>
    </w:p>
    <w:p w:rsidR="000F70C9" w:rsidRDefault="00F01774" w:rsidP="008C07C8">
      <w:pPr>
        <w:rPr>
          <w:bCs/>
        </w:rPr>
      </w:pPr>
      <w:r>
        <w:rPr>
          <w:bCs/>
        </w:rPr>
        <w:tab/>
      </w:r>
      <w:r w:rsidR="00AD6E61">
        <w:rPr>
          <w:bCs/>
        </w:rPr>
        <w:t xml:space="preserve">Course proprietor for </w:t>
      </w:r>
      <w:r w:rsidR="00C92FE2">
        <w:rPr>
          <w:bCs/>
        </w:rPr>
        <w:t>EH</w:t>
      </w:r>
      <w:r w:rsidR="00AD6E61" w:rsidRPr="00AD6E61">
        <w:rPr>
          <w:bCs/>
        </w:rPr>
        <w:t xml:space="preserve">240 </w:t>
      </w:r>
      <w:r w:rsidR="00854DA6">
        <w:rPr>
          <w:bCs/>
        </w:rPr>
        <w:t>and EH483</w:t>
      </w:r>
    </w:p>
    <w:p w:rsidR="00DD512B" w:rsidRPr="006D13A8" w:rsidRDefault="00DD512B" w:rsidP="008C07C8">
      <w:pPr>
        <w:rPr>
          <w:bCs/>
          <w:sz w:val="16"/>
          <w:szCs w:val="16"/>
        </w:rPr>
      </w:pPr>
    </w:p>
    <w:p w:rsidR="00DD512B" w:rsidRDefault="006D130A" w:rsidP="008C07C8">
      <w:pPr>
        <w:rPr>
          <w:bCs/>
        </w:rPr>
      </w:pPr>
      <w:r>
        <w:rPr>
          <w:bCs/>
        </w:rPr>
        <w:tab/>
        <w:t xml:space="preserve">Undergraduate Academic Officer </w:t>
      </w:r>
      <w:r w:rsidR="00DD512B">
        <w:rPr>
          <w:bCs/>
        </w:rPr>
        <w:t>(2013-present)</w:t>
      </w:r>
      <w:r w:rsidR="00854DA6">
        <w:rPr>
          <w:bCs/>
        </w:rPr>
        <w:t xml:space="preserve"> – </w:t>
      </w:r>
      <w:r w:rsidR="006F16BB">
        <w:rPr>
          <w:bCs/>
        </w:rPr>
        <w:t xml:space="preserve">mentoring and </w:t>
      </w:r>
      <w:r w:rsidR="0017535F">
        <w:rPr>
          <w:bCs/>
        </w:rPr>
        <w:t xml:space="preserve">advising </w:t>
      </w:r>
      <w:r w:rsidR="00854DA6">
        <w:rPr>
          <w:bCs/>
        </w:rPr>
        <w:t xml:space="preserve">for </w:t>
      </w:r>
      <w:r w:rsidR="00854DA6">
        <w:rPr>
          <w:bCs/>
        </w:rPr>
        <w:tab/>
      </w:r>
      <w:r w:rsidR="0017535F">
        <w:rPr>
          <w:bCs/>
        </w:rPr>
        <w:t>undergraduates in the Economic History Department</w:t>
      </w:r>
    </w:p>
    <w:p w:rsidR="00C9597E" w:rsidRPr="00EB12D0" w:rsidRDefault="00C9597E" w:rsidP="008C07C8">
      <w:pPr>
        <w:rPr>
          <w:bCs/>
          <w:sz w:val="16"/>
          <w:szCs w:val="16"/>
        </w:rPr>
      </w:pPr>
    </w:p>
    <w:p w:rsidR="00C9597E" w:rsidRDefault="00C9597E" w:rsidP="008C07C8">
      <w:pPr>
        <w:rPr>
          <w:bCs/>
        </w:rPr>
      </w:pPr>
      <w:r>
        <w:rPr>
          <w:bCs/>
        </w:rPr>
        <w:tab/>
        <w:t>GTA mentor (2014-present)</w:t>
      </w:r>
    </w:p>
    <w:p w:rsidR="00FD2C0E" w:rsidRPr="006D13A8" w:rsidRDefault="00117850" w:rsidP="008C07C8">
      <w:pPr>
        <w:rPr>
          <w:bCs/>
          <w:sz w:val="16"/>
          <w:szCs w:val="16"/>
        </w:rPr>
      </w:pPr>
      <w:r>
        <w:rPr>
          <w:bCs/>
        </w:rPr>
        <w:tab/>
      </w:r>
    </w:p>
    <w:p w:rsidR="00DD512B" w:rsidRDefault="00FD2C0E" w:rsidP="00383B4A">
      <w:pPr>
        <w:rPr>
          <w:bCs/>
        </w:rPr>
      </w:pPr>
      <w:r>
        <w:rPr>
          <w:bCs/>
        </w:rPr>
        <w:tab/>
      </w:r>
      <w:r w:rsidR="00737C87">
        <w:rPr>
          <w:bCs/>
        </w:rPr>
        <w:t>Received Teaching E</w:t>
      </w:r>
      <w:r w:rsidR="00737C87" w:rsidRPr="00737C87">
        <w:rPr>
          <w:bCs/>
        </w:rPr>
        <w:t>xcellence </w:t>
      </w:r>
      <w:r w:rsidR="00737C87">
        <w:rPr>
          <w:bCs/>
        </w:rPr>
        <w:t>A</w:t>
      </w:r>
      <w:r w:rsidR="00737C87" w:rsidRPr="00737C87">
        <w:rPr>
          <w:bCs/>
        </w:rPr>
        <w:t>ward</w:t>
      </w:r>
      <w:r w:rsidR="00737C87">
        <w:rPr>
          <w:bCs/>
        </w:rPr>
        <w:t xml:space="preserve"> in</w:t>
      </w:r>
      <w:r w:rsidR="004E2A6C">
        <w:rPr>
          <w:bCs/>
        </w:rPr>
        <w:t xml:space="preserve"> Economic History (2010)</w:t>
      </w:r>
      <w:r>
        <w:rPr>
          <w:bCs/>
        </w:rPr>
        <w:tab/>
      </w:r>
    </w:p>
    <w:p w:rsidR="00DD512B" w:rsidRPr="006D13A8" w:rsidRDefault="00DD512B" w:rsidP="00383B4A">
      <w:pPr>
        <w:rPr>
          <w:bCs/>
          <w:sz w:val="16"/>
          <w:szCs w:val="16"/>
        </w:rPr>
      </w:pPr>
    </w:p>
    <w:p w:rsidR="00C9597E" w:rsidRDefault="00DD512B" w:rsidP="00383B4A">
      <w:pPr>
        <w:rPr>
          <w:bCs/>
        </w:rPr>
      </w:pPr>
      <w:r>
        <w:rPr>
          <w:bCs/>
        </w:rPr>
        <w:tab/>
      </w:r>
    </w:p>
    <w:p w:rsidR="00C9597E" w:rsidRDefault="00C9597E" w:rsidP="00383B4A">
      <w:pPr>
        <w:rPr>
          <w:bCs/>
        </w:rPr>
      </w:pPr>
    </w:p>
    <w:p w:rsidR="00EB12D0" w:rsidRDefault="00EB12D0" w:rsidP="00383B4A">
      <w:pPr>
        <w:rPr>
          <w:b/>
        </w:rPr>
      </w:pPr>
      <w:r>
        <w:rPr>
          <w:b/>
        </w:rPr>
        <w:tab/>
      </w:r>
    </w:p>
    <w:p w:rsidR="00383B4A" w:rsidRPr="00383B4A" w:rsidRDefault="00EB12D0" w:rsidP="00383B4A">
      <w:pPr>
        <w:rPr>
          <w:bCs/>
        </w:rPr>
      </w:pPr>
      <w:r>
        <w:rPr>
          <w:b/>
        </w:rPr>
        <w:tab/>
      </w:r>
      <w:r w:rsidR="00383B4A">
        <w:rPr>
          <w:b/>
        </w:rPr>
        <w:t>ACP Mentoring Program</w:t>
      </w:r>
      <w:r w:rsidR="00383B4A" w:rsidRPr="003A3B85">
        <w:rPr>
          <w:b/>
        </w:rPr>
        <w:t xml:space="preserve"> </w:t>
      </w:r>
      <w:r w:rsidR="005C7514">
        <w:t>(2010</w:t>
      </w:r>
      <w:r w:rsidR="00F01774">
        <w:t>-</w:t>
      </w:r>
      <w:r w:rsidR="00383B4A">
        <w:t>present)</w:t>
      </w:r>
      <w:r>
        <w:tab/>
      </w:r>
      <w:r>
        <w:tab/>
      </w:r>
    </w:p>
    <w:p w:rsidR="001E6309" w:rsidRDefault="00CC630D" w:rsidP="007A3B20">
      <w:pPr>
        <w:rPr>
          <w:bCs/>
        </w:rPr>
      </w:pPr>
      <w:r>
        <w:tab/>
      </w:r>
      <w:r w:rsidR="001E6309">
        <w:t>Have m</w:t>
      </w:r>
      <w:r>
        <w:t>entor</w:t>
      </w:r>
      <w:r w:rsidR="001E6309">
        <w:t>ed</w:t>
      </w:r>
      <w:r>
        <w:t xml:space="preserve"> three</w:t>
      </w:r>
      <w:r w:rsidR="00383B4A">
        <w:t xml:space="preserve"> US Army veterans as part of a programme to assist</w:t>
      </w:r>
      <w:r w:rsidR="00383B4A" w:rsidRPr="003A3B85">
        <w:t xml:space="preserve"> veterans </w:t>
      </w:r>
      <w:r w:rsidR="001E6309">
        <w:tab/>
      </w:r>
      <w:r w:rsidR="00383B4A" w:rsidRPr="003A3B85">
        <w:t xml:space="preserve">in </w:t>
      </w:r>
      <w:r w:rsidR="00D874F9">
        <w:tab/>
      </w:r>
      <w:r w:rsidR="00383B4A" w:rsidRPr="003A3B85">
        <w:t>their transition from the armed services to the civilian workforce</w:t>
      </w:r>
      <w:r w:rsidR="00383B4A">
        <w:rPr>
          <w:bCs/>
        </w:rPr>
        <w:tab/>
      </w:r>
    </w:p>
    <w:p w:rsidR="00631193" w:rsidRPr="00EB12D0" w:rsidRDefault="001E6309" w:rsidP="007A3B20">
      <w:pPr>
        <w:rPr>
          <w:bCs/>
          <w:sz w:val="16"/>
          <w:szCs w:val="16"/>
        </w:rPr>
      </w:pPr>
      <w:r>
        <w:rPr>
          <w:bCs/>
        </w:rPr>
        <w:tab/>
      </w:r>
    </w:p>
    <w:p w:rsidR="007A3B20" w:rsidRDefault="00D874F9" w:rsidP="007A3B20">
      <w:r>
        <w:rPr>
          <w:b/>
        </w:rPr>
        <w:tab/>
      </w:r>
      <w:r w:rsidR="007A3B20" w:rsidRPr="00325467">
        <w:rPr>
          <w:b/>
        </w:rPr>
        <w:t>National Foundation for Teaching Entrepreneurship</w:t>
      </w:r>
      <w:r w:rsidR="00DD512B">
        <w:t xml:space="preserve"> (2004-2010</w:t>
      </w:r>
      <w:r w:rsidR="007A3B20">
        <w:t>)</w:t>
      </w:r>
    </w:p>
    <w:p w:rsidR="00340286" w:rsidRDefault="007A3B20" w:rsidP="008C07C8">
      <w:r>
        <w:tab/>
        <w:t xml:space="preserve">Advisory Board member of organisation </w:t>
      </w:r>
      <w:r w:rsidR="00D874F9">
        <w:t xml:space="preserve">which promotes the teaching of </w:t>
      </w:r>
      <w:r w:rsidR="002247AD">
        <w:t xml:space="preserve">business </w:t>
      </w:r>
      <w:r w:rsidR="00D874F9">
        <w:tab/>
      </w:r>
      <w:r w:rsidR="002247AD">
        <w:t>and entrepreneurial</w:t>
      </w:r>
      <w:r>
        <w:t xml:space="preserve"> skills to British school </w:t>
      </w:r>
      <w:r w:rsidR="00631193">
        <w:t>children</w:t>
      </w:r>
    </w:p>
    <w:p w:rsidR="0017535F" w:rsidRPr="006D13A8" w:rsidRDefault="0017535F" w:rsidP="008C07C8">
      <w:pPr>
        <w:rPr>
          <w:sz w:val="16"/>
          <w:szCs w:val="16"/>
        </w:rPr>
      </w:pPr>
    </w:p>
    <w:p w:rsidR="00C94DCA" w:rsidRDefault="00C94DCA" w:rsidP="008C07C8">
      <w:pPr>
        <w:rPr>
          <w:b/>
        </w:rPr>
      </w:pPr>
      <w:r>
        <w:rPr>
          <w:b/>
        </w:rPr>
        <w:t>Publications:</w:t>
      </w:r>
    </w:p>
    <w:p w:rsidR="00C94DCA" w:rsidRDefault="00C94DCA" w:rsidP="008C07C8">
      <w:r>
        <w:rPr>
          <w:b/>
        </w:rPr>
        <w:tab/>
      </w:r>
      <w:r w:rsidR="00B46E6A">
        <w:rPr>
          <w:b/>
        </w:rPr>
        <w:t>“</w:t>
      </w:r>
      <w:r w:rsidR="00B46E6A" w:rsidRPr="00B46E6A">
        <w:t xml:space="preserve">Geography and Assimilation: A case study of Irish immigrants in late nineteenth </w:t>
      </w:r>
      <w:r w:rsidR="00B46E6A">
        <w:tab/>
      </w:r>
      <w:r w:rsidR="00B46E6A" w:rsidRPr="00B46E6A">
        <w:t>century America</w:t>
      </w:r>
      <w:r w:rsidR="00B46E6A">
        <w:t>” i</w:t>
      </w:r>
      <w:r>
        <w:t xml:space="preserve">n </w:t>
      </w:r>
      <w:r w:rsidRPr="00C94DCA">
        <w:rPr>
          <w:i/>
        </w:rPr>
        <w:t>Migration and Integration: New Lesso</w:t>
      </w:r>
      <w:r>
        <w:rPr>
          <w:i/>
        </w:rPr>
        <w:t xml:space="preserve">ns from Diasporas </w:t>
      </w:r>
      <w:r w:rsidR="00B46E6A">
        <w:rPr>
          <w:i/>
        </w:rPr>
        <w:tab/>
      </w:r>
      <w:r>
        <w:rPr>
          <w:i/>
        </w:rPr>
        <w:t>and Difference</w:t>
      </w:r>
      <w:r w:rsidR="00B46E6A">
        <w:rPr>
          <w:i/>
        </w:rPr>
        <w:t>,</w:t>
      </w:r>
      <w:r>
        <w:rPr>
          <w:i/>
        </w:rPr>
        <w:t xml:space="preserve"> </w:t>
      </w:r>
      <w:r w:rsidR="00B46E6A">
        <w:t>Christoph</w:t>
      </w:r>
      <w:r>
        <w:t xml:space="preserve"> </w:t>
      </w:r>
      <w:r w:rsidRPr="00C94DCA">
        <w:t>Reinprecht</w:t>
      </w:r>
      <w:r>
        <w:t xml:space="preserve"> </w:t>
      </w:r>
      <w:r w:rsidR="00D70AB0">
        <w:t xml:space="preserve">and Roland Hsu </w:t>
      </w:r>
      <w:r>
        <w:t>(</w:t>
      </w:r>
      <w:proofErr w:type="spellStart"/>
      <w:proofErr w:type="gramStart"/>
      <w:r>
        <w:t>eds</w:t>
      </w:r>
      <w:proofErr w:type="spellEnd"/>
      <w:proofErr w:type="gramEnd"/>
      <w:r>
        <w:t xml:space="preserve">), University of Vienna </w:t>
      </w:r>
      <w:r w:rsidR="00B46E6A">
        <w:tab/>
      </w:r>
      <w:r>
        <w:t>(forthcoming</w:t>
      </w:r>
      <w:r w:rsidR="00854DA6">
        <w:t xml:space="preserve"> 2015</w:t>
      </w:r>
      <w:r>
        <w:t>)</w:t>
      </w:r>
    </w:p>
    <w:p w:rsidR="00854DA6" w:rsidRPr="00EB12D0" w:rsidRDefault="00854DA6" w:rsidP="008C07C8">
      <w:pPr>
        <w:rPr>
          <w:sz w:val="16"/>
          <w:szCs w:val="16"/>
        </w:rPr>
      </w:pPr>
    </w:p>
    <w:p w:rsidR="00854DA6" w:rsidRPr="00C94DCA" w:rsidRDefault="00854DA6" w:rsidP="008C07C8">
      <w:r>
        <w:tab/>
      </w:r>
      <w:r w:rsidR="00C9597E" w:rsidRPr="00C9597E">
        <w:t xml:space="preserve">Annual Review of Periodical Literature from 2014 </w:t>
      </w:r>
      <w:r w:rsidR="00C9597E">
        <w:t>– Post-1945 British History</w:t>
      </w:r>
      <w:r w:rsidR="00EB12D0">
        <w:t xml:space="preserve"> </w:t>
      </w:r>
      <w:r w:rsidR="00EB12D0">
        <w:tab/>
        <w:t>review</w:t>
      </w:r>
      <w:r w:rsidR="00C9597E">
        <w:t xml:space="preserve">, </w:t>
      </w:r>
      <w:r w:rsidRPr="00C9597E">
        <w:rPr>
          <w:i/>
        </w:rPr>
        <w:t>E</w:t>
      </w:r>
      <w:r w:rsidR="00C9597E" w:rsidRPr="00C9597E">
        <w:rPr>
          <w:i/>
        </w:rPr>
        <w:t xml:space="preserve">conomic </w:t>
      </w:r>
      <w:r w:rsidRPr="00C9597E">
        <w:rPr>
          <w:i/>
        </w:rPr>
        <w:t>H</w:t>
      </w:r>
      <w:r w:rsidR="00C9597E" w:rsidRPr="00C9597E">
        <w:rPr>
          <w:i/>
        </w:rPr>
        <w:t xml:space="preserve">istory </w:t>
      </w:r>
      <w:r w:rsidRPr="00C9597E">
        <w:rPr>
          <w:i/>
        </w:rPr>
        <w:t>R</w:t>
      </w:r>
      <w:r w:rsidR="00C9597E" w:rsidRPr="00C9597E">
        <w:rPr>
          <w:i/>
        </w:rPr>
        <w:t>eview</w:t>
      </w:r>
      <w:r w:rsidRPr="00854DA6">
        <w:t xml:space="preserve"> </w:t>
      </w:r>
      <w:r w:rsidR="00C9597E" w:rsidRPr="00C9597E">
        <w:t>(forthcoming 2015)</w:t>
      </w:r>
    </w:p>
    <w:p w:rsidR="00C94DCA" w:rsidRPr="00D70AB0" w:rsidRDefault="00C94DCA" w:rsidP="008C07C8">
      <w:pPr>
        <w:rPr>
          <w:b/>
          <w:sz w:val="16"/>
          <w:szCs w:val="16"/>
        </w:rPr>
      </w:pPr>
    </w:p>
    <w:p w:rsidR="008C07C8" w:rsidRDefault="007A3B20" w:rsidP="008C07C8">
      <w:pPr>
        <w:rPr>
          <w:b/>
        </w:rPr>
      </w:pPr>
      <w:r>
        <w:rPr>
          <w:b/>
        </w:rPr>
        <w:t xml:space="preserve">Academic </w:t>
      </w:r>
      <w:r w:rsidR="008C07C8" w:rsidRPr="002666B5">
        <w:rPr>
          <w:b/>
        </w:rPr>
        <w:t>Conferences:</w:t>
      </w:r>
    </w:p>
    <w:p w:rsidR="0017535F" w:rsidRDefault="008C07C8" w:rsidP="001F5237">
      <w:r>
        <w:rPr>
          <w:b/>
        </w:rPr>
        <w:tab/>
      </w:r>
      <w:r w:rsidRPr="003D4E68">
        <w:rPr>
          <w:b/>
        </w:rPr>
        <w:t>Social Science History Association</w:t>
      </w:r>
      <w:r w:rsidR="00303EBF" w:rsidRPr="00303EBF">
        <w:rPr>
          <w:b/>
        </w:rPr>
        <w:t xml:space="preserve"> </w:t>
      </w:r>
      <w:r w:rsidR="00303EBF">
        <w:rPr>
          <w:b/>
        </w:rPr>
        <w:t>Annual C</w:t>
      </w:r>
      <w:r w:rsidR="00303EBF" w:rsidRPr="003D4E68">
        <w:rPr>
          <w:b/>
        </w:rPr>
        <w:t>onference</w:t>
      </w:r>
      <w:r>
        <w:t xml:space="preserve">, Long Beach, </w:t>
      </w:r>
      <w:r w:rsidR="00092CE2">
        <w:t>CA</w:t>
      </w:r>
      <w:r>
        <w:tab/>
        <w:t xml:space="preserve"> </w:t>
      </w:r>
      <w:r w:rsidR="00092CE2">
        <w:tab/>
      </w:r>
      <w:r>
        <w:t xml:space="preserve">12-15 November, 2009. </w:t>
      </w:r>
      <w:r w:rsidR="00CD4E7F">
        <w:t>“</w:t>
      </w:r>
      <w:r w:rsidR="00192527">
        <w:t>Assessing Potential C</w:t>
      </w:r>
      <w:r w:rsidR="00CD4E7F" w:rsidRPr="00CD4E7F">
        <w:t xml:space="preserve">auses and </w:t>
      </w:r>
      <w:r w:rsidR="00192527">
        <w:t xml:space="preserve">Consequences of Ethnic </w:t>
      </w:r>
      <w:r w:rsidR="0017535F">
        <w:tab/>
      </w:r>
      <w:r w:rsidR="00192527">
        <w:t>Intermarriag</w:t>
      </w:r>
      <w:r w:rsidR="008E6B40">
        <w:t>e for Irish Immigrants in Late 19</w:t>
      </w:r>
      <w:r w:rsidR="008E6B40" w:rsidRPr="008E6B40">
        <w:rPr>
          <w:vertAlign w:val="superscript"/>
        </w:rPr>
        <w:t>th</w:t>
      </w:r>
      <w:r w:rsidR="008E6B40">
        <w:t xml:space="preserve"> </w:t>
      </w:r>
      <w:r w:rsidR="00192527">
        <w:t>C</w:t>
      </w:r>
      <w:r w:rsidR="00CD4E7F" w:rsidRPr="00CD4E7F">
        <w:t>entury America</w:t>
      </w:r>
      <w:r w:rsidR="00CD4E7F">
        <w:t>”</w:t>
      </w:r>
    </w:p>
    <w:p w:rsidR="00092CE2" w:rsidRPr="00EB12D0" w:rsidRDefault="00092CE2" w:rsidP="001F5237">
      <w:pPr>
        <w:rPr>
          <w:sz w:val="16"/>
          <w:szCs w:val="16"/>
        </w:rPr>
      </w:pPr>
      <w:r>
        <w:tab/>
      </w:r>
    </w:p>
    <w:p w:rsidR="00092CE2" w:rsidRDefault="00092CE2" w:rsidP="001F5237">
      <w:r>
        <w:tab/>
      </w:r>
      <w:r w:rsidRPr="003D4E68">
        <w:rPr>
          <w:b/>
        </w:rPr>
        <w:t>Social Science History Association</w:t>
      </w:r>
      <w:r w:rsidRPr="00303EBF">
        <w:rPr>
          <w:b/>
        </w:rPr>
        <w:t xml:space="preserve"> </w:t>
      </w:r>
      <w:r>
        <w:rPr>
          <w:b/>
        </w:rPr>
        <w:t>Annual C</w:t>
      </w:r>
      <w:r w:rsidRPr="003D4E68">
        <w:rPr>
          <w:b/>
        </w:rPr>
        <w:t>onference</w:t>
      </w:r>
      <w:r>
        <w:rPr>
          <w:b/>
        </w:rPr>
        <w:t xml:space="preserve">, </w:t>
      </w:r>
      <w:r>
        <w:t xml:space="preserve">Chicago, IL </w:t>
      </w:r>
    </w:p>
    <w:p w:rsidR="00C92FE2" w:rsidRDefault="00092CE2" w:rsidP="001F5237">
      <w:r>
        <w:tab/>
        <w:t>18-21</w:t>
      </w:r>
      <w:r w:rsidR="0017535F">
        <w:t xml:space="preserve"> November, 2010.</w:t>
      </w:r>
      <w:r w:rsidR="00CD4E7F">
        <w:t xml:space="preserve"> “</w:t>
      </w:r>
      <w:r w:rsidR="00CD4E7F" w:rsidRPr="00CD4E7F">
        <w:t xml:space="preserve">The Impact of Geographic Clustering on the </w:t>
      </w:r>
      <w:r w:rsidR="0017535F">
        <w:tab/>
      </w:r>
      <w:r w:rsidR="00CD4E7F" w:rsidRPr="00CD4E7F">
        <w:t>Assimilation of Iri</w:t>
      </w:r>
      <w:r w:rsidR="008E6B40">
        <w:t>sh Immigrants in Late 19</w:t>
      </w:r>
      <w:r w:rsidR="008E6B40" w:rsidRPr="008E6B40">
        <w:rPr>
          <w:vertAlign w:val="superscript"/>
        </w:rPr>
        <w:t>th</w:t>
      </w:r>
      <w:r w:rsidR="00CD4E7F" w:rsidRPr="00CD4E7F">
        <w:t xml:space="preserve"> Century America</w:t>
      </w:r>
      <w:r w:rsidR="009D58E5">
        <w:t>”</w:t>
      </w:r>
    </w:p>
    <w:p w:rsidR="00C92FE2" w:rsidRPr="00D70AB0" w:rsidRDefault="00C92FE2" w:rsidP="001F5237">
      <w:pPr>
        <w:rPr>
          <w:sz w:val="16"/>
          <w:szCs w:val="16"/>
        </w:rPr>
      </w:pPr>
    </w:p>
    <w:p w:rsidR="00C92FE2" w:rsidRDefault="00C92FE2" w:rsidP="001F5237">
      <w:r>
        <w:tab/>
      </w:r>
      <w:r w:rsidRPr="00C92FE2">
        <w:rPr>
          <w:b/>
        </w:rPr>
        <w:t>Stanford University/University of Vienna Conference on Migration,</w:t>
      </w:r>
      <w:r>
        <w:t xml:space="preserve"> </w:t>
      </w:r>
    </w:p>
    <w:p w:rsidR="00EB215F" w:rsidRDefault="00C92FE2" w:rsidP="001F5237">
      <w:r>
        <w:tab/>
        <w:t>Palo Alto, CA</w:t>
      </w:r>
      <w:r w:rsidR="001F5237">
        <w:tab/>
      </w:r>
      <w:r>
        <w:t>19-20 September</w:t>
      </w:r>
      <w:r w:rsidR="008E6B40">
        <w:t xml:space="preserve">, 2013. “Geography and </w:t>
      </w:r>
      <w:r>
        <w:t xml:space="preserve">Assimilation: A case </w:t>
      </w:r>
      <w:r w:rsidR="008E6B40">
        <w:tab/>
      </w:r>
      <w:r>
        <w:t>study of Irish immigrants in Late 19</w:t>
      </w:r>
      <w:r w:rsidRPr="00C92FE2">
        <w:rPr>
          <w:vertAlign w:val="superscript"/>
        </w:rPr>
        <w:t>th</w:t>
      </w:r>
      <w:r w:rsidR="005C7514">
        <w:t xml:space="preserve"> Century America”</w:t>
      </w:r>
    </w:p>
    <w:p w:rsidR="00EB215F" w:rsidRPr="006D13A8" w:rsidRDefault="00EB215F" w:rsidP="001F5237">
      <w:pPr>
        <w:rPr>
          <w:sz w:val="16"/>
          <w:szCs w:val="16"/>
        </w:rPr>
      </w:pPr>
    </w:p>
    <w:p w:rsidR="00EB215F" w:rsidRPr="00EB215F" w:rsidRDefault="001F5237" w:rsidP="00EB215F">
      <w:pPr>
        <w:rPr>
          <w:b/>
        </w:rPr>
      </w:pPr>
      <w:r>
        <w:t xml:space="preserve"> </w:t>
      </w:r>
      <w:r w:rsidR="00EB215F" w:rsidRPr="00EB215F">
        <w:rPr>
          <w:b/>
        </w:rPr>
        <w:t>Work Experience:</w:t>
      </w:r>
    </w:p>
    <w:p w:rsidR="00EB215F" w:rsidRDefault="00EB215F" w:rsidP="00EB215F">
      <w:r>
        <w:tab/>
      </w:r>
      <w:r w:rsidRPr="00945234">
        <w:rPr>
          <w:b/>
        </w:rPr>
        <w:t>Goldman, Sachs and Co.</w:t>
      </w:r>
      <w:r>
        <w:t xml:space="preserve"> (1985-2004)</w:t>
      </w:r>
    </w:p>
    <w:p w:rsidR="00EB215F" w:rsidRDefault="00EB215F" w:rsidP="00EB215F">
      <w:r>
        <w:tab/>
        <w:t xml:space="preserve">New York (1985-1997), London (1997-2000; 2002-2004), Tokyo (2000-2002) </w:t>
      </w:r>
    </w:p>
    <w:p w:rsidR="005C7514" w:rsidRDefault="00EB215F" w:rsidP="00FF040E">
      <w:r>
        <w:tab/>
      </w:r>
      <w:r w:rsidR="00D874F9">
        <w:t xml:space="preserve">Hired as Financial Analyst, promoted to Associate, Vice President and </w:t>
      </w:r>
      <w:r w:rsidR="005C7514">
        <w:t>Partner</w:t>
      </w:r>
    </w:p>
    <w:p w:rsidR="005C7514" w:rsidRPr="00EB12D0" w:rsidRDefault="00D874F9" w:rsidP="00FF040E">
      <w:pPr>
        <w:rPr>
          <w:sz w:val="16"/>
          <w:szCs w:val="16"/>
        </w:rPr>
      </w:pPr>
      <w:r>
        <w:t xml:space="preserve"> </w:t>
      </w:r>
      <w:r>
        <w:tab/>
      </w:r>
    </w:p>
    <w:p w:rsidR="009D7EB6" w:rsidRDefault="005C7514" w:rsidP="00FF040E">
      <w:r>
        <w:tab/>
        <w:t>D</w:t>
      </w:r>
      <w:r w:rsidR="00FF040E">
        <w:t>eveloped and co-led the firm’s principal finance/</w:t>
      </w:r>
      <w:r w:rsidR="00D874F9">
        <w:t xml:space="preserve">special situations investing </w:t>
      </w:r>
      <w:r>
        <w:tab/>
      </w:r>
      <w:r w:rsidR="00FF040E">
        <w:t>activities in North America, Europe and Asia; inv</w:t>
      </w:r>
      <w:r w:rsidR="00D874F9">
        <w:t xml:space="preserve">ested capital on behalf of the firm </w:t>
      </w:r>
      <w:r>
        <w:tab/>
      </w:r>
      <w:r w:rsidR="00D874F9">
        <w:t xml:space="preserve">and oversaw the </w:t>
      </w:r>
      <w:r w:rsidR="00FF040E">
        <w:t xml:space="preserve">management and disposition of </w:t>
      </w:r>
      <w:r w:rsidR="00B46E6A">
        <w:t>investments</w:t>
      </w:r>
      <w:r w:rsidR="00FF040E">
        <w:t xml:space="preserve"> in 15 </w:t>
      </w:r>
      <w:r w:rsidR="002A05E9">
        <w:t xml:space="preserve">countries; </w:t>
      </w:r>
      <w:r>
        <w:tab/>
      </w:r>
      <w:r w:rsidR="002A05E9">
        <w:t>investments</w:t>
      </w:r>
      <w:r w:rsidR="00FF040E">
        <w:t xml:space="preserve"> included </w:t>
      </w:r>
      <w:r w:rsidR="002A05E9">
        <w:t xml:space="preserve">real estate </w:t>
      </w:r>
      <w:r w:rsidR="00FF040E">
        <w:t>loans</w:t>
      </w:r>
      <w:r w:rsidR="005A42DE">
        <w:t xml:space="preserve"> and equity</w:t>
      </w:r>
      <w:r w:rsidR="00FF040E">
        <w:t xml:space="preserve">, consumer loans, corporate loans </w:t>
      </w:r>
      <w:r>
        <w:tab/>
      </w:r>
      <w:r w:rsidR="00FF040E">
        <w:t xml:space="preserve">and bonds, </w:t>
      </w:r>
      <w:r w:rsidR="009D7EB6">
        <w:t>and private equity</w:t>
      </w:r>
      <w:r w:rsidR="002A05E9">
        <w:t>;</w:t>
      </w:r>
      <w:r w:rsidR="00FF040E">
        <w:t xml:space="preserve"> </w:t>
      </w:r>
      <w:r w:rsidR="002A05E9">
        <w:t>a</w:t>
      </w:r>
      <w:r w:rsidR="00FF040E">
        <w:t xml:space="preserve">dditional experience in mergers and acquisitions, </w:t>
      </w:r>
      <w:r>
        <w:tab/>
      </w:r>
      <w:r w:rsidR="00FF040E">
        <w:t>corpor</w:t>
      </w:r>
      <w:r w:rsidR="002A05E9">
        <w:t>ate</w:t>
      </w:r>
      <w:r w:rsidR="002247AD">
        <w:t xml:space="preserve"> and </w:t>
      </w:r>
      <w:r w:rsidR="00FF040E">
        <w:t>structured finance</w:t>
      </w:r>
    </w:p>
    <w:p w:rsidR="00FF040E" w:rsidRPr="006D13A8" w:rsidRDefault="00FF040E" w:rsidP="00FF040E">
      <w:pPr>
        <w:rPr>
          <w:sz w:val="16"/>
          <w:szCs w:val="16"/>
        </w:rPr>
      </w:pPr>
    </w:p>
    <w:p w:rsidR="00EB215F" w:rsidRDefault="00EB215F" w:rsidP="00EB215F">
      <w:r>
        <w:tab/>
      </w:r>
      <w:r w:rsidRPr="00945234">
        <w:rPr>
          <w:b/>
        </w:rPr>
        <w:t>Tikehau Capital Partners</w:t>
      </w:r>
      <w:r>
        <w:t>, Paris, France (2005-present)</w:t>
      </w:r>
    </w:p>
    <w:p w:rsidR="001F5237" w:rsidRDefault="00EB215F" w:rsidP="00EB215F">
      <w:r>
        <w:tab/>
        <w:t>Advisory Board Member for thi</w:t>
      </w:r>
      <w:r w:rsidR="002A05E9">
        <w:t>s international investment firm</w:t>
      </w:r>
    </w:p>
    <w:p w:rsidR="00340286" w:rsidRPr="006D13A8" w:rsidRDefault="00340286" w:rsidP="00EB215F">
      <w:pPr>
        <w:rPr>
          <w:sz w:val="16"/>
          <w:szCs w:val="16"/>
        </w:rPr>
      </w:pPr>
    </w:p>
    <w:sectPr w:rsidR="00340286" w:rsidRPr="006D13A8" w:rsidSect="00D874F9">
      <w:pgSz w:w="12240" w:h="15840"/>
      <w:pgMar w:top="1247" w:right="1701" w:bottom="124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7E"/>
    <w:rsid w:val="00005AD7"/>
    <w:rsid w:val="00005E2F"/>
    <w:rsid w:val="0000769A"/>
    <w:rsid w:val="000200BA"/>
    <w:rsid w:val="000204C0"/>
    <w:rsid w:val="00024837"/>
    <w:rsid w:val="000334E4"/>
    <w:rsid w:val="00037A68"/>
    <w:rsid w:val="00045810"/>
    <w:rsid w:val="00052BB0"/>
    <w:rsid w:val="000602D5"/>
    <w:rsid w:val="00064340"/>
    <w:rsid w:val="00081009"/>
    <w:rsid w:val="00083DC7"/>
    <w:rsid w:val="00086EF4"/>
    <w:rsid w:val="00092B91"/>
    <w:rsid w:val="00092CE2"/>
    <w:rsid w:val="000A47F8"/>
    <w:rsid w:val="000B4E95"/>
    <w:rsid w:val="000C0991"/>
    <w:rsid w:val="000D3A85"/>
    <w:rsid w:val="000F2E80"/>
    <w:rsid w:val="000F70C9"/>
    <w:rsid w:val="00110298"/>
    <w:rsid w:val="00117850"/>
    <w:rsid w:val="0012018E"/>
    <w:rsid w:val="00130628"/>
    <w:rsid w:val="00134BC3"/>
    <w:rsid w:val="00141239"/>
    <w:rsid w:val="001445EE"/>
    <w:rsid w:val="00157B02"/>
    <w:rsid w:val="001641FC"/>
    <w:rsid w:val="001645F0"/>
    <w:rsid w:val="0017535F"/>
    <w:rsid w:val="0019117B"/>
    <w:rsid w:val="00192527"/>
    <w:rsid w:val="00194C06"/>
    <w:rsid w:val="00197477"/>
    <w:rsid w:val="001A02DB"/>
    <w:rsid w:val="001B01FC"/>
    <w:rsid w:val="001C6669"/>
    <w:rsid w:val="001E4568"/>
    <w:rsid w:val="001E6309"/>
    <w:rsid w:val="001F3640"/>
    <w:rsid w:val="001F5237"/>
    <w:rsid w:val="00224707"/>
    <w:rsid w:val="002247AD"/>
    <w:rsid w:val="00225E18"/>
    <w:rsid w:val="00225F3F"/>
    <w:rsid w:val="002352C7"/>
    <w:rsid w:val="00241C17"/>
    <w:rsid w:val="00253473"/>
    <w:rsid w:val="002666B5"/>
    <w:rsid w:val="002840E9"/>
    <w:rsid w:val="002945DE"/>
    <w:rsid w:val="002A01F8"/>
    <w:rsid w:val="002A05E9"/>
    <w:rsid w:val="002A0A82"/>
    <w:rsid w:val="002B37FF"/>
    <w:rsid w:val="002E09BB"/>
    <w:rsid w:val="002F0B88"/>
    <w:rsid w:val="0030277E"/>
    <w:rsid w:val="0030353D"/>
    <w:rsid w:val="00303EBF"/>
    <w:rsid w:val="00316C5A"/>
    <w:rsid w:val="003202B1"/>
    <w:rsid w:val="00325467"/>
    <w:rsid w:val="00340286"/>
    <w:rsid w:val="003520DB"/>
    <w:rsid w:val="00352CA5"/>
    <w:rsid w:val="00361836"/>
    <w:rsid w:val="00376FED"/>
    <w:rsid w:val="00383413"/>
    <w:rsid w:val="00383B4A"/>
    <w:rsid w:val="00383CAC"/>
    <w:rsid w:val="0038437E"/>
    <w:rsid w:val="003856E8"/>
    <w:rsid w:val="00393B7A"/>
    <w:rsid w:val="00393D37"/>
    <w:rsid w:val="003A3B85"/>
    <w:rsid w:val="003A44DC"/>
    <w:rsid w:val="003A7DD9"/>
    <w:rsid w:val="003B01B6"/>
    <w:rsid w:val="003C126D"/>
    <w:rsid w:val="003C3C35"/>
    <w:rsid w:val="003C7933"/>
    <w:rsid w:val="003D4E68"/>
    <w:rsid w:val="003D534B"/>
    <w:rsid w:val="003F149C"/>
    <w:rsid w:val="003F20DF"/>
    <w:rsid w:val="00402914"/>
    <w:rsid w:val="00406130"/>
    <w:rsid w:val="00406406"/>
    <w:rsid w:val="004064DA"/>
    <w:rsid w:val="004159C9"/>
    <w:rsid w:val="004204AF"/>
    <w:rsid w:val="004246F2"/>
    <w:rsid w:val="004257CD"/>
    <w:rsid w:val="00432AE6"/>
    <w:rsid w:val="004522AB"/>
    <w:rsid w:val="004618EA"/>
    <w:rsid w:val="00476C09"/>
    <w:rsid w:val="004840D9"/>
    <w:rsid w:val="00485791"/>
    <w:rsid w:val="00485FBF"/>
    <w:rsid w:val="00494633"/>
    <w:rsid w:val="004B0F43"/>
    <w:rsid w:val="004D521A"/>
    <w:rsid w:val="004D6E52"/>
    <w:rsid w:val="004E2A6C"/>
    <w:rsid w:val="00506543"/>
    <w:rsid w:val="00507455"/>
    <w:rsid w:val="0051072B"/>
    <w:rsid w:val="00522746"/>
    <w:rsid w:val="00524376"/>
    <w:rsid w:val="005322CF"/>
    <w:rsid w:val="005420FB"/>
    <w:rsid w:val="005615CC"/>
    <w:rsid w:val="005624CB"/>
    <w:rsid w:val="00562626"/>
    <w:rsid w:val="00565832"/>
    <w:rsid w:val="005717C9"/>
    <w:rsid w:val="005809AD"/>
    <w:rsid w:val="0058329A"/>
    <w:rsid w:val="00585396"/>
    <w:rsid w:val="00592C0B"/>
    <w:rsid w:val="00594F64"/>
    <w:rsid w:val="005A0ED1"/>
    <w:rsid w:val="005A42DE"/>
    <w:rsid w:val="005A4BDC"/>
    <w:rsid w:val="005A66E0"/>
    <w:rsid w:val="005A7B83"/>
    <w:rsid w:val="005B1418"/>
    <w:rsid w:val="005C46BD"/>
    <w:rsid w:val="005C4F3C"/>
    <w:rsid w:val="005C7514"/>
    <w:rsid w:val="005C777D"/>
    <w:rsid w:val="005D3001"/>
    <w:rsid w:val="005F3389"/>
    <w:rsid w:val="005F6CEB"/>
    <w:rsid w:val="0060043D"/>
    <w:rsid w:val="00621335"/>
    <w:rsid w:val="00622397"/>
    <w:rsid w:val="0062242F"/>
    <w:rsid w:val="006265D0"/>
    <w:rsid w:val="00631193"/>
    <w:rsid w:val="00634D69"/>
    <w:rsid w:val="00652556"/>
    <w:rsid w:val="006742D1"/>
    <w:rsid w:val="0068266E"/>
    <w:rsid w:val="006844AE"/>
    <w:rsid w:val="0068778A"/>
    <w:rsid w:val="00687C7C"/>
    <w:rsid w:val="006901D0"/>
    <w:rsid w:val="00690903"/>
    <w:rsid w:val="006A2154"/>
    <w:rsid w:val="006B4418"/>
    <w:rsid w:val="006D130A"/>
    <w:rsid w:val="006D13A8"/>
    <w:rsid w:val="006D19A5"/>
    <w:rsid w:val="006E2503"/>
    <w:rsid w:val="006E6285"/>
    <w:rsid w:val="006F16BB"/>
    <w:rsid w:val="006F651E"/>
    <w:rsid w:val="006F7E8A"/>
    <w:rsid w:val="0070273A"/>
    <w:rsid w:val="007066A6"/>
    <w:rsid w:val="007127B6"/>
    <w:rsid w:val="00713B58"/>
    <w:rsid w:val="00717006"/>
    <w:rsid w:val="00721370"/>
    <w:rsid w:val="00724288"/>
    <w:rsid w:val="00737C87"/>
    <w:rsid w:val="00743787"/>
    <w:rsid w:val="00757A77"/>
    <w:rsid w:val="007621C9"/>
    <w:rsid w:val="00794833"/>
    <w:rsid w:val="00797C6B"/>
    <w:rsid w:val="007A3B20"/>
    <w:rsid w:val="007D3498"/>
    <w:rsid w:val="00806E29"/>
    <w:rsid w:val="00806FEE"/>
    <w:rsid w:val="00822A79"/>
    <w:rsid w:val="00825B37"/>
    <w:rsid w:val="008333ED"/>
    <w:rsid w:val="00851209"/>
    <w:rsid w:val="00854DA6"/>
    <w:rsid w:val="008711CD"/>
    <w:rsid w:val="00876B4D"/>
    <w:rsid w:val="0089637F"/>
    <w:rsid w:val="008B0BFC"/>
    <w:rsid w:val="008B29EC"/>
    <w:rsid w:val="008C07C8"/>
    <w:rsid w:val="008E6B40"/>
    <w:rsid w:val="0090091C"/>
    <w:rsid w:val="00923F7E"/>
    <w:rsid w:val="00941BE8"/>
    <w:rsid w:val="00945234"/>
    <w:rsid w:val="00954775"/>
    <w:rsid w:val="00963163"/>
    <w:rsid w:val="00977788"/>
    <w:rsid w:val="00993F2F"/>
    <w:rsid w:val="00994F99"/>
    <w:rsid w:val="009C3093"/>
    <w:rsid w:val="009C5F9B"/>
    <w:rsid w:val="009C76CC"/>
    <w:rsid w:val="009D58E5"/>
    <w:rsid w:val="009D7EB6"/>
    <w:rsid w:val="009E15C8"/>
    <w:rsid w:val="009E3F91"/>
    <w:rsid w:val="009F41D7"/>
    <w:rsid w:val="00A00694"/>
    <w:rsid w:val="00A51DE8"/>
    <w:rsid w:val="00A550C1"/>
    <w:rsid w:val="00A64081"/>
    <w:rsid w:val="00A711E7"/>
    <w:rsid w:val="00A73224"/>
    <w:rsid w:val="00A7613B"/>
    <w:rsid w:val="00A806AD"/>
    <w:rsid w:val="00A92C39"/>
    <w:rsid w:val="00A9469E"/>
    <w:rsid w:val="00A95760"/>
    <w:rsid w:val="00AA478E"/>
    <w:rsid w:val="00AA7823"/>
    <w:rsid w:val="00AB3E48"/>
    <w:rsid w:val="00AB77BF"/>
    <w:rsid w:val="00AD6E61"/>
    <w:rsid w:val="00AF0381"/>
    <w:rsid w:val="00B327BF"/>
    <w:rsid w:val="00B3357D"/>
    <w:rsid w:val="00B44144"/>
    <w:rsid w:val="00B46E6A"/>
    <w:rsid w:val="00B5240F"/>
    <w:rsid w:val="00B87CAD"/>
    <w:rsid w:val="00B97396"/>
    <w:rsid w:val="00BA091C"/>
    <w:rsid w:val="00BA1E87"/>
    <w:rsid w:val="00BB2F22"/>
    <w:rsid w:val="00BC3EF8"/>
    <w:rsid w:val="00BC65E6"/>
    <w:rsid w:val="00BD33DE"/>
    <w:rsid w:val="00BD71CE"/>
    <w:rsid w:val="00BE0B2C"/>
    <w:rsid w:val="00BE218D"/>
    <w:rsid w:val="00BE4D15"/>
    <w:rsid w:val="00C022A2"/>
    <w:rsid w:val="00C06CE3"/>
    <w:rsid w:val="00C324D7"/>
    <w:rsid w:val="00C46A69"/>
    <w:rsid w:val="00C50088"/>
    <w:rsid w:val="00C5093C"/>
    <w:rsid w:val="00C54883"/>
    <w:rsid w:val="00C62067"/>
    <w:rsid w:val="00C74AD8"/>
    <w:rsid w:val="00C860C0"/>
    <w:rsid w:val="00C92FE2"/>
    <w:rsid w:val="00C94DCA"/>
    <w:rsid w:val="00C9597E"/>
    <w:rsid w:val="00CB66F9"/>
    <w:rsid w:val="00CC22F0"/>
    <w:rsid w:val="00CC630D"/>
    <w:rsid w:val="00CD279F"/>
    <w:rsid w:val="00CD4E7F"/>
    <w:rsid w:val="00CE6B2E"/>
    <w:rsid w:val="00CF06EF"/>
    <w:rsid w:val="00CF39CD"/>
    <w:rsid w:val="00CF59A6"/>
    <w:rsid w:val="00D0521E"/>
    <w:rsid w:val="00D12A5B"/>
    <w:rsid w:val="00D13ACD"/>
    <w:rsid w:val="00D2093B"/>
    <w:rsid w:val="00D265F3"/>
    <w:rsid w:val="00D2710A"/>
    <w:rsid w:val="00D47277"/>
    <w:rsid w:val="00D56C90"/>
    <w:rsid w:val="00D678FB"/>
    <w:rsid w:val="00D70AB0"/>
    <w:rsid w:val="00D81C19"/>
    <w:rsid w:val="00D85CAC"/>
    <w:rsid w:val="00D874F9"/>
    <w:rsid w:val="00D90BE1"/>
    <w:rsid w:val="00D94747"/>
    <w:rsid w:val="00D96F3A"/>
    <w:rsid w:val="00DB203F"/>
    <w:rsid w:val="00DB7B68"/>
    <w:rsid w:val="00DB7FDB"/>
    <w:rsid w:val="00DD512B"/>
    <w:rsid w:val="00DD5958"/>
    <w:rsid w:val="00E0260A"/>
    <w:rsid w:val="00E11312"/>
    <w:rsid w:val="00E21682"/>
    <w:rsid w:val="00E34DBA"/>
    <w:rsid w:val="00E5035B"/>
    <w:rsid w:val="00E55D88"/>
    <w:rsid w:val="00E61966"/>
    <w:rsid w:val="00E64A18"/>
    <w:rsid w:val="00E72214"/>
    <w:rsid w:val="00E8011A"/>
    <w:rsid w:val="00E80E9B"/>
    <w:rsid w:val="00E87036"/>
    <w:rsid w:val="00E87A62"/>
    <w:rsid w:val="00EA561B"/>
    <w:rsid w:val="00EB12D0"/>
    <w:rsid w:val="00EB215F"/>
    <w:rsid w:val="00EB670D"/>
    <w:rsid w:val="00EC2194"/>
    <w:rsid w:val="00EC2755"/>
    <w:rsid w:val="00ED40EC"/>
    <w:rsid w:val="00EF0791"/>
    <w:rsid w:val="00EF15C1"/>
    <w:rsid w:val="00EF24A9"/>
    <w:rsid w:val="00EF265E"/>
    <w:rsid w:val="00EF5B60"/>
    <w:rsid w:val="00F01774"/>
    <w:rsid w:val="00F07346"/>
    <w:rsid w:val="00F12366"/>
    <w:rsid w:val="00F13A4F"/>
    <w:rsid w:val="00F24356"/>
    <w:rsid w:val="00F33A45"/>
    <w:rsid w:val="00F36419"/>
    <w:rsid w:val="00F476AE"/>
    <w:rsid w:val="00F51EE1"/>
    <w:rsid w:val="00F57904"/>
    <w:rsid w:val="00F644EF"/>
    <w:rsid w:val="00F82A3F"/>
    <w:rsid w:val="00F90EB3"/>
    <w:rsid w:val="00FC781F"/>
    <w:rsid w:val="00FD2C0E"/>
    <w:rsid w:val="00FD47C5"/>
    <w:rsid w:val="00FF040E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21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21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.t.cirenza@lse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Peter T</vt:lpstr>
    </vt:vector>
  </TitlesOfParts>
  <Company>London School of Economics and Political Science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T</dc:title>
  <dc:creator>Peter Cirenza</dc:creator>
  <cp:lastModifiedBy>Peter Cirenza</cp:lastModifiedBy>
  <cp:revision>3</cp:revision>
  <cp:lastPrinted>2014-07-15T17:49:00Z</cp:lastPrinted>
  <dcterms:created xsi:type="dcterms:W3CDTF">2015-09-27T13:03:00Z</dcterms:created>
  <dcterms:modified xsi:type="dcterms:W3CDTF">2015-09-27T13:04:00Z</dcterms:modified>
</cp:coreProperties>
</file>